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A51" w:rsidRPr="00786215" w:rsidRDefault="00FD7A51">
      <w:pPr>
        <w:pStyle w:val="Heading1"/>
        <w:jc w:val="center"/>
        <w:rPr>
          <w:rFonts w:asciiTheme="minorHAnsi" w:hAnsiTheme="minorHAnsi" w:cs="Calibri"/>
          <w:sz w:val="22"/>
          <w:szCs w:val="22"/>
        </w:rPr>
      </w:pPr>
      <w:r w:rsidRPr="00786215">
        <w:rPr>
          <w:rFonts w:asciiTheme="minorHAnsi" w:hAnsiTheme="minorHAnsi" w:cs="Calibri"/>
          <w:sz w:val="22"/>
          <w:szCs w:val="22"/>
        </w:rPr>
        <w:t>COURSE SYLLABUS OUTLINE</w:t>
      </w:r>
    </w:p>
    <w:p w:rsidR="00491FDE" w:rsidRPr="00786215" w:rsidRDefault="00491FDE" w:rsidP="00491FDE">
      <w:pPr>
        <w:rPr>
          <w:rFonts w:asciiTheme="minorHAnsi" w:hAnsiTheme="minorHAnsi" w:cs="Calibri"/>
          <w:sz w:val="22"/>
          <w:szCs w:val="22"/>
        </w:rPr>
      </w:pPr>
    </w:p>
    <w:p w:rsidR="00FD7A51" w:rsidRPr="00786215" w:rsidRDefault="00FD7A51">
      <w:pPr>
        <w:rPr>
          <w:rFonts w:asciiTheme="minorHAnsi" w:hAnsiTheme="minorHAnsi" w:cs="Calibri"/>
          <w:sz w:val="22"/>
          <w:szCs w:val="22"/>
        </w:rPr>
      </w:pPr>
      <w:r w:rsidRPr="00786215">
        <w:rPr>
          <w:rFonts w:asciiTheme="minorHAnsi" w:hAnsiTheme="minorHAnsi" w:cs="Calibri"/>
          <w:b/>
          <w:sz w:val="22"/>
          <w:szCs w:val="22"/>
        </w:rPr>
        <w:t>Course Title and Number:</w:t>
      </w:r>
      <w:r w:rsidR="00F43662" w:rsidRPr="00786215">
        <w:rPr>
          <w:rFonts w:asciiTheme="minorHAnsi" w:hAnsiTheme="minorHAnsi" w:cs="Calibri"/>
          <w:sz w:val="22"/>
          <w:szCs w:val="22"/>
        </w:rPr>
        <w:t xml:space="preserve"> </w:t>
      </w:r>
      <w:r w:rsidR="006155B2">
        <w:rPr>
          <w:rFonts w:asciiTheme="minorHAnsi" w:hAnsiTheme="minorHAnsi" w:cs="Calibri"/>
          <w:sz w:val="22"/>
          <w:szCs w:val="22"/>
        </w:rPr>
        <w:t>Principles of Ecology</w:t>
      </w:r>
      <w:r w:rsidR="00F43662" w:rsidRPr="00786215">
        <w:rPr>
          <w:rFonts w:asciiTheme="minorHAnsi" w:hAnsiTheme="minorHAnsi" w:cs="Calibri"/>
          <w:sz w:val="22"/>
          <w:szCs w:val="22"/>
        </w:rPr>
        <w:t xml:space="preserve"> BSC </w:t>
      </w:r>
      <w:r w:rsidR="006155B2">
        <w:rPr>
          <w:rFonts w:asciiTheme="minorHAnsi" w:hAnsiTheme="minorHAnsi" w:cs="Calibri"/>
          <w:sz w:val="22"/>
          <w:szCs w:val="22"/>
        </w:rPr>
        <w:t>320</w:t>
      </w:r>
    </w:p>
    <w:p w:rsidR="00FD7A51" w:rsidRPr="00786215" w:rsidRDefault="00FD7A51">
      <w:pPr>
        <w:rPr>
          <w:rFonts w:asciiTheme="minorHAnsi" w:hAnsiTheme="minorHAnsi" w:cs="Calibri"/>
          <w:sz w:val="22"/>
          <w:szCs w:val="22"/>
        </w:rPr>
      </w:pPr>
      <w:r w:rsidRPr="00786215">
        <w:rPr>
          <w:rFonts w:asciiTheme="minorHAnsi" w:hAnsiTheme="minorHAnsi" w:cs="Calibri"/>
          <w:sz w:val="22"/>
          <w:szCs w:val="22"/>
        </w:rPr>
        <w:tab/>
        <w:t>Semester and Year:</w:t>
      </w:r>
      <w:r w:rsidR="005762E4" w:rsidRPr="00786215">
        <w:rPr>
          <w:rFonts w:asciiTheme="minorHAnsi" w:hAnsiTheme="minorHAnsi" w:cs="Calibri"/>
          <w:sz w:val="22"/>
          <w:szCs w:val="22"/>
        </w:rPr>
        <w:t xml:space="preserve">  </w:t>
      </w:r>
      <w:r w:rsidR="00BA2BC5">
        <w:rPr>
          <w:rFonts w:asciiTheme="minorHAnsi" w:hAnsiTheme="minorHAnsi" w:cs="Calibri"/>
          <w:sz w:val="22"/>
          <w:szCs w:val="22"/>
        </w:rPr>
        <w:t>Fall</w:t>
      </w:r>
      <w:r w:rsidR="00BA0CE6" w:rsidRPr="00786215">
        <w:rPr>
          <w:rFonts w:asciiTheme="minorHAnsi" w:hAnsiTheme="minorHAnsi" w:cs="Calibri"/>
          <w:sz w:val="22"/>
          <w:szCs w:val="22"/>
        </w:rPr>
        <w:t xml:space="preserve"> </w:t>
      </w:r>
      <w:r w:rsidR="001B5555">
        <w:rPr>
          <w:rFonts w:asciiTheme="minorHAnsi" w:hAnsiTheme="minorHAnsi" w:cs="Calibri"/>
          <w:sz w:val="22"/>
          <w:szCs w:val="22"/>
        </w:rPr>
        <w:t>2018</w:t>
      </w:r>
    </w:p>
    <w:p w:rsidR="004727D9" w:rsidRPr="00786215" w:rsidRDefault="004727D9">
      <w:pPr>
        <w:rPr>
          <w:rFonts w:asciiTheme="minorHAnsi" w:hAnsiTheme="minorHAnsi" w:cs="Calibri"/>
          <w:sz w:val="22"/>
          <w:szCs w:val="22"/>
        </w:rPr>
      </w:pPr>
      <w:r w:rsidRPr="00786215">
        <w:rPr>
          <w:rFonts w:asciiTheme="minorHAnsi" w:hAnsiTheme="minorHAnsi" w:cs="Calibri"/>
          <w:sz w:val="22"/>
          <w:szCs w:val="22"/>
        </w:rPr>
        <w:tab/>
        <w:t xml:space="preserve">Days/Time: </w:t>
      </w:r>
      <w:r w:rsidRPr="00786215">
        <w:rPr>
          <w:rFonts w:asciiTheme="minorHAnsi" w:hAnsiTheme="minorHAnsi" w:cs="Calibri"/>
          <w:sz w:val="22"/>
          <w:szCs w:val="22"/>
        </w:rPr>
        <w:tab/>
        <w:t>Lecture</w:t>
      </w:r>
      <w:r w:rsidR="00734B6E" w:rsidRPr="00786215">
        <w:rPr>
          <w:rFonts w:asciiTheme="minorHAnsi" w:hAnsiTheme="minorHAnsi" w:cs="Calibri"/>
          <w:sz w:val="22"/>
          <w:szCs w:val="22"/>
        </w:rPr>
        <w:t>:</w:t>
      </w:r>
      <w:r w:rsidRPr="00786215">
        <w:rPr>
          <w:rFonts w:asciiTheme="minorHAnsi" w:hAnsiTheme="minorHAnsi" w:cs="Calibri"/>
          <w:sz w:val="22"/>
          <w:szCs w:val="22"/>
        </w:rPr>
        <w:t xml:space="preserve"> Tuesday and Thursday </w:t>
      </w:r>
      <w:r w:rsidR="00BA2BC5">
        <w:rPr>
          <w:rFonts w:asciiTheme="minorHAnsi" w:hAnsiTheme="minorHAnsi" w:cs="Calibri"/>
          <w:sz w:val="22"/>
          <w:szCs w:val="22"/>
        </w:rPr>
        <w:t>11:00</w:t>
      </w:r>
      <w:r w:rsidR="006155B2">
        <w:rPr>
          <w:rFonts w:asciiTheme="minorHAnsi" w:hAnsiTheme="minorHAnsi" w:cs="Calibri"/>
          <w:sz w:val="22"/>
          <w:szCs w:val="22"/>
        </w:rPr>
        <w:t>am-1</w:t>
      </w:r>
      <w:r w:rsidR="00BA2BC5">
        <w:rPr>
          <w:rFonts w:asciiTheme="minorHAnsi" w:hAnsiTheme="minorHAnsi" w:cs="Calibri"/>
          <w:sz w:val="22"/>
          <w:szCs w:val="22"/>
        </w:rPr>
        <w:t>2:5</w:t>
      </w:r>
      <w:r w:rsidR="008068B0" w:rsidRPr="00786215">
        <w:rPr>
          <w:rFonts w:asciiTheme="minorHAnsi" w:hAnsiTheme="minorHAnsi" w:cs="Calibri"/>
          <w:sz w:val="22"/>
          <w:szCs w:val="22"/>
        </w:rPr>
        <w:t>5</w:t>
      </w:r>
      <w:r w:rsidR="00BA2BC5">
        <w:rPr>
          <w:rFonts w:asciiTheme="minorHAnsi" w:hAnsiTheme="minorHAnsi" w:cs="Calibri"/>
          <w:sz w:val="22"/>
          <w:szCs w:val="22"/>
        </w:rPr>
        <w:t>pm</w:t>
      </w:r>
      <w:r w:rsidR="007D2D16" w:rsidRPr="00786215">
        <w:rPr>
          <w:rFonts w:asciiTheme="minorHAnsi" w:hAnsiTheme="minorHAnsi" w:cs="Calibri"/>
          <w:sz w:val="22"/>
          <w:szCs w:val="22"/>
        </w:rPr>
        <w:t>, room S-</w:t>
      </w:r>
      <w:r w:rsidR="006155B2">
        <w:rPr>
          <w:rFonts w:asciiTheme="minorHAnsi" w:hAnsiTheme="minorHAnsi" w:cs="Calibri"/>
          <w:sz w:val="22"/>
          <w:szCs w:val="22"/>
        </w:rPr>
        <w:t>37</w:t>
      </w:r>
      <w:r w:rsidR="008E0378">
        <w:rPr>
          <w:rFonts w:asciiTheme="minorHAnsi" w:hAnsiTheme="minorHAnsi" w:cs="Calibri"/>
          <w:sz w:val="22"/>
          <w:szCs w:val="22"/>
        </w:rPr>
        <w:t>6</w:t>
      </w:r>
    </w:p>
    <w:p w:rsidR="004727D9" w:rsidRPr="00786215" w:rsidRDefault="00734B6E">
      <w:pPr>
        <w:rPr>
          <w:rFonts w:asciiTheme="minorHAnsi" w:hAnsiTheme="minorHAnsi" w:cs="Calibri"/>
          <w:sz w:val="22"/>
          <w:szCs w:val="22"/>
        </w:rPr>
      </w:pPr>
      <w:r w:rsidRPr="00786215">
        <w:rPr>
          <w:rFonts w:asciiTheme="minorHAnsi" w:hAnsiTheme="minorHAnsi" w:cs="Calibri"/>
          <w:sz w:val="22"/>
          <w:szCs w:val="22"/>
        </w:rPr>
        <w:tab/>
      </w:r>
      <w:r w:rsidRPr="00786215">
        <w:rPr>
          <w:rFonts w:asciiTheme="minorHAnsi" w:hAnsiTheme="minorHAnsi" w:cs="Calibri"/>
          <w:sz w:val="22"/>
          <w:szCs w:val="22"/>
        </w:rPr>
        <w:tab/>
      </w:r>
      <w:r w:rsidRPr="00786215">
        <w:rPr>
          <w:rFonts w:asciiTheme="minorHAnsi" w:hAnsiTheme="minorHAnsi" w:cs="Calibri"/>
          <w:sz w:val="22"/>
          <w:szCs w:val="22"/>
        </w:rPr>
        <w:tab/>
        <w:t>Lab:</w:t>
      </w:r>
      <w:r w:rsidR="004727D9" w:rsidRPr="00786215">
        <w:rPr>
          <w:rFonts w:asciiTheme="minorHAnsi" w:hAnsiTheme="minorHAnsi" w:cs="Calibri"/>
          <w:sz w:val="22"/>
          <w:szCs w:val="22"/>
        </w:rPr>
        <w:t xml:space="preserve"> </w:t>
      </w:r>
      <w:r w:rsidR="00BA2BC5">
        <w:rPr>
          <w:rFonts w:asciiTheme="minorHAnsi" w:hAnsiTheme="minorHAnsi" w:cs="Calibri"/>
          <w:sz w:val="22"/>
          <w:szCs w:val="22"/>
        </w:rPr>
        <w:t>Monday</w:t>
      </w:r>
      <w:r w:rsidR="006155B2">
        <w:rPr>
          <w:rFonts w:asciiTheme="minorHAnsi" w:hAnsiTheme="minorHAnsi" w:cs="Calibri"/>
          <w:sz w:val="22"/>
          <w:szCs w:val="22"/>
        </w:rPr>
        <w:t xml:space="preserve"> </w:t>
      </w:r>
      <w:r w:rsidR="00BA2BC5">
        <w:rPr>
          <w:rFonts w:asciiTheme="minorHAnsi" w:hAnsiTheme="minorHAnsi" w:cs="Calibri"/>
          <w:sz w:val="22"/>
          <w:szCs w:val="22"/>
        </w:rPr>
        <w:t>Tuesday</w:t>
      </w:r>
      <w:r w:rsidR="004727D9" w:rsidRPr="00786215">
        <w:rPr>
          <w:rFonts w:asciiTheme="minorHAnsi" w:hAnsiTheme="minorHAnsi" w:cs="Calibri"/>
          <w:sz w:val="22"/>
          <w:szCs w:val="22"/>
        </w:rPr>
        <w:t xml:space="preserve"> </w:t>
      </w:r>
      <w:r w:rsidR="006155B2">
        <w:rPr>
          <w:rFonts w:asciiTheme="minorHAnsi" w:hAnsiTheme="minorHAnsi" w:cs="Calibri"/>
          <w:sz w:val="22"/>
          <w:szCs w:val="22"/>
        </w:rPr>
        <w:t>1:00pm-3:50pm</w:t>
      </w:r>
      <w:r w:rsidR="007D2D16" w:rsidRPr="00786215">
        <w:rPr>
          <w:rFonts w:asciiTheme="minorHAnsi" w:hAnsiTheme="minorHAnsi" w:cs="Calibri"/>
          <w:sz w:val="22"/>
          <w:szCs w:val="22"/>
        </w:rPr>
        <w:t>, room S-</w:t>
      </w:r>
      <w:r w:rsidR="006155B2">
        <w:rPr>
          <w:rFonts w:asciiTheme="minorHAnsi" w:hAnsiTheme="minorHAnsi" w:cs="Calibri"/>
          <w:sz w:val="22"/>
          <w:szCs w:val="22"/>
        </w:rPr>
        <w:t>382</w:t>
      </w:r>
    </w:p>
    <w:p w:rsidR="004727D9" w:rsidRPr="00786215" w:rsidRDefault="004727D9" w:rsidP="007D2D16">
      <w:pPr>
        <w:rPr>
          <w:rFonts w:asciiTheme="minorHAnsi" w:hAnsiTheme="minorHAnsi" w:cs="Calibri"/>
          <w:b/>
          <w:sz w:val="22"/>
          <w:szCs w:val="22"/>
        </w:rPr>
      </w:pPr>
      <w:r w:rsidRPr="00786215">
        <w:rPr>
          <w:rFonts w:asciiTheme="minorHAnsi" w:hAnsiTheme="minorHAnsi" w:cs="Calibri"/>
          <w:sz w:val="22"/>
          <w:szCs w:val="22"/>
        </w:rPr>
        <w:tab/>
      </w:r>
    </w:p>
    <w:p w:rsidR="00F12ADF" w:rsidRDefault="004727D9" w:rsidP="00BA2BC5">
      <w:pPr>
        <w:tabs>
          <w:tab w:val="left" w:pos="720"/>
          <w:tab w:val="left" w:pos="1440"/>
        </w:tabs>
        <w:ind w:left="1440" w:hanging="1440"/>
        <w:rPr>
          <w:rFonts w:asciiTheme="minorHAnsi" w:hAnsiTheme="minorHAnsi" w:cs="Calibri"/>
          <w:sz w:val="22"/>
          <w:szCs w:val="22"/>
        </w:rPr>
      </w:pPr>
      <w:r w:rsidRPr="00786215">
        <w:rPr>
          <w:rFonts w:asciiTheme="minorHAnsi" w:hAnsiTheme="minorHAnsi" w:cs="Calibri"/>
          <w:b/>
          <w:sz w:val="22"/>
          <w:szCs w:val="22"/>
        </w:rPr>
        <w:t>Instructor:</w:t>
      </w:r>
    </w:p>
    <w:p w:rsidR="00F12ADF" w:rsidRPr="00786215" w:rsidRDefault="00F12ADF" w:rsidP="004727D9">
      <w:pPr>
        <w:tabs>
          <w:tab w:val="left" w:pos="720"/>
          <w:tab w:val="left" w:pos="1440"/>
        </w:tabs>
        <w:ind w:left="1440" w:hanging="1440"/>
        <w:rPr>
          <w:rFonts w:asciiTheme="minorHAnsi" w:hAnsiTheme="minorHAnsi" w:cs="Calibri"/>
          <w:sz w:val="22"/>
          <w:szCs w:val="22"/>
        </w:rPr>
      </w:pPr>
    </w:p>
    <w:p w:rsidR="004727D9" w:rsidRPr="00786215" w:rsidRDefault="004727D9" w:rsidP="004727D9">
      <w:pPr>
        <w:tabs>
          <w:tab w:val="left" w:pos="720"/>
          <w:tab w:val="left" w:pos="1440"/>
        </w:tabs>
        <w:ind w:left="1440" w:hanging="1440"/>
        <w:rPr>
          <w:rFonts w:asciiTheme="minorHAnsi" w:hAnsiTheme="minorHAnsi" w:cs="Calibri"/>
          <w:sz w:val="22"/>
          <w:szCs w:val="22"/>
        </w:rPr>
      </w:pPr>
      <w:r w:rsidRPr="00786215">
        <w:rPr>
          <w:rFonts w:asciiTheme="minorHAnsi" w:hAnsiTheme="minorHAnsi" w:cs="Calibri"/>
          <w:sz w:val="22"/>
          <w:szCs w:val="22"/>
        </w:rPr>
        <w:t xml:space="preserve">Name:  Dr. </w:t>
      </w:r>
      <w:r w:rsidR="00BD2CB0">
        <w:rPr>
          <w:rFonts w:asciiTheme="minorHAnsi" w:hAnsiTheme="minorHAnsi" w:cs="Calibri"/>
          <w:sz w:val="22"/>
          <w:szCs w:val="22"/>
        </w:rPr>
        <w:t>Shane M. W</w:t>
      </w:r>
      <w:r w:rsidR="006155B2">
        <w:rPr>
          <w:rFonts w:asciiTheme="minorHAnsi" w:hAnsiTheme="minorHAnsi" w:cs="Calibri"/>
          <w:sz w:val="22"/>
          <w:szCs w:val="22"/>
        </w:rPr>
        <w:t>elch</w:t>
      </w:r>
    </w:p>
    <w:p w:rsidR="004727D9" w:rsidRPr="00786215" w:rsidRDefault="004727D9" w:rsidP="004727D9">
      <w:pPr>
        <w:rPr>
          <w:rFonts w:asciiTheme="minorHAnsi" w:hAnsiTheme="minorHAnsi" w:cs="Calibri"/>
          <w:sz w:val="22"/>
          <w:szCs w:val="22"/>
        </w:rPr>
      </w:pPr>
      <w:r w:rsidRPr="00786215">
        <w:rPr>
          <w:rFonts w:asciiTheme="minorHAnsi" w:hAnsiTheme="minorHAnsi" w:cs="Calibri"/>
          <w:sz w:val="22"/>
          <w:szCs w:val="22"/>
        </w:rPr>
        <w:t>Office: S-</w:t>
      </w:r>
      <w:r w:rsidR="00BA2BC5">
        <w:rPr>
          <w:rFonts w:asciiTheme="minorHAnsi" w:hAnsiTheme="minorHAnsi" w:cs="Calibri"/>
          <w:sz w:val="22"/>
          <w:szCs w:val="22"/>
        </w:rPr>
        <w:t>380</w:t>
      </w:r>
      <w:r w:rsidRPr="00786215">
        <w:rPr>
          <w:rFonts w:asciiTheme="minorHAnsi" w:hAnsiTheme="minorHAnsi" w:cs="Calibri"/>
          <w:sz w:val="22"/>
          <w:szCs w:val="22"/>
        </w:rPr>
        <w:t xml:space="preserve"> </w:t>
      </w:r>
    </w:p>
    <w:p w:rsidR="004727D9" w:rsidRPr="00786215" w:rsidRDefault="004727D9" w:rsidP="004727D9">
      <w:pPr>
        <w:rPr>
          <w:rFonts w:asciiTheme="minorHAnsi" w:hAnsiTheme="minorHAnsi" w:cs="Calibri"/>
          <w:sz w:val="22"/>
          <w:szCs w:val="22"/>
        </w:rPr>
      </w:pPr>
      <w:r w:rsidRPr="00786215">
        <w:rPr>
          <w:rFonts w:asciiTheme="minorHAnsi" w:hAnsiTheme="minorHAnsi" w:cs="Calibri"/>
          <w:sz w:val="22"/>
          <w:szCs w:val="22"/>
        </w:rPr>
        <w:t xml:space="preserve">Office Hours: </w:t>
      </w:r>
      <w:r w:rsidR="00C57D3F">
        <w:rPr>
          <w:rFonts w:asciiTheme="minorHAnsi" w:hAnsiTheme="minorHAnsi" w:cs="Calibri"/>
          <w:sz w:val="22"/>
          <w:szCs w:val="22"/>
        </w:rPr>
        <w:t>Tues</w:t>
      </w:r>
      <w:r w:rsidR="006155B2">
        <w:rPr>
          <w:rFonts w:asciiTheme="minorHAnsi" w:hAnsiTheme="minorHAnsi" w:cs="Calibri"/>
          <w:sz w:val="22"/>
          <w:szCs w:val="22"/>
        </w:rPr>
        <w:t>day</w:t>
      </w:r>
      <w:r w:rsidR="004F622C" w:rsidRPr="00786215">
        <w:rPr>
          <w:rFonts w:asciiTheme="minorHAnsi" w:hAnsiTheme="minorHAnsi" w:cs="Calibri"/>
          <w:sz w:val="22"/>
          <w:szCs w:val="22"/>
        </w:rPr>
        <w:t xml:space="preserve"> </w:t>
      </w:r>
      <w:r w:rsidR="00BA2BC5">
        <w:rPr>
          <w:rFonts w:asciiTheme="minorHAnsi" w:hAnsiTheme="minorHAnsi" w:cs="Calibri"/>
          <w:sz w:val="22"/>
          <w:szCs w:val="22"/>
        </w:rPr>
        <w:t>&amp; Thursday 1:30-2:3</w:t>
      </w:r>
      <w:r w:rsidR="006155B2">
        <w:rPr>
          <w:rFonts w:asciiTheme="minorHAnsi" w:hAnsiTheme="minorHAnsi" w:cs="Calibri"/>
          <w:sz w:val="22"/>
          <w:szCs w:val="22"/>
        </w:rPr>
        <w:t>0</w:t>
      </w:r>
      <w:r w:rsidR="00DC79BB" w:rsidRPr="00786215">
        <w:rPr>
          <w:rFonts w:asciiTheme="minorHAnsi" w:hAnsiTheme="minorHAnsi" w:cs="Calibri"/>
          <w:sz w:val="22"/>
          <w:szCs w:val="22"/>
        </w:rPr>
        <w:t>,</w:t>
      </w:r>
      <w:r w:rsidR="004F622C" w:rsidRPr="00786215">
        <w:rPr>
          <w:rFonts w:asciiTheme="minorHAnsi" w:hAnsiTheme="minorHAnsi" w:cs="Calibri"/>
          <w:sz w:val="22"/>
          <w:szCs w:val="22"/>
        </w:rPr>
        <w:t xml:space="preserve"> or by appointment</w:t>
      </w:r>
      <w:r w:rsidR="00DC79BB" w:rsidRPr="00786215">
        <w:rPr>
          <w:rFonts w:asciiTheme="minorHAnsi" w:hAnsiTheme="minorHAnsi" w:cs="Calibri"/>
          <w:sz w:val="22"/>
          <w:szCs w:val="22"/>
        </w:rPr>
        <w:t>.</w:t>
      </w:r>
    </w:p>
    <w:p w:rsidR="004727D9" w:rsidRPr="00786215" w:rsidRDefault="00A75C70" w:rsidP="004727D9">
      <w:pPr>
        <w:rPr>
          <w:rFonts w:asciiTheme="minorHAnsi" w:hAnsiTheme="minorHAnsi" w:cs="Calibri"/>
          <w:sz w:val="22"/>
          <w:szCs w:val="22"/>
        </w:rPr>
      </w:pPr>
      <w:r w:rsidRPr="00786215">
        <w:rPr>
          <w:rFonts w:asciiTheme="minorHAnsi" w:hAnsiTheme="minorHAnsi" w:cs="Calibri"/>
          <w:sz w:val="22"/>
          <w:szCs w:val="22"/>
        </w:rPr>
        <w:t xml:space="preserve">Office </w:t>
      </w:r>
      <w:r w:rsidR="004727D9" w:rsidRPr="00786215">
        <w:rPr>
          <w:rFonts w:asciiTheme="minorHAnsi" w:hAnsiTheme="minorHAnsi" w:cs="Calibri"/>
          <w:sz w:val="22"/>
          <w:szCs w:val="22"/>
        </w:rPr>
        <w:t xml:space="preserve">Phone: </w:t>
      </w:r>
      <w:r w:rsidR="008B3654">
        <w:rPr>
          <w:rFonts w:asciiTheme="minorHAnsi" w:hAnsiTheme="minorHAnsi" w:cs="Calibri"/>
          <w:sz w:val="22"/>
          <w:szCs w:val="22"/>
        </w:rPr>
        <w:t xml:space="preserve">304 </w:t>
      </w:r>
      <w:r w:rsidR="004727D9" w:rsidRPr="00786215">
        <w:rPr>
          <w:rFonts w:asciiTheme="minorHAnsi" w:hAnsiTheme="minorHAnsi" w:cs="Calibri"/>
          <w:sz w:val="22"/>
          <w:szCs w:val="22"/>
        </w:rPr>
        <w:t>696-</w:t>
      </w:r>
      <w:r w:rsidR="006155B2">
        <w:rPr>
          <w:rFonts w:asciiTheme="minorHAnsi" w:hAnsiTheme="minorHAnsi" w:cs="Calibri"/>
          <w:sz w:val="22"/>
          <w:szCs w:val="22"/>
        </w:rPr>
        <w:t>6111</w:t>
      </w:r>
    </w:p>
    <w:p w:rsidR="004727D9" w:rsidRPr="00786215" w:rsidRDefault="004F622C" w:rsidP="004F622C">
      <w:pPr>
        <w:rPr>
          <w:rFonts w:asciiTheme="minorHAnsi" w:hAnsiTheme="minorHAnsi" w:cs="Calibri"/>
          <w:sz w:val="22"/>
          <w:szCs w:val="22"/>
        </w:rPr>
      </w:pPr>
      <w:r w:rsidRPr="00786215">
        <w:rPr>
          <w:rFonts w:asciiTheme="minorHAnsi" w:hAnsiTheme="minorHAnsi" w:cs="Calibri"/>
          <w:sz w:val="22"/>
          <w:szCs w:val="22"/>
        </w:rPr>
        <w:t>E</w:t>
      </w:r>
      <w:r w:rsidR="004727D9" w:rsidRPr="00786215">
        <w:rPr>
          <w:rFonts w:asciiTheme="minorHAnsi" w:hAnsiTheme="minorHAnsi" w:cs="Calibri"/>
          <w:sz w:val="22"/>
          <w:szCs w:val="22"/>
        </w:rPr>
        <w:t xml:space="preserve">mail:  </w:t>
      </w:r>
      <w:hyperlink r:id="rId7" w:history="1">
        <w:r w:rsidR="006155B2" w:rsidRPr="00EA5319">
          <w:rPr>
            <w:rStyle w:val="Hyperlink"/>
            <w:rFonts w:asciiTheme="minorHAnsi" w:hAnsiTheme="minorHAnsi" w:cs="Calibri"/>
            <w:sz w:val="22"/>
            <w:szCs w:val="22"/>
          </w:rPr>
          <w:t>welchsh@marshall.edu</w:t>
        </w:r>
      </w:hyperlink>
    </w:p>
    <w:p w:rsidR="00C57D3F" w:rsidRDefault="00C57D3F" w:rsidP="00C57D3F">
      <w:pPr>
        <w:pStyle w:val="EndnoteText"/>
        <w:tabs>
          <w:tab w:val="left" w:pos="-720"/>
        </w:tabs>
        <w:rPr>
          <w:rFonts w:ascii="Calibri" w:hAnsi="Calibri" w:cs="Calibri"/>
          <w:b/>
          <w:sz w:val="22"/>
          <w:szCs w:val="22"/>
        </w:rPr>
      </w:pPr>
    </w:p>
    <w:p w:rsidR="00C57D3F" w:rsidRDefault="00C57D3F" w:rsidP="00C57D3F">
      <w:pPr>
        <w:pStyle w:val="EndnoteText"/>
        <w:tabs>
          <w:tab w:val="left" w:pos="-720"/>
        </w:tabs>
        <w:rPr>
          <w:rFonts w:asciiTheme="minorHAnsi" w:hAnsiTheme="minorHAnsi" w:cstheme="minorHAnsi"/>
          <w:sz w:val="22"/>
          <w:szCs w:val="22"/>
        </w:rPr>
      </w:pPr>
      <w:r>
        <w:rPr>
          <w:rFonts w:ascii="Calibri" w:hAnsi="Calibri" w:cs="Calibri"/>
          <w:b/>
          <w:sz w:val="22"/>
          <w:szCs w:val="22"/>
        </w:rPr>
        <w:t xml:space="preserve">Office Hours: </w:t>
      </w:r>
      <w:r w:rsidRPr="00C56FA4">
        <w:rPr>
          <w:rFonts w:asciiTheme="minorHAnsi" w:hAnsiTheme="minorHAnsi" w:cstheme="minorHAnsi"/>
          <w:sz w:val="22"/>
          <w:szCs w:val="22"/>
        </w:rPr>
        <w:t xml:space="preserve">I make every effort to keep scheduled office hours. Please be aware that sometimes there are conflicts with required meetings, and I cannot be present. When possible, I will make announcements </w:t>
      </w:r>
      <w:r w:rsidR="00BA2BC5">
        <w:rPr>
          <w:rFonts w:asciiTheme="minorHAnsi" w:hAnsiTheme="minorHAnsi" w:cstheme="minorHAnsi"/>
          <w:sz w:val="22"/>
          <w:szCs w:val="22"/>
        </w:rPr>
        <w:t>in class</w:t>
      </w:r>
      <w:r w:rsidRPr="00C56FA4">
        <w:rPr>
          <w:rFonts w:asciiTheme="minorHAnsi" w:hAnsiTheme="minorHAnsi" w:cstheme="minorHAnsi"/>
          <w:sz w:val="22"/>
          <w:szCs w:val="22"/>
        </w:rPr>
        <w:t xml:space="preserve"> </w:t>
      </w:r>
      <w:r w:rsidR="00BA2BC5">
        <w:rPr>
          <w:rFonts w:asciiTheme="minorHAnsi" w:hAnsiTheme="minorHAnsi" w:cstheme="minorHAnsi"/>
          <w:sz w:val="22"/>
          <w:szCs w:val="22"/>
        </w:rPr>
        <w:t xml:space="preserve">or by email </w:t>
      </w:r>
      <w:r w:rsidRPr="00C56FA4">
        <w:rPr>
          <w:rFonts w:asciiTheme="minorHAnsi" w:hAnsiTheme="minorHAnsi" w:cstheme="minorHAnsi"/>
          <w:sz w:val="22"/>
          <w:szCs w:val="22"/>
        </w:rPr>
        <w:t>if I am unable to make scheduled office hours. I strongly encourage you to make an appointment if you need to meet with me.</w:t>
      </w:r>
    </w:p>
    <w:p w:rsidR="00C57D3F" w:rsidRPr="00786215" w:rsidRDefault="00C57D3F">
      <w:pPr>
        <w:rPr>
          <w:rFonts w:asciiTheme="minorHAnsi" w:hAnsiTheme="minorHAnsi" w:cs="Calibri"/>
          <w:sz w:val="22"/>
          <w:szCs w:val="22"/>
        </w:rPr>
      </w:pPr>
    </w:p>
    <w:p w:rsidR="008B208C" w:rsidRPr="006155B2" w:rsidRDefault="008B208C" w:rsidP="001E1D90">
      <w:pPr>
        <w:pStyle w:val="EndnoteText"/>
        <w:tabs>
          <w:tab w:val="left" w:pos="-720"/>
        </w:tabs>
        <w:rPr>
          <w:rFonts w:asciiTheme="minorHAnsi" w:hAnsiTheme="minorHAnsi" w:cs="Calibri"/>
          <w:color w:val="FF0000"/>
          <w:sz w:val="22"/>
          <w:szCs w:val="22"/>
        </w:rPr>
      </w:pPr>
      <w:r w:rsidRPr="00786215">
        <w:rPr>
          <w:rFonts w:asciiTheme="minorHAnsi" w:hAnsiTheme="minorHAnsi" w:cs="Calibri"/>
          <w:b/>
          <w:sz w:val="22"/>
          <w:szCs w:val="22"/>
        </w:rPr>
        <w:t>Course Description</w:t>
      </w:r>
      <w:r w:rsidRPr="00786215">
        <w:rPr>
          <w:rFonts w:asciiTheme="minorHAnsi" w:hAnsiTheme="minorHAnsi" w:cs="Calibri"/>
          <w:sz w:val="22"/>
          <w:szCs w:val="22"/>
        </w:rPr>
        <w:t xml:space="preserve">: </w:t>
      </w:r>
      <w:r w:rsidR="006155B2" w:rsidRPr="006155B2">
        <w:rPr>
          <w:rFonts w:asciiTheme="minorHAnsi" w:hAnsiTheme="minorHAnsi" w:cs="Calibri"/>
          <w:sz w:val="22"/>
          <w:szCs w:val="22"/>
        </w:rPr>
        <w:t>A fundamental approach to the basic principles underlying the interre</w:t>
      </w:r>
      <w:r w:rsidR="001E1D90">
        <w:rPr>
          <w:rFonts w:asciiTheme="minorHAnsi" w:hAnsiTheme="minorHAnsi" w:cs="Calibri"/>
          <w:sz w:val="22"/>
          <w:szCs w:val="22"/>
        </w:rPr>
        <w:t xml:space="preserve">lationships of organisms with </w:t>
      </w:r>
      <w:r w:rsidR="006155B2" w:rsidRPr="006155B2">
        <w:rPr>
          <w:rFonts w:asciiTheme="minorHAnsi" w:hAnsiTheme="minorHAnsi" w:cs="Calibri"/>
          <w:sz w:val="22"/>
          <w:szCs w:val="22"/>
        </w:rPr>
        <w:t xml:space="preserve">their biotic and abiotic environments. A variety of aquatic and terrestrial ecosystems will be studied in the field and in the laboratory. </w:t>
      </w:r>
    </w:p>
    <w:p w:rsidR="008B208C" w:rsidRPr="00786215" w:rsidRDefault="008B208C">
      <w:pPr>
        <w:rPr>
          <w:rFonts w:asciiTheme="minorHAnsi" w:hAnsiTheme="minorHAnsi" w:cs="Calibri"/>
          <w:sz w:val="22"/>
          <w:szCs w:val="22"/>
        </w:rPr>
      </w:pPr>
    </w:p>
    <w:p w:rsidR="008B208C" w:rsidRPr="00786215" w:rsidRDefault="008B208C" w:rsidP="008B208C">
      <w:pPr>
        <w:pStyle w:val="EndnoteText"/>
        <w:tabs>
          <w:tab w:val="left" w:pos="-720"/>
        </w:tabs>
        <w:rPr>
          <w:rFonts w:asciiTheme="minorHAnsi" w:hAnsiTheme="minorHAnsi" w:cs="Calibri"/>
          <w:sz w:val="22"/>
          <w:szCs w:val="22"/>
        </w:rPr>
      </w:pPr>
      <w:r w:rsidRPr="00786215">
        <w:rPr>
          <w:rFonts w:asciiTheme="minorHAnsi" w:hAnsiTheme="minorHAnsi" w:cs="Calibri"/>
          <w:b/>
          <w:sz w:val="22"/>
          <w:szCs w:val="22"/>
        </w:rPr>
        <w:t>Credit:</w:t>
      </w:r>
      <w:r w:rsidRPr="00786215">
        <w:rPr>
          <w:rFonts w:asciiTheme="minorHAnsi" w:hAnsiTheme="minorHAnsi" w:cs="Calibri"/>
          <w:sz w:val="22"/>
          <w:szCs w:val="22"/>
        </w:rPr>
        <w:t xml:space="preserve"> 4 hours in biological sciences</w:t>
      </w:r>
    </w:p>
    <w:p w:rsidR="008B208C" w:rsidRPr="00786215" w:rsidRDefault="008B208C" w:rsidP="008B208C">
      <w:pPr>
        <w:rPr>
          <w:rFonts w:asciiTheme="minorHAnsi" w:hAnsiTheme="minorHAnsi" w:cs="Calibri"/>
          <w:sz w:val="22"/>
          <w:szCs w:val="22"/>
        </w:rPr>
      </w:pPr>
      <w:r w:rsidRPr="00786215">
        <w:rPr>
          <w:rFonts w:asciiTheme="minorHAnsi" w:hAnsiTheme="minorHAnsi" w:cs="Calibri"/>
          <w:b/>
          <w:sz w:val="22"/>
          <w:szCs w:val="22"/>
        </w:rPr>
        <w:t>Prerequisites:</w:t>
      </w:r>
      <w:r w:rsidRPr="00786215">
        <w:rPr>
          <w:rFonts w:asciiTheme="minorHAnsi" w:hAnsiTheme="minorHAnsi" w:cs="Calibri"/>
          <w:sz w:val="22"/>
          <w:szCs w:val="22"/>
        </w:rPr>
        <w:t xml:space="preserve">  BSC 121 with a grade of </w:t>
      </w:r>
      <w:r w:rsidRPr="00786215">
        <w:rPr>
          <w:rFonts w:asciiTheme="minorHAnsi" w:hAnsiTheme="minorHAnsi" w:cs="Calibri"/>
          <w:i/>
          <w:sz w:val="22"/>
          <w:szCs w:val="22"/>
        </w:rPr>
        <w:t>C</w:t>
      </w:r>
      <w:r w:rsidRPr="00786215">
        <w:rPr>
          <w:rFonts w:asciiTheme="minorHAnsi" w:hAnsiTheme="minorHAnsi" w:cs="Calibri"/>
          <w:sz w:val="22"/>
          <w:szCs w:val="22"/>
        </w:rPr>
        <w:t xml:space="preserve"> or better.</w:t>
      </w:r>
    </w:p>
    <w:p w:rsidR="008B208C" w:rsidRPr="00786215" w:rsidRDefault="008B208C">
      <w:pPr>
        <w:rPr>
          <w:rFonts w:asciiTheme="minorHAnsi" w:hAnsiTheme="minorHAnsi" w:cs="Calibri"/>
          <w:sz w:val="22"/>
          <w:szCs w:val="22"/>
        </w:rPr>
      </w:pPr>
    </w:p>
    <w:p w:rsidR="00550E62" w:rsidRPr="00786215" w:rsidRDefault="00550E62" w:rsidP="00550E62">
      <w:pPr>
        <w:tabs>
          <w:tab w:val="left" w:pos="-1440"/>
        </w:tabs>
        <w:spacing w:after="60"/>
        <w:rPr>
          <w:rFonts w:asciiTheme="minorHAnsi" w:hAnsiTheme="minorHAnsi" w:cs="Calibri"/>
          <w:sz w:val="22"/>
          <w:szCs w:val="22"/>
        </w:rPr>
      </w:pPr>
      <w:r w:rsidRPr="00786215">
        <w:rPr>
          <w:rFonts w:asciiTheme="minorHAnsi" w:hAnsiTheme="minorHAnsi" w:cs="Calibri"/>
          <w:b/>
          <w:sz w:val="22"/>
          <w:szCs w:val="22"/>
        </w:rPr>
        <w:t>University Policies</w:t>
      </w:r>
      <w:r w:rsidRPr="00786215">
        <w:rPr>
          <w:rFonts w:asciiTheme="minorHAnsi" w:hAnsiTheme="minorHAnsi" w:cs="Calibri"/>
          <w:sz w:val="22"/>
          <w:szCs w:val="22"/>
        </w:rPr>
        <w:t xml:space="preserve">: By enrolling in this course, you agree to the University Policies listed below. Please read the full text of each policy be going to </w:t>
      </w:r>
      <w:hyperlink r:id="rId8" w:history="1">
        <w:r w:rsidRPr="00786215">
          <w:rPr>
            <w:rStyle w:val="Hyperlink"/>
            <w:rFonts w:asciiTheme="minorHAnsi" w:hAnsiTheme="minorHAnsi" w:cs="Calibri"/>
            <w:sz w:val="22"/>
            <w:szCs w:val="22"/>
          </w:rPr>
          <w:t>www.marshall.edu/academic-affairs</w:t>
        </w:r>
      </w:hyperlink>
      <w:r w:rsidRPr="00786215">
        <w:rPr>
          <w:rFonts w:asciiTheme="minorHAnsi" w:hAnsiTheme="minorHAnsi" w:cs="Calibri"/>
          <w:sz w:val="22"/>
          <w:szCs w:val="22"/>
        </w:rPr>
        <w:t xml:space="preserve"> and clicking on “Marshall University Policies.”  Or, you can access the policies directly by going to </w:t>
      </w:r>
      <w:hyperlink r:id="rId9" w:history="1">
        <w:r w:rsidRPr="00786215">
          <w:rPr>
            <w:rStyle w:val="Hyperlink"/>
            <w:rFonts w:asciiTheme="minorHAnsi" w:hAnsiTheme="minorHAnsi" w:cs="Calibri"/>
            <w:sz w:val="22"/>
            <w:szCs w:val="22"/>
          </w:rPr>
          <w:t>http://www.marshall.edu/academic-affairs/?page_id=802</w:t>
        </w:r>
      </w:hyperlink>
      <w:r w:rsidRPr="00786215">
        <w:rPr>
          <w:rFonts w:asciiTheme="minorHAnsi" w:hAnsiTheme="minorHAnsi" w:cs="Calibri"/>
          <w:sz w:val="22"/>
          <w:szCs w:val="22"/>
        </w:rPr>
        <w:t xml:space="preserve"> </w:t>
      </w:r>
    </w:p>
    <w:p w:rsidR="00550E62" w:rsidRPr="00786215" w:rsidRDefault="00550E62" w:rsidP="00550E62">
      <w:pPr>
        <w:rPr>
          <w:rFonts w:asciiTheme="minorHAnsi" w:hAnsiTheme="minorHAnsi" w:cs="Calibri"/>
          <w:sz w:val="22"/>
          <w:szCs w:val="22"/>
        </w:rPr>
      </w:pPr>
      <w:r w:rsidRPr="00786215">
        <w:rPr>
          <w:rFonts w:asciiTheme="minorHAnsi" w:hAnsiTheme="minorHAnsi" w:cs="Calibri"/>
          <w:sz w:val="22"/>
          <w:szCs w:val="22"/>
        </w:rPr>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p w:rsidR="00550E62" w:rsidRPr="00786215" w:rsidRDefault="00550E62">
      <w:pPr>
        <w:rPr>
          <w:rFonts w:asciiTheme="minorHAnsi" w:hAnsiTheme="minorHAnsi" w:cs="Calibri"/>
          <w:sz w:val="22"/>
          <w:szCs w:val="22"/>
        </w:rPr>
      </w:pPr>
    </w:p>
    <w:p w:rsidR="004E48C0" w:rsidRPr="00786215" w:rsidRDefault="00FD7A51" w:rsidP="00F83CE0">
      <w:pPr>
        <w:rPr>
          <w:rFonts w:asciiTheme="minorHAnsi" w:hAnsiTheme="minorHAnsi" w:cs="Calibri"/>
          <w:sz w:val="22"/>
          <w:szCs w:val="22"/>
        </w:rPr>
      </w:pPr>
      <w:r w:rsidRPr="00786215">
        <w:rPr>
          <w:rFonts w:asciiTheme="minorHAnsi" w:hAnsiTheme="minorHAnsi" w:cs="Calibri"/>
          <w:b/>
          <w:sz w:val="22"/>
          <w:szCs w:val="22"/>
        </w:rPr>
        <w:t>Text Information</w:t>
      </w:r>
      <w:r w:rsidR="00043149" w:rsidRPr="00786215">
        <w:rPr>
          <w:rFonts w:asciiTheme="minorHAnsi" w:hAnsiTheme="minorHAnsi" w:cs="Calibri"/>
          <w:sz w:val="22"/>
          <w:szCs w:val="22"/>
        </w:rPr>
        <w:t xml:space="preserve">:  </w:t>
      </w:r>
    </w:p>
    <w:p w:rsidR="00EA2F27" w:rsidRPr="00786215" w:rsidRDefault="004E48C0" w:rsidP="00B834C5">
      <w:pPr>
        <w:ind w:left="1350" w:hanging="1350"/>
        <w:rPr>
          <w:rFonts w:asciiTheme="minorHAnsi" w:hAnsiTheme="minorHAnsi" w:cs="Calibri"/>
          <w:sz w:val="22"/>
          <w:szCs w:val="22"/>
        </w:rPr>
      </w:pPr>
      <w:r w:rsidRPr="00786215">
        <w:rPr>
          <w:rFonts w:asciiTheme="minorHAnsi" w:hAnsiTheme="minorHAnsi" w:cs="Calibri"/>
          <w:sz w:val="22"/>
          <w:szCs w:val="22"/>
          <w:u w:val="single"/>
        </w:rPr>
        <w:t>Required Text</w:t>
      </w:r>
      <w:r w:rsidRPr="00786215">
        <w:rPr>
          <w:rFonts w:asciiTheme="minorHAnsi" w:hAnsiTheme="minorHAnsi" w:cs="Calibri"/>
          <w:sz w:val="22"/>
          <w:szCs w:val="22"/>
        </w:rPr>
        <w:t xml:space="preserve">: </w:t>
      </w:r>
    </w:p>
    <w:p w:rsidR="00AA30BF" w:rsidRPr="00603CB1" w:rsidRDefault="00AA30BF" w:rsidP="00AA30BF">
      <w:pPr>
        <w:autoSpaceDE/>
        <w:autoSpaceDN/>
        <w:adjustRightInd/>
        <w:ind w:left="1437" w:hanging="1350"/>
        <w:rPr>
          <w:rFonts w:ascii="Calibri" w:hAnsi="Calibri"/>
          <w:sz w:val="22"/>
          <w:szCs w:val="22"/>
        </w:rPr>
      </w:pPr>
      <w:r w:rsidRPr="00603CB1">
        <w:rPr>
          <w:rFonts w:ascii="Calibri" w:hAnsi="Calibri"/>
          <w:sz w:val="22"/>
          <w:szCs w:val="22"/>
          <w:u w:val="single"/>
        </w:rPr>
        <w:t>Lecture text:</w:t>
      </w:r>
      <w:r w:rsidRPr="00603CB1">
        <w:rPr>
          <w:rFonts w:ascii="Calibri" w:hAnsi="Calibri"/>
          <w:sz w:val="22"/>
          <w:szCs w:val="22"/>
        </w:rPr>
        <w:t xml:space="preserve">  Smith, Thomas M., and Robert L. Smith.  2012.  </w:t>
      </w:r>
      <w:r w:rsidRPr="00603CB1">
        <w:rPr>
          <w:rFonts w:ascii="Calibri" w:hAnsi="Calibri"/>
          <w:i/>
          <w:sz w:val="22"/>
          <w:szCs w:val="22"/>
        </w:rPr>
        <w:t>Elements of Ecology, 7</w:t>
      </w:r>
      <w:r w:rsidRPr="00603CB1">
        <w:rPr>
          <w:rFonts w:ascii="Calibri" w:hAnsi="Calibri"/>
          <w:i/>
          <w:sz w:val="22"/>
          <w:szCs w:val="22"/>
          <w:vertAlign w:val="superscript"/>
        </w:rPr>
        <w:t>th</w:t>
      </w:r>
      <w:r w:rsidRPr="00603CB1">
        <w:rPr>
          <w:rFonts w:ascii="Calibri" w:hAnsi="Calibri"/>
          <w:i/>
          <w:sz w:val="22"/>
          <w:szCs w:val="22"/>
        </w:rPr>
        <w:t>, 8</w:t>
      </w:r>
      <w:r w:rsidRPr="00603CB1">
        <w:rPr>
          <w:rFonts w:ascii="Calibri" w:hAnsi="Calibri"/>
          <w:i/>
          <w:sz w:val="22"/>
          <w:szCs w:val="22"/>
          <w:vertAlign w:val="superscript"/>
        </w:rPr>
        <w:t>th</w:t>
      </w:r>
      <w:r w:rsidRPr="00603CB1">
        <w:rPr>
          <w:rFonts w:ascii="Calibri" w:hAnsi="Calibri"/>
          <w:i/>
          <w:sz w:val="22"/>
          <w:szCs w:val="22"/>
        </w:rPr>
        <w:t>, or 9</w:t>
      </w:r>
      <w:r w:rsidRPr="00603CB1">
        <w:rPr>
          <w:rFonts w:ascii="Calibri" w:hAnsi="Calibri"/>
          <w:i/>
          <w:sz w:val="22"/>
          <w:szCs w:val="22"/>
          <w:vertAlign w:val="superscript"/>
        </w:rPr>
        <w:t>th</w:t>
      </w:r>
      <w:r w:rsidRPr="00603CB1">
        <w:rPr>
          <w:rFonts w:ascii="Calibri" w:hAnsi="Calibri"/>
          <w:i/>
          <w:sz w:val="22"/>
          <w:szCs w:val="22"/>
        </w:rPr>
        <w:t xml:space="preserve"> ed.</w:t>
      </w:r>
      <w:r w:rsidRPr="00603CB1">
        <w:rPr>
          <w:rFonts w:ascii="Calibri" w:hAnsi="Calibri"/>
          <w:sz w:val="22"/>
          <w:szCs w:val="22"/>
        </w:rPr>
        <w:t xml:space="preserve">  Benjamin Cummings, Boston</w:t>
      </w:r>
      <w:r w:rsidRPr="00603CB1">
        <w:rPr>
          <w:rFonts w:ascii="Calibri" w:hAnsi="Calibri" w:cs="Tahoma"/>
          <w:sz w:val="22"/>
          <w:szCs w:val="22"/>
        </w:rPr>
        <w:t>, MA.</w:t>
      </w:r>
    </w:p>
    <w:p w:rsidR="00AA30BF" w:rsidRPr="00603CB1" w:rsidRDefault="00AA30BF" w:rsidP="00AA30BF">
      <w:pPr>
        <w:autoSpaceDE/>
        <w:autoSpaceDN/>
        <w:adjustRightInd/>
        <w:spacing w:before="60"/>
        <w:ind w:left="1437" w:hanging="1350"/>
        <w:rPr>
          <w:rFonts w:ascii="Calibri" w:hAnsi="Calibri"/>
          <w:sz w:val="22"/>
          <w:szCs w:val="22"/>
        </w:rPr>
      </w:pPr>
      <w:r w:rsidRPr="00603CB1">
        <w:rPr>
          <w:rFonts w:ascii="Calibri" w:hAnsi="Calibri"/>
          <w:sz w:val="22"/>
          <w:szCs w:val="22"/>
          <w:u w:val="single"/>
        </w:rPr>
        <w:t>Lab texts:</w:t>
      </w:r>
      <w:r w:rsidRPr="00603CB1">
        <w:rPr>
          <w:rFonts w:ascii="Calibri" w:hAnsi="Calibri"/>
          <w:sz w:val="22"/>
          <w:szCs w:val="22"/>
        </w:rPr>
        <w:t xml:space="preserve">  </w:t>
      </w:r>
      <w:r w:rsidRPr="00603CB1">
        <w:rPr>
          <w:rFonts w:ascii="Calibri" w:hAnsi="Calibri"/>
          <w:i/>
          <w:sz w:val="22"/>
          <w:szCs w:val="22"/>
        </w:rPr>
        <w:t>Ecological Investigations: Laboratory Manual for Principles of Ecology</w:t>
      </w:r>
      <w:r w:rsidRPr="00603CB1">
        <w:rPr>
          <w:rFonts w:ascii="Calibri" w:hAnsi="Calibri"/>
          <w:sz w:val="22"/>
          <w:szCs w:val="22"/>
        </w:rPr>
        <w:t>.</w:t>
      </w:r>
    </w:p>
    <w:p w:rsidR="00AA30BF" w:rsidRPr="00603CB1" w:rsidRDefault="00AA30BF" w:rsidP="00AA30BF">
      <w:pPr>
        <w:rPr>
          <w:rFonts w:ascii="Calibri" w:hAnsi="Calibri" w:cs="Calibri"/>
          <w:sz w:val="22"/>
          <w:szCs w:val="22"/>
        </w:rPr>
      </w:pPr>
      <w:r w:rsidRPr="00603CB1">
        <w:rPr>
          <w:rFonts w:ascii="Calibri" w:hAnsi="Calibri"/>
          <w:sz w:val="22"/>
          <w:szCs w:val="22"/>
        </w:rPr>
        <w:tab/>
        <w:t xml:space="preserve">Recommended: Pechenik, Jan A.  2010.  </w:t>
      </w:r>
      <w:r w:rsidRPr="00603CB1">
        <w:rPr>
          <w:rFonts w:ascii="Calibri" w:hAnsi="Calibri"/>
          <w:i/>
          <w:sz w:val="22"/>
          <w:szCs w:val="22"/>
        </w:rPr>
        <w:t>A Short Guide to Writing About Biology, 7</w:t>
      </w:r>
      <w:r w:rsidRPr="00603CB1">
        <w:rPr>
          <w:rFonts w:ascii="Calibri" w:hAnsi="Calibri"/>
          <w:i/>
          <w:sz w:val="22"/>
          <w:szCs w:val="22"/>
          <w:vertAlign w:val="superscript"/>
        </w:rPr>
        <w:t>th</w:t>
      </w:r>
      <w:r w:rsidRPr="00603CB1">
        <w:rPr>
          <w:rFonts w:ascii="Calibri" w:hAnsi="Calibri"/>
          <w:i/>
          <w:sz w:val="22"/>
          <w:szCs w:val="22"/>
        </w:rPr>
        <w:t xml:space="preserve"> ed</w:t>
      </w:r>
      <w:r w:rsidRPr="00603CB1">
        <w:rPr>
          <w:rFonts w:ascii="Calibri" w:hAnsi="Calibri"/>
          <w:iCs/>
          <w:sz w:val="22"/>
          <w:szCs w:val="22"/>
        </w:rPr>
        <w:t>.  Pearson/Longman, NY.</w:t>
      </w:r>
    </w:p>
    <w:p w:rsidR="004E48C0" w:rsidRPr="00786215" w:rsidRDefault="004E48C0">
      <w:pPr>
        <w:rPr>
          <w:rFonts w:asciiTheme="minorHAnsi" w:hAnsiTheme="minorHAnsi" w:cs="Calibri"/>
          <w:b/>
          <w:sz w:val="22"/>
          <w:szCs w:val="22"/>
        </w:rPr>
      </w:pPr>
    </w:p>
    <w:p w:rsidR="00FD7A51" w:rsidRPr="00786215" w:rsidRDefault="00FD7A51">
      <w:pPr>
        <w:rPr>
          <w:rFonts w:asciiTheme="minorHAnsi" w:hAnsiTheme="minorHAnsi" w:cs="Calibri"/>
          <w:sz w:val="22"/>
          <w:szCs w:val="22"/>
        </w:rPr>
      </w:pPr>
      <w:r w:rsidRPr="00786215">
        <w:rPr>
          <w:rFonts w:asciiTheme="minorHAnsi" w:hAnsiTheme="minorHAnsi" w:cs="Calibri"/>
          <w:b/>
          <w:sz w:val="22"/>
          <w:szCs w:val="22"/>
        </w:rPr>
        <w:t>Computer Requirements:</w:t>
      </w:r>
      <w:r w:rsidR="00AF1E2F" w:rsidRPr="00786215">
        <w:rPr>
          <w:rFonts w:asciiTheme="minorHAnsi" w:hAnsiTheme="minorHAnsi" w:cs="Calibri"/>
          <w:sz w:val="22"/>
          <w:szCs w:val="22"/>
        </w:rPr>
        <w:t xml:space="preserve"> </w:t>
      </w:r>
      <w:r w:rsidR="0007599E">
        <w:rPr>
          <w:rFonts w:asciiTheme="minorHAnsi" w:hAnsiTheme="minorHAnsi" w:cs="Calibri"/>
          <w:sz w:val="22"/>
          <w:szCs w:val="22"/>
        </w:rPr>
        <w:t>Response Card RFC-03 (LCD) Turning Technologies</w:t>
      </w:r>
      <w:r w:rsidR="00277AFD">
        <w:rPr>
          <w:rFonts w:asciiTheme="minorHAnsi" w:hAnsiTheme="minorHAnsi" w:cs="Calibri"/>
          <w:sz w:val="22"/>
          <w:szCs w:val="22"/>
        </w:rPr>
        <w:t xml:space="preserve">, </w:t>
      </w:r>
      <w:r w:rsidR="00AF1E2F" w:rsidRPr="00786215">
        <w:rPr>
          <w:rFonts w:asciiTheme="minorHAnsi" w:hAnsiTheme="minorHAnsi" w:cs="Calibri"/>
          <w:sz w:val="22"/>
          <w:szCs w:val="22"/>
        </w:rPr>
        <w:t>Microsoft Word</w:t>
      </w:r>
      <w:r w:rsidR="00277AFD">
        <w:rPr>
          <w:rFonts w:asciiTheme="minorHAnsi" w:hAnsiTheme="minorHAnsi" w:cs="Calibri"/>
          <w:sz w:val="22"/>
          <w:szCs w:val="22"/>
        </w:rPr>
        <w:t>,</w:t>
      </w:r>
      <w:r w:rsidR="00AF1E2F" w:rsidRPr="00786215">
        <w:rPr>
          <w:rFonts w:asciiTheme="minorHAnsi" w:hAnsiTheme="minorHAnsi" w:cs="Calibri"/>
          <w:sz w:val="22"/>
          <w:szCs w:val="22"/>
        </w:rPr>
        <w:t xml:space="preserve"> and internet</w:t>
      </w:r>
    </w:p>
    <w:p w:rsidR="001678C1" w:rsidRDefault="001678C1">
      <w:pPr>
        <w:rPr>
          <w:rFonts w:asciiTheme="minorHAnsi" w:hAnsiTheme="minorHAnsi" w:cs="Calibri"/>
          <w:sz w:val="22"/>
          <w:szCs w:val="22"/>
        </w:rPr>
      </w:pPr>
    </w:p>
    <w:p w:rsidR="00A262F3" w:rsidRDefault="00A262F3">
      <w:pPr>
        <w:rPr>
          <w:rFonts w:asciiTheme="minorHAnsi" w:hAnsiTheme="minorHAnsi" w:cs="Calibri"/>
          <w:sz w:val="22"/>
          <w:szCs w:val="22"/>
        </w:rPr>
      </w:pPr>
    </w:p>
    <w:p w:rsidR="008B3654" w:rsidRPr="00786215" w:rsidRDefault="008B3654">
      <w:pPr>
        <w:rPr>
          <w:rFonts w:asciiTheme="minorHAnsi" w:hAnsiTheme="minorHAnsi" w:cs="Calibri"/>
          <w:sz w:val="22"/>
          <w:szCs w:val="22"/>
        </w:rPr>
      </w:pPr>
    </w:p>
    <w:p w:rsidR="00820433" w:rsidRPr="00786215" w:rsidRDefault="00820433" w:rsidP="00820433">
      <w:pPr>
        <w:rPr>
          <w:rFonts w:asciiTheme="minorHAnsi" w:hAnsiTheme="minorHAnsi" w:cs="Calibri"/>
          <w:b/>
          <w:sz w:val="22"/>
          <w:szCs w:val="22"/>
        </w:rPr>
      </w:pPr>
      <w:r w:rsidRPr="00786215">
        <w:rPr>
          <w:rFonts w:asciiTheme="minorHAnsi" w:hAnsiTheme="minorHAnsi" w:cs="Calibri"/>
          <w:b/>
          <w:sz w:val="22"/>
          <w:szCs w:val="22"/>
        </w:rPr>
        <w:t>Desired Learner Outcomes/Objectives:</w:t>
      </w:r>
    </w:p>
    <w:p w:rsidR="00AA30BF" w:rsidRPr="00AA30BF" w:rsidRDefault="00AA30BF" w:rsidP="00AA30BF">
      <w:pPr>
        <w:tabs>
          <w:tab w:val="left" w:pos="-720"/>
        </w:tabs>
        <w:suppressAutoHyphens/>
        <w:rPr>
          <w:rFonts w:asciiTheme="minorHAnsi" w:hAnsiTheme="minorHAnsi" w:cs="Calibri"/>
          <w:sz w:val="22"/>
          <w:szCs w:val="22"/>
        </w:rPr>
      </w:pPr>
      <w:r>
        <w:rPr>
          <w:rFonts w:asciiTheme="minorHAnsi" w:hAnsiTheme="minorHAnsi" w:cs="Calibri"/>
          <w:sz w:val="22"/>
          <w:szCs w:val="22"/>
        </w:rPr>
        <w:t xml:space="preserve">1. </w:t>
      </w:r>
      <w:r w:rsidRPr="00AA30BF">
        <w:rPr>
          <w:rFonts w:asciiTheme="minorHAnsi" w:hAnsiTheme="minorHAnsi" w:cs="Calibri"/>
          <w:sz w:val="22"/>
          <w:szCs w:val="22"/>
        </w:rPr>
        <w:t>To</w:t>
      </w:r>
      <w:r w:rsidR="008B3654">
        <w:rPr>
          <w:rFonts w:asciiTheme="minorHAnsi" w:hAnsiTheme="minorHAnsi" w:cs="Calibri"/>
          <w:sz w:val="22"/>
          <w:szCs w:val="22"/>
        </w:rPr>
        <w:t xml:space="preserve"> improve your understanding of e</w:t>
      </w:r>
      <w:r w:rsidRPr="00AA30BF">
        <w:rPr>
          <w:rFonts w:asciiTheme="minorHAnsi" w:hAnsiTheme="minorHAnsi" w:cs="Calibri"/>
          <w:sz w:val="22"/>
          <w:szCs w:val="22"/>
        </w:rPr>
        <w:t>cology.</w:t>
      </w:r>
    </w:p>
    <w:p w:rsidR="00AA30BF" w:rsidRPr="00AA30BF" w:rsidRDefault="00AA30BF" w:rsidP="00AA30BF">
      <w:pPr>
        <w:tabs>
          <w:tab w:val="left" w:pos="-720"/>
        </w:tabs>
        <w:suppressAutoHyphens/>
        <w:rPr>
          <w:rFonts w:asciiTheme="minorHAnsi" w:hAnsiTheme="minorHAnsi" w:cs="Calibri"/>
          <w:sz w:val="22"/>
          <w:szCs w:val="22"/>
        </w:rPr>
      </w:pPr>
      <w:r w:rsidRPr="00AA30BF">
        <w:rPr>
          <w:rFonts w:asciiTheme="minorHAnsi" w:hAnsiTheme="minorHAnsi" w:cs="Calibri"/>
          <w:sz w:val="22"/>
          <w:szCs w:val="22"/>
        </w:rPr>
        <w:t xml:space="preserve">2.  To improve your ability to think scientifically. </w:t>
      </w:r>
    </w:p>
    <w:p w:rsidR="00AA30BF" w:rsidRPr="00AA30BF" w:rsidRDefault="00AA30BF" w:rsidP="00AA30BF">
      <w:pPr>
        <w:tabs>
          <w:tab w:val="left" w:pos="-720"/>
        </w:tabs>
        <w:suppressAutoHyphens/>
        <w:rPr>
          <w:rFonts w:asciiTheme="minorHAnsi" w:hAnsiTheme="minorHAnsi" w:cs="Calibri"/>
          <w:sz w:val="22"/>
          <w:szCs w:val="22"/>
        </w:rPr>
      </w:pPr>
      <w:r w:rsidRPr="00AA30BF">
        <w:rPr>
          <w:rFonts w:asciiTheme="minorHAnsi" w:hAnsiTheme="minorHAnsi" w:cs="Calibri"/>
          <w:sz w:val="22"/>
          <w:szCs w:val="22"/>
        </w:rPr>
        <w:t xml:space="preserve">3.  To improve your ability to communicate scientific information.  </w:t>
      </w:r>
    </w:p>
    <w:p w:rsidR="00872D8F" w:rsidRDefault="00AA30BF" w:rsidP="00AA30BF">
      <w:pPr>
        <w:tabs>
          <w:tab w:val="left" w:pos="-720"/>
        </w:tabs>
        <w:suppressAutoHyphens/>
        <w:rPr>
          <w:rFonts w:asciiTheme="minorHAnsi" w:hAnsiTheme="minorHAnsi" w:cs="Calibri"/>
          <w:sz w:val="22"/>
          <w:szCs w:val="22"/>
        </w:rPr>
      </w:pPr>
      <w:r w:rsidRPr="00AA30BF">
        <w:rPr>
          <w:rFonts w:asciiTheme="minorHAnsi" w:hAnsiTheme="minorHAnsi" w:cs="Calibri"/>
          <w:sz w:val="22"/>
          <w:szCs w:val="22"/>
        </w:rPr>
        <w:t xml:space="preserve">4.  To expand your understanding of natural systems so that you can make informed decisions about the world you live in.  </w:t>
      </w:r>
    </w:p>
    <w:p w:rsidR="00AA30BF" w:rsidRDefault="00AA30BF" w:rsidP="00AA30BF">
      <w:pPr>
        <w:tabs>
          <w:tab w:val="left" w:pos="-720"/>
        </w:tabs>
        <w:suppressAutoHyphens/>
        <w:rPr>
          <w:rFonts w:asciiTheme="minorHAnsi" w:hAnsiTheme="minorHAnsi" w:cs="Calibri"/>
          <w:noProof/>
          <w:sz w:val="22"/>
          <w:szCs w:val="22"/>
        </w:rPr>
      </w:pPr>
    </w:p>
    <w:p w:rsidR="00AA30BF" w:rsidRDefault="00AA30BF" w:rsidP="001678C1">
      <w:pPr>
        <w:tabs>
          <w:tab w:val="left" w:pos="-720"/>
        </w:tabs>
        <w:suppressAutoHyphens/>
        <w:rPr>
          <w:rFonts w:asciiTheme="minorHAnsi" w:hAnsiTheme="minorHAnsi" w:cs="Calibri"/>
          <w:noProof/>
          <w:sz w:val="22"/>
          <w:szCs w:val="22"/>
        </w:rPr>
      </w:pPr>
    </w:p>
    <w:p w:rsidR="00AA30BF" w:rsidRPr="00603CB1" w:rsidRDefault="00AA30BF" w:rsidP="00AA30BF">
      <w:pPr>
        <w:tabs>
          <w:tab w:val="left" w:pos="-720"/>
        </w:tabs>
        <w:suppressAutoHyphens/>
        <w:rPr>
          <w:rFonts w:ascii="Calibri" w:hAnsi="Calibri" w:cs="Calibri"/>
          <w:sz w:val="22"/>
          <w:szCs w:val="22"/>
        </w:rPr>
      </w:pPr>
      <w:r w:rsidRPr="00603CB1">
        <w:rPr>
          <w:rFonts w:ascii="Calibri" w:hAnsi="Calibri" w:cs="Calibri"/>
          <w:noProof/>
          <w:sz w:val="22"/>
          <w:szCs w:val="22"/>
        </w:rPr>
        <w:t xml:space="preserve">Expected-learning-outcomes-rubric: how learning outcomes will be practiced and assessed. </w:t>
      </w:r>
      <w:r w:rsidRPr="00603CB1">
        <w:rPr>
          <w:rFonts w:ascii="Calibri" w:hAnsi="Calibri" w:cs="Calibri"/>
          <w:noProof/>
          <w:sz w:val="22"/>
          <w:szCs w:val="22"/>
        </w:rPr>
        <w:t> </w:t>
      </w:r>
      <w:r w:rsidRPr="00603CB1">
        <w:rPr>
          <w:rFonts w:ascii="Calibri" w:hAnsi="Calibri" w:cs="Calibri"/>
          <w:noProof/>
          <w:sz w:val="22"/>
          <w:szCs w:val="22"/>
        </w:rPr>
        <w:t> </w:t>
      </w:r>
      <w:r w:rsidRPr="00603CB1">
        <w:rPr>
          <w:rFonts w:ascii="Calibri" w:hAnsi="Calibri" w:cs="Calibri"/>
          <w:noProof/>
          <w:sz w:val="22"/>
          <w:szCs w:val="22"/>
        </w:rPr>
        <w:t> </w:t>
      </w:r>
      <w:r w:rsidRPr="00603CB1">
        <w:rPr>
          <w:rFonts w:ascii="Calibri" w:hAnsi="Calibri" w:cs="Calibri"/>
          <w:noProof/>
          <w:sz w:val="22"/>
          <w:szCs w:val="22"/>
        </w:rPr>
        <w:t> </w:t>
      </w:r>
      <w:r w:rsidRPr="00603CB1">
        <w:rPr>
          <w:rFonts w:ascii="Calibri" w:hAnsi="Calibri" w:cs="Calibri"/>
          <w:noProof/>
          <w:sz w:val="22"/>
          <w:szCs w:val="22"/>
        </w:rPr>
        <w:t> </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160"/>
        <w:gridCol w:w="4770"/>
      </w:tblGrid>
      <w:tr w:rsidR="00AA30BF" w:rsidRPr="00603CB1" w:rsidTr="00C04E4B">
        <w:trPr>
          <w:trHeight w:val="512"/>
        </w:trPr>
        <w:tc>
          <w:tcPr>
            <w:tcW w:w="3330" w:type="dxa"/>
          </w:tcPr>
          <w:p w:rsidR="00AA30BF" w:rsidRPr="00603CB1" w:rsidRDefault="00AA30BF" w:rsidP="00C04E4B">
            <w:pPr>
              <w:jc w:val="center"/>
              <w:outlineLvl w:val="0"/>
              <w:rPr>
                <w:rFonts w:ascii="Calibri" w:hAnsi="Calibri" w:cs="Calibri"/>
                <w:b/>
                <w:sz w:val="22"/>
                <w:szCs w:val="22"/>
              </w:rPr>
            </w:pPr>
            <w:r w:rsidRPr="00603CB1">
              <w:rPr>
                <w:rFonts w:ascii="Calibri" w:hAnsi="Calibri" w:cs="Calibri"/>
                <w:b/>
                <w:sz w:val="22"/>
                <w:szCs w:val="22"/>
              </w:rPr>
              <w:t>Student Learning Outcomes</w:t>
            </w:r>
          </w:p>
        </w:tc>
        <w:tc>
          <w:tcPr>
            <w:tcW w:w="2160" w:type="dxa"/>
          </w:tcPr>
          <w:p w:rsidR="00AA30BF" w:rsidRPr="00603CB1" w:rsidRDefault="00AA30BF" w:rsidP="00C04E4B">
            <w:pPr>
              <w:jc w:val="center"/>
              <w:outlineLvl w:val="0"/>
              <w:rPr>
                <w:rFonts w:ascii="Calibri" w:hAnsi="Calibri" w:cs="Calibri"/>
                <w:b/>
                <w:sz w:val="22"/>
                <w:szCs w:val="22"/>
              </w:rPr>
            </w:pPr>
            <w:r w:rsidRPr="00603CB1">
              <w:rPr>
                <w:rFonts w:ascii="Calibri" w:hAnsi="Calibri" w:cs="Calibri"/>
                <w:b/>
                <w:sz w:val="22"/>
                <w:szCs w:val="22"/>
              </w:rPr>
              <w:t xml:space="preserve">How students will practice each outcome </w:t>
            </w:r>
          </w:p>
        </w:tc>
        <w:tc>
          <w:tcPr>
            <w:tcW w:w="4770" w:type="dxa"/>
          </w:tcPr>
          <w:p w:rsidR="00AA30BF" w:rsidRPr="00603CB1" w:rsidRDefault="00AA30BF" w:rsidP="00C04E4B">
            <w:pPr>
              <w:jc w:val="center"/>
              <w:outlineLvl w:val="0"/>
              <w:rPr>
                <w:rFonts w:ascii="Calibri" w:hAnsi="Calibri" w:cs="Calibri"/>
                <w:b/>
                <w:sz w:val="22"/>
                <w:szCs w:val="22"/>
              </w:rPr>
            </w:pPr>
            <w:r w:rsidRPr="00603CB1">
              <w:rPr>
                <w:rFonts w:ascii="Calibri" w:hAnsi="Calibri" w:cs="Calibri"/>
                <w:b/>
                <w:sz w:val="22"/>
                <w:szCs w:val="22"/>
              </w:rPr>
              <w:t>How student achievement of each outcome will be  assessed</w:t>
            </w:r>
          </w:p>
        </w:tc>
      </w:tr>
      <w:tr w:rsidR="00AA30BF" w:rsidRPr="00603CB1" w:rsidTr="00C04E4B">
        <w:tc>
          <w:tcPr>
            <w:tcW w:w="3330" w:type="dxa"/>
          </w:tcPr>
          <w:p w:rsidR="00AA30BF" w:rsidRPr="00603CB1" w:rsidRDefault="00AA30BF" w:rsidP="00F4412E">
            <w:pPr>
              <w:tabs>
                <w:tab w:val="left" w:pos="-720"/>
              </w:tabs>
              <w:ind w:left="162" w:hanging="180"/>
              <w:rPr>
                <w:rFonts w:ascii="Calibri" w:hAnsi="Calibri" w:cs="Calibri"/>
                <w:sz w:val="22"/>
                <w:szCs w:val="22"/>
              </w:rPr>
            </w:pPr>
            <w:r w:rsidRPr="00603CB1">
              <w:rPr>
                <w:rFonts w:ascii="Calibri" w:hAnsi="Calibri" w:cs="Calibri"/>
                <w:sz w:val="22"/>
                <w:szCs w:val="22"/>
              </w:rPr>
              <w:t>Gain detailed understanding of ecological concepts</w:t>
            </w:r>
          </w:p>
        </w:tc>
        <w:tc>
          <w:tcPr>
            <w:tcW w:w="2160" w:type="dxa"/>
          </w:tcPr>
          <w:p w:rsidR="00AA30BF" w:rsidRPr="00603CB1" w:rsidRDefault="00AA30BF" w:rsidP="00C04E4B">
            <w:pPr>
              <w:ind w:left="162" w:hanging="162"/>
              <w:outlineLvl w:val="0"/>
              <w:rPr>
                <w:rFonts w:ascii="Calibri" w:hAnsi="Calibri" w:cs="Calibri"/>
                <w:sz w:val="22"/>
                <w:szCs w:val="22"/>
              </w:rPr>
            </w:pPr>
            <w:r w:rsidRPr="00603CB1">
              <w:rPr>
                <w:rFonts w:ascii="Calibri" w:hAnsi="Calibri" w:cs="Calibri"/>
                <w:sz w:val="22"/>
                <w:szCs w:val="22"/>
              </w:rPr>
              <w:t>Reading assignments</w:t>
            </w:r>
          </w:p>
          <w:p w:rsidR="00AA30BF" w:rsidRPr="00603CB1" w:rsidRDefault="00AA30BF" w:rsidP="00C04E4B">
            <w:pPr>
              <w:ind w:left="162" w:hanging="162"/>
              <w:outlineLvl w:val="0"/>
              <w:rPr>
                <w:rFonts w:ascii="Calibri" w:hAnsi="Calibri" w:cs="Calibri"/>
                <w:sz w:val="22"/>
                <w:szCs w:val="22"/>
              </w:rPr>
            </w:pPr>
            <w:r w:rsidRPr="00603CB1">
              <w:rPr>
                <w:rFonts w:ascii="Calibri" w:hAnsi="Calibri" w:cs="Calibri"/>
                <w:sz w:val="22"/>
                <w:szCs w:val="22"/>
              </w:rPr>
              <w:t>Lecture</w:t>
            </w:r>
          </w:p>
          <w:p w:rsidR="00AA30BF" w:rsidRPr="00603CB1" w:rsidRDefault="00AA30BF" w:rsidP="00C04E4B">
            <w:pPr>
              <w:ind w:left="162" w:hanging="162"/>
              <w:outlineLvl w:val="0"/>
              <w:rPr>
                <w:rFonts w:ascii="Calibri" w:hAnsi="Calibri" w:cs="Calibri"/>
                <w:sz w:val="22"/>
                <w:szCs w:val="22"/>
              </w:rPr>
            </w:pPr>
            <w:r w:rsidRPr="00603CB1">
              <w:rPr>
                <w:rFonts w:ascii="Calibri" w:hAnsi="Calibri" w:cs="Calibri"/>
                <w:sz w:val="22"/>
                <w:szCs w:val="22"/>
              </w:rPr>
              <w:t>Classroom discussions</w:t>
            </w:r>
          </w:p>
          <w:p w:rsidR="00AA30BF" w:rsidRPr="00603CB1" w:rsidRDefault="00AA30BF" w:rsidP="00C04E4B">
            <w:pPr>
              <w:ind w:left="162" w:hanging="162"/>
              <w:outlineLvl w:val="0"/>
              <w:rPr>
                <w:rFonts w:ascii="Calibri" w:hAnsi="Calibri" w:cs="Calibri"/>
                <w:sz w:val="22"/>
                <w:szCs w:val="22"/>
                <w:highlight w:val="yellow"/>
              </w:rPr>
            </w:pPr>
          </w:p>
          <w:p w:rsidR="00AA30BF" w:rsidRPr="00603CB1" w:rsidRDefault="00AA30BF" w:rsidP="00C04E4B">
            <w:pPr>
              <w:outlineLvl w:val="0"/>
              <w:rPr>
                <w:rFonts w:ascii="Calibri" w:hAnsi="Calibri" w:cs="Calibri"/>
                <w:sz w:val="22"/>
                <w:szCs w:val="22"/>
                <w:highlight w:val="yellow"/>
              </w:rPr>
            </w:pPr>
          </w:p>
        </w:tc>
        <w:tc>
          <w:tcPr>
            <w:tcW w:w="4770" w:type="dxa"/>
          </w:tcPr>
          <w:p w:rsidR="00AA30BF" w:rsidRPr="00603CB1" w:rsidRDefault="00AA30BF" w:rsidP="00C04E4B">
            <w:pPr>
              <w:numPr>
                <w:ilvl w:val="0"/>
                <w:numId w:val="1"/>
              </w:numPr>
              <w:outlineLvl w:val="0"/>
              <w:rPr>
                <w:rFonts w:ascii="Calibri" w:hAnsi="Calibri" w:cs="Calibri"/>
                <w:sz w:val="22"/>
                <w:szCs w:val="22"/>
              </w:rPr>
            </w:pPr>
            <w:r w:rsidRPr="00603CB1">
              <w:rPr>
                <w:rFonts w:ascii="Calibri" w:hAnsi="Calibri" w:cs="Calibri"/>
                <w:sz w:val="22"/>
                <w:szCs w:val="22"/>
              </w:rPr>
              <w:t xml:space="preserve">Effective classroom discussion will depend on completion of reading assignments. Students must effectively relate reading assignments to lecture and classroom discussions. Students will be assessed based on their ability to use their knowledge of lecture and reading materials during classroom discussions. </w:t>
            </w:r>
          </w:p>
          <w:p w:rsidR="00AA30BF" w:rsidRPr="00603CB1" w:rsidRDefault="00AA30BF" w:rsidP="00C04E4B">
            <w:pPr>
              <w:numPr>
                <w:ilvl w:val="0"/>
                <w:numId w:val="1"/>
              </w:numPr>
              <w:outlineLvl w:val="0"/>
              <w:rPr>
                <w:rFonts w:ascii="Calibri" w:hAnsi="Calibri" w:cs="Calibri"/>
                <w:sz w:val="22"/>
                <w:szCs w:val="22"/>
              </w:rPr>
            </w:pPr>
            <w:r w:rsidRPr="00603CB1">
              <w:rPr>
                <w:rFonts w:ascii="Calibri" w:hAnsi="Calibri" w:cs="Calibri"/>
                <w:sz w:val="22"/>
                <w:szCs w:val="22"/>
              </w:rPr>
              <w:t>Quizzes</w:t>
            </w:r>
          </w:p>
          <w:p w:rsidR="00AA30BF" w:rsidRPr="00603CB1" w:rsidRDefault="00AA30BF" w:rsidP="00C04E4B">
            <w:pPr>
              <w:numPr>
                <w:ilvl w:val="0"/>
                <w:numId w:val="1"/>
              </w:numPr>
              <w:outlineLvl w:val="0"/>
              <w:rPr>
                <w:rFonts w:ascii="Calibri" w:hAnsi="Calibri" w:cs="Calibri"/>
                <w:sz w:val="22"/>
                <w:szCs w:val="22"/>
              </w:rPr>
            </w:pPr>
            <w:r w:rsidRPr="00603CB1">
              <w:rPr>
                <w:rFonts w:ascii="Calibri" w:hAnsi="Calibri" w:cs="Calibri"/>
                <w:sz w:val="22"/>
                <w:szCs w:val="22"/>
              </w:rPr>
              <w:t>Exams</w:t>
            </w:r>
          </w:p>
          <w:p w:rsidR="00AA30BF" w:rsidRPr="00603CB1" w:rsidRDefault="00AA30BF" w:rsidP="00C04E4B">
            <w:pPr>
              <w:ind w:left="162" w:hanging="162"/>
              <w:outlineLvl w:val="0"/>
              <w:rPr>
                <w:rFonts w:ascii="Calibri" w:hAnsi="Calibri" w:cs="Calibri"/>
                <w:sz w:val="22"/>
                <w:szCs w:val="22"/>
              </w:rPr>
            </w:pPr>
          </w:p>
        </w:tc>
      </w:tr>
      <w:tr w:rsidR="00AA30BF" w:rsidRPr="00603CB1" w:rsidTr="00C04E4B">
        <w:tc>
          <w:tcPr>
            <w:tcW w:w="3330" w:type="dxa"/>
          </w:tcPr>
          <w:p w:rsidR="00AA30BF" w:rsidRPr="00603CB1" w:rsidRDefault="00AA30BF" w:rsidP="00C04E4B">
            <w:pPr>
              <w:outlineLvl w:val="0"/>
              <w:rPr>
                <w:rFonts w:ascii="Calibri" w:hAnsi="Calibri" w:cs="Calibri"/>
                <w:sz w:val="22"/>
                <w:szCs w:val="22"/>
              </w:rPr>
            </w:pPr>
            <w:r w:rsidRPr="00603CB1">
              <w:rPr>
                <w:rFonts w:ascii="Calibri" w:hAnsi="Calibri"/>
                <w:sz w:val="22"/>
                <w:szCs w:val="22"/>
              </w:rPr>
              <w:t>Improve students’ ability to think scientifically</w:t>
            </w:r>
          </w:p>
        </w:tc>
        <w:tc>
          <w:tcPr>
            <w:tcW w:w="2160" w:type="dxa"/>
          </w:tcPr>
          <w:p w:rsidR="00AA30BF" w:rsidRPr="00603CB1" w:rsidRDefault="00AA30BF" w:rsidP="00C04E4B">
            <w:pPr>
              <w:outlineLvl w:val="0"/>
              <w:rPr>
                <w:rFonts w:ascii="Calibri" w:hAnsi="Calibri" w:cs="Calibri"/>
                <w:sz w:val="22"/>
                <w:szCs w:val="22"/>
              </w:rPr>
            </w:pPr>
            <w:r w:rsidRPr="00603CB1">
              <w:rPr>
                <w:rFonts w:ascii="Calibri" w:hAnsi="Calibri" w:cs="Calibri"/>
                <w:sz w:val="22"/>
                <w:szCs w:val="22"/>
              </w:rPr>
              <w:t>Reading assignments</w:t>
            </w:r>
          </w:p>
          <w:p w:rsidR="00AA30BF" w:rsidRPr="00603CB1" w:rsidRDefault="00AA30BF" w:rsidP="00C04E4B">
            <w:pPr>
              <w:ind w:left="162" w:hanging="162"/>
              <w:outlineLvl w:val="0"/>
              <w:rPr>
                <w:rFonts w:ascii="Calibri" w:hAnsi="Calibri" w:cs="Calibri"/>
                <w:sz w:val="22"/>
                <w:szCs w:val="22"/>
              </w:rPr>
            </w:pPr>
            <w:r w:rsidRPr="00603CB1">
              <w:rPr>
                <w:rFonts w:ascii="Calibri" w:hAnsi="Calibri" w:cs="Calibri"/>
                <w:sz w:val="22"/>
                <w:szCs w:val="22"/>
              </w:rPr>
              <w:t>Lecture</w:t>
            </w:r>
          </w:p>
          <w:p w:rsidR="00AA30BF" w:rsidRPr="00603CB1" w:rsidRDefault="00AA30BF" w:rsidP="00C04E4B">
            <w:pPr>
              <w:ind w:left="162" w:hanging="162"/>
              <w:outlineLvl w:val="0"/>
              <w:rPr>
                <w:rFonts w:ascii="Calibri" w:hAnsi="Calibri" w:cs="Calibri"/>
                <w:sz w:val="22"/>
                <w:szCs w:val="22"/>
              </w:rPr>
            </w:pPr>
            <w:r w:rsidRPr="00603CB1">
              <w:rPr>
                <w:rFonts w:ascii="Calibri" w:hAnsi="Calibri" w:cs="Calibri"/>
                <w:sz w:val="22"/>
                <w:szCs w:val="22"/>
              </w:rPr>
              <w:t>Classroom discussions</w:t>
            </w:r>
          </w:p>
          <w:p w:rsidR="00AA30BF" w:rsidRPr="00603CB1" w:rsidRDefault="00AA30BF" w:rsidP="00C04E4B">
            <w:pPr>
              <w:outlineLvl w:val="0"/>
              <w:rPr>
                <w:rFonts w:ascii="Calibri" w:hAnsi="Calibri" w:cs="Calibri"/>
                <w:sz w:val="22"/>
                <w:szCs w:val="22"/>
              </w:rPr>
            </w:pPr>
          </w:p>
        </w:tc>
        <w:tc>
          <w:tcPr>
            <w:tcW w:w="4770" w:type="dxa"/>
          </w:tcPr>
          <w:p w:rsidR="00AA30BF" w:rsidRPr="00603CB1" w:rsidRDefault="00AA30BF" w:rsidP="00C04E4B">
            <w:pPr>
              <w:numPr>
                <w:ilvl w:val="0"/>
                <w:numId w:val="2"/>
              </w:numPr>
              <w:outlineLvl w:val="0"/>
              <w:rPr>
                <w:rFonts w:ascii="Calibri" w:hAnsi="Calibri" w:cs="Calibri"/>
                <w:sz w:val="22"/>
                <w:szCs w:val="22"/>
              </w:rPr>
            </w:pPr>
            <w:r w:rsidRPr="00603CB1">
              <w:rPr>
                <w:rFonts w:ascii="Calibri" w:hAnsi="Calibri" w:cs="Calibri"/>
                <w:sz w:val="22"/>
                <w:szCs w:val="22"/>
              </w:rPr>
              <w:t>Students will be assessed based on their ability to participate in classroom discussions.</w:t>
            </w:r>
          </w:p>
          <w:p w:rsidR="00AA30BF" w:rsidRPr="00603CB1" w:rsidRDefault="00AA30BF" w:rsidP="00C04E4B">
            <w:pPr>
              <w:numPr>
                <w:ilvl w:val="0"/>
                <w:numId w:val="2"/>
              </w:numPr>
              <w:outlineLvl w:val="0"/>
              <w:rPr>
                <w:rFonts w:ascii="Calibri" w:hAnsi="Calibri" w:cs="Calibri"/>
                <w:sz w:val="22"/>
                <w:szCs w:val="22"/>
              </w:rPr>
            </w:pPr>
            <w:r w:rsidRPr="00603CB1">
              <w:rPr>
                <w:rFonts w:ascii="Calibri" w:hAnsi="Calibri" w:cs="Calibri"/>
                <w:sz w:val="22"/>
                <w:szCs w:val="22"/>
              </w:rPr>
              <w:t>Quizzes</w:t>
            </w:r>
          </w:p>
          <w:p w:rsidR="00AA30BF" w:rsidRPr="00603CB1" w:rsidRDefault="00AA30BF" w:rsidP="00C04E4B">
            <w:pPr>
              <w:numPr>
                <w:ilvl w:val="0"/>
                <w:numId w:val="2"/>
              </w:numPr>
              <w:outlineLvl w:val="0"/>
              <w:rPr>
                <w:rFonts w:ascii="Calibri" w:hAnsi="Calibri" w:cs="Calibri"/>
                <w:sz w:val="22"/>
                <w:szCs w:val="22"/>
              </w:rPr>
            </w:pPr>
            <w:r w:rsidRPr="00603CB1">
              <w:rPr>
                <w:rFonts w:ascii="Calibri" w:hAnsi="Calibri" w:cs="Calibri"/>
                <w:sz w:val="22"/>
                <w:szCs w:val="22"/>
              </w:rPr>
              <w:t>Exams</w:t>
            </w:r>
          </w:p>
        </w:tc>
      </w:tr>
      <w:tr w:rsidR="00AA30BF" w:rsidRPr="00603CB1" w:rsidTr="00C04E4B">
        <w:tc>
          <w:tcPr>
            <w:tcW w:w="3330" w:type="dxa"/>
          </w:tcPr>
          <w:p w:rsidR="00AA30BF" w:rsidRPr="00603CB1" w:rsidRDefault="00AA30BF" w:rsidP="00C04E4B">
            <w:pPr>
              <w:ind w:left="72" w:hanging="72"/>
              <w:outlineLvl w:val="0"/>
              <w:rPr>
                <w:rFonts w:ascii="Calibri" w:hAnsi="Calibri" w:cs="Calibri"/>
                <w:sz w:val="22"/>
                <w:szCs w:val="22"/>
              </w:rPr>
            </w:pPr>
            <w:r w:rsidRPr="00603CB1">
              <w:rPr>
                <w:rFonts w:ascii="Calibri" w:hAnsi="Calibri"/>
                <w:sz w:val="22"/>
                <w:szCs w:val="22"/>
              </w:rPr>
              <w:t>To expand your understanding of natural systems so that you can make informed decisions about the world you live in.</w:t>
            </w:r>
          </w:p>
        </w:tc>
        <w:tc>
          <w:tcPr>
            <w:tcW w:w="2160" w:type="dxa"/>
          </w:tcPr>
          <w:p w:rsidR="00AA30BF" w:rsidRPr="00603CB1" w:rsidRDefault="00AA30BF" w:rsidP="00C04E4B">
            <w:pPr>
              <w:outlineLvl w:val="0"/>
              <w:rPr>
                <w:rFonts w:ascii="Calibri" w:hAnsi="Calibri" w:cs="Calibri"/>
                <w:sz w:val="22"/>
                <w:szCs w:val="22"/>
              </w:rPr>
            </w:pPr>
            <w:r w:rsidRPr="00603CB1">
              <w:rPr>
                <w:rFonts w:ascii="Calibri" w:hAnsi="Calibri" w:cs="Calibri"/>
                <w:sz w:val="22"/>
                <w:szCs w:val="22"/>
              </w:rPr>
              <w:t>Reading assignments</w:t>
            </w:r>
          </w:p>
          <w:p w:rsidR="00AA30BF" w:rsidRPr="00603CB1" w:rsidRDefault="00AA30BF" w:rsidP="00C04E4B">
            <w:pPr>
              <w:ind w:left="162" w:hanging="162"/>
              <w:outlineLvl w:val="0"/>
              <w:rPr>
                <w:rFonts w:ascii="Calibri" w:hAnsi="Calibri" w:cs="Calibri"/>
                <w:sz w:val="22"/>
                <w:szCs w:val="22"/>
              </w:rPr>
            </w:pPr>
            <w:r w:rsidRPr="00603CB1">
              <w:rPr>
                <w:rFonts w:ascii="Calibri" w:hAnsi="Calibri" w:cs="Calibri"/>
                <w:sz w:val="22"/>
                <w:szCs w:val="22"/>
              </w:rPr>
              <w:t>Lecture</w:t>
            </w:r>
          </w:p>
          <w:p w:rsidR="00AA30BF" w:rsidRPr="00603CB1" w:rsidRDefault="00AA30BF" w:rsidP="00C04E4B">
            <w:pPr>
              <w:ind w:left="162" w:hanging="162"/>
              <w:outlineLvl w:val="0"/>
              <w:rPr>
                <w:rFonts w:ascii="Calibri" w:hAnsi="Calibri" w:cs="Calibri"/>
                <w:sz w:val="22"/>
                <w:szCs w:val="22"/>
              </w:rPr>
            </w:pPr>
            <w:r w:rsidRPr="00603CB1">
              <w:rPr>
                <w:rFonts w:ascii="Calibri" w:hAnsi="Calibri" w:cs="Calibri"/>
                <w:sz w:val="22"/>
                <w:szCs w:val="22"/>
              </w:rPr>
              <w:t>Classroom discussions</w:t>
            </w:r>
          </w:p>
          <w:p w:rsidR="00AA30BF" w:rsidRPr="00603CB1" w:rsidRDefault="00AA30BF" w:rsidP="00C04E4B">
            <w:pPr>
              <w:outlineLvl w:val="0"/>
              <w:rPr>
                <w:rFonts w:ascii="Calibri" w:hAnsi="Calibri" w:cs="Calibri"/>
                <w:sz w:val="22"/>
                <w:szCs w:val="22"/>
              </w:rPr>
            </w:pPr>
          </w:p>
        </w:tc>
        <w:tc>
          <w:tcPr>
            <w:tcW w:w="4770" w:type="dxa"/>
          </w:tcPr>
          <w:p w:rsidR="00AA30BF" w:rsidRPr="00603CB1" w:rsidRDefault="00AA30BF" w:rsidP="00C04E4B">
            <w:pPr>
              <w:numPr>
                <w:ilvl w:val="0"/>
                <w:numId w:val="3"/>
              </w:numPr>
              <w:outlineLvl w:val="0"/>
              <w:rPr>
                <w:rFonts w:ascii="Calibri" w:hAnsi="Calibri" w:cs="Calibri"/>
                <w:sz w:val="22"/>
                <w:szCs w:val="22"/>
              </w:rPr>
            </w:pPr>
            <w:r w:rsidRPr="00603CB1">
              <w:rPr>
                <w:rFonts w:ascii="Calibri" w:hAnsi="Calibri" w:cs="Calibri"/>
                <w:sz w:val="22"/>
                <w:szCs w:val="22"/>
              </w:rPr>
              <w:t xml:space="preserve">Students will be assessed based on their ability to participate in classroom discussions. </w:t>
            </w:r>
          </w:p>
          <w:p w:rsidR="00AA30BF" w:rsidRPr="00603CB1" w:rsidRDefault="00AA30BF" w:rsidP="00C04E4B">
            <w:pPr>
              <w:numPr>
                <w:ilvl w:val="0"/>
                <w:numId w:val="3"/>
              </w:numPr>
              <w:outlineLvl w:val="0"/>
              <w:rPr>
                <w:rFonts w:ascii="Calibri" w:hAnsi="Calibri" w:cs="Calibri"/>
                <w:sz w:val="22"/>
                <w:szCs w:val="22"/>
              </w:rPr>
            </w:pPr>
            <w:r w:rsidRPr="00603CB1">
              <w:rPr>
                <w:rFonts w:ascii="Calibri" w:hAnsi="Calibri" w:cs="Calibri"/>
                <w:sz w:val="22"/>
                <w:szCs w:val="22"/>
              </w:rPr>
              <w:t>Quizzes</w:t>
            </w:r>
          </w:p>
          <w:p w:rsidR="00AA30BF" w:rsidRPr="00603CB1" w:rsidRDefault="00AA30BF" w:rsidP="00C04E4B">
            <w:pPr>
              <w:numPr>
                <w:ilvl w:val="0"/>
                <w:numId w:val="3"/>
              </w:numPr>
              <w:outlineLvl w:val="0"/>
              <w:rPr>
                <w:rFonts w:ascii="Calibri" w:hAnsi="Calibri" w:cs="Calibri"/>
                <w:sz w:val="22"/>
                <w:szCs w:val="22"/>
              </w:rPr>
            </w:pPr>
            <w:r w:rsidRPr="00603CB1">
              <w:rPr>
                <w:rFonts w:ascii="Calibri" w:hAnsi="Calibri" w:cs="Calibri"/>
                <w:sz w:val="22"/>
                <w:szCs w:val="22"/>
              </w:rPr>
              <w:t>Exams</w:t>
            </w:r>
          </w:p>
        </w:tc>
      </w:tr>
    </w:tbl>
    <w:p w:rsidR="00AA30BF" w:rsidRDefault="00AA30BF" w:rsidP="001678C1">
      <w:pPr>
        <w:tabs>
          <w:tab w:val="left" w:pos="-720"/>
        </w:tabs>
        <w:suppressAutoHyphens/>
        <w:rPr>
          <w:rFonts w:asciiTheme="minorHAnsi" w:hAnsiTheme="minorHAnsi" w:cs="Calibri"/>
          <w:noProof/>
          <w:sz w:val="22"/>
          <w:szCs w:val="22"/>
        </w:rPr>
      </w:pPr>
    </w:p>
    <w:p w:rsidR="00FD0D97" w:rsidRPr="00786215" w:rsidRDefault="00FD0D97" w:rsidP="00FD0D97">
      <w:pPr>
        <w:rPr>
          <w:rFonts w:asciiTheme="minorHAnsi" w:hAnsiTheme="minorHAnsi" w:cs="Calibri"/>
          <w:b/>
          <w:sz w:val="22"/>
          <w:szCs w:val="22"/>
        </w:rPr>
      </w:pPr>
      <w:r w:rsidRPr="00786215">
        <w:rPr>
          <w:rFonts w:asciiTheme="minorHAnsi" w:hAnsiTheme="minorHAnsi" w:cs="Calibri"/>
          <w:b/>
          <w:sz w:val="22"/>
          <w:szCs w:val="22"/>
        </w:rPr>
        <w:t>Home Work</w:t>
      </w:r>
    </w:p>
    <w:p w:rsidR="00FD0D97" w:rsidRPr="00786215" w:rsidRDefault="00FD0D97" w:rsidP="00FD0D97">
      <w:pPr>
        <w:tabs>
          <w:tab w:val="left" w:pos="-720"/>
        </w:tabs>
        <w:rPr>
          <w:rFonts w:asciiTheme="minorHAnsi" w:hAnsiTheme="minorHAnsi" w:cs="Calibri"/>
          <w:bCs/>
          <w:iCs/>
          <w:sz w:val="22"/>
          <w:szCs w:val="22"/>
        </w:rPr>
      </w:pPr>
      <w:r w:rsidRPr="00786215">
        <w:rPr>
          <w:rFonts w:asciiTheme="minorHAnsi" w:hAnsiTheme="minorHAnsi" w:cs="Calibri"/>
          <w:sz w:val="22"/>
          <w:szCs w:val="22"/>
        </w:rPr>
        <w:t xml:space="preserve">Read the assigned chapters and papers prior to the lecture. </w:t>
      </w:r>
    </w:p>
    <w:p w:rsidR="00DB6787" w:rsidRPr="00786215" w:rsidRDefault="00DB6787" w:rsidP="0038160C">
      <w:pPr>
        <w:tabs>
          <w:tab w:val="left" w:pos="-720"/>
        </w:tabs>
        <w:rPr>
          <w:rFonts w:asciiTheme="minorHAnsi" w:hAnsiTheme="minorHAnsi" w:cs="Calibri"/>
          <w:b/>
          <w:sz w:val="22"/>
          <w:szCs w:val="22"/>
        </w:rPr>
      </w:pPr>
    </w:p>
    <w:p w:rsidR="0038160C" w:rsidRPr="00786215" w:rsidRDefault="00FD7A51" w:rsidP="0038160C">
      <w:pPr>
        <w:tabs>
          <w:tab w:val="left" w:pos="-720"/>
        </w:tabs>
        <w:rPr>
          <w:rFonts w:asciiTheme="minorHAnsi" w:hAnsiTheme="minorHAnsi" w:cs="Calibri"/>
          <w:sz w:val="22"/>
          <w:szCs w:val="22"/>
        </w:rPr>
      </w:pPr>
      <w:r w:rsidRPr="00786215">
        <w:rPr>
          <w:rFonts w:asciiTheme="minorHAnsi" w:hAnsiTheme="minorHAnsi" w:cs="Calibri"/>
          <w:b/>
          <w:sz w:val="22"/>
          <w:szCs w:val="22"/>
        </w:rPr>
        <w:t>Grading Policy:</w:t>
      </w:r>
      <w:r w:rsidR="0038160C" w:rsidRPr="00786215">
        <w:rPr>
          <w:rFonts w:asciiTheme="minorHAnsi" w:hAnsiTheme="minorHAnsi" w:cs="Calibri"/>
          <w:sz w:val="22"/>
          <w:szCs w:val="22"/>
        </w:rPr>
        <w:t xml:space="preserve"> </w:t>
      </w:r>
      <w:r w:rsidRPr="00786215">
        <w:rPr>
          <w:rFonts w:asciiTheme="minorHAnsi" w:hAnsiTheme="minorHAnsi" w:cs="Calibri"/>
          <w:sz w:val="22"/>
          <w:szCs w:val="22"/>
        </w:rPr>
        <w:t xml:space="preserve"> </w:t>
      </w:r>
      <w:r w:rsidR="0038160C" w:rsidRPr="00786215">
        <w:rPr>
          <w:rFonts w:asciiTheme="minorHAnsi" w:hAnsiTheme="minorHAnsi" w:cs="Calibri"/>
          <w:sz w:val="22"/>
          <w:szCs w:val="22"/>
        </w:rPr>
        <w:t>Gr</w:t>
      </w:r>
      <w:r w:rsidR="00CB3DB3" w:rsidRPr="00786215">
        <w:rPr>
          <w:rFonts w:asciiTheme="minorHAnsi" w:hAnsiTheme="minorHAnsi" w:cs="Calibri"/>
          <w:sz w:val="22"/>
          <w:szCs w:val="22"/>
        </w:rPr>
        <w:t>ading s</w:t>
      </w:r>
      <w:r w:rsidR="0038160C" w:rsidRPr="00786215">
        <w:rPr>
          <w:rFonts w:asciiTheme="minorHAnsi" w:hAnsiTheme="minorHAnsi" w:cs="Calibri"/>
          <w:sz w:val="22"/>
          <w:szCs w:val="22"/>
        </w:rPr>
        <w:t>cale will be as follows:</w:t>
      </w:r>
    </w:p>
    <w:p w:rsidR="0038160C" w:rsidRPr="00786215" w:rsidRDefault="0038160C" w:rsidP="0038160C">
      <w:pPr>
        <w:tabs>
          <w:tab w:val="left" w:pos="-720"/>
        </w:tabs>
        <w:rPr>
          <w:rFonts w:asciiTheme="minorHAnsi" w:hAnsiTheme="minorHAnsi" w:cs="Calibri"/>
          <w:sz w:val="22"/>
          <w:szCs w:val="22"/>
        </w:rPr>
      </w:pPr>
      <w:r w:rsidRPr="00786215">
        <w:rPr>
          <w:rFonts w:asciiTheme="minorHAnsi" w:hAnsiTheme="minorHAnsi" w:cs="Calibri"/>
          <w:sz w:val="22"/>
          <w:szCs w:val="22"/>
        </w:rPr>
        <w:t>90-100% = A     80-89</w:t>
      </w:r>
      <w:r w:rsidR="00F967C3" w:rsidRPr="00786215">
        <w:rPr>
          <w:rFonts w:asciiTheme="minorHAnsi" w:hAnsiTheme="minorHAnsi" w:cs="Calibri"/>
          <w:sz w:val="22"/>
          <w:szCs w:val="22"/>
        </w:rPr>
        <w:t>% =</w:t>
      </w:r>
      <w:r w:rsidRPr="00786215">
        <w:rPr>
          <w:rFonts w:asciiTheme="minorHAnsi" w:hAnsiTheme="minorHAnsi" w:cs="Calibri"/>
          <w:sz w:val="22"/>
          <w:szCs w:val="22"/>
        </w:rPr>
        <w:t xml:space="preserve"> B      </w:t>
      </w:r>
      <w:r w:rsidR="00D304E8" w:rsidRPr="00786215">
        <w:rPr>
          <w:rFonts w:asciiTheme="minorHAnsi" w:hAnsiTheme="minorHAnsi" w:cs="Calibri"/>
          <w:sz w:val="22"/>
          <w:szCs w:val="22"/>
        </w:rPr>
        <w:t>70-79</w:t>
      </w:r>
      <w:r w:rsidR="00F967C3" w:rsidRPr="00786215">
        <w:rPr>
          <w:rFonts w:asciiTheme="minorHAnsi" w:hAnsiTheme="minorHAnsi" w:cs="Calibri"/>
          <w:sz w:val="22"/>
          <w:szCs w:val="22"/>
        </w:rPr>
        <w:t>% =</w:t>
      </w:r>
      <w:r w:rsidRPr="00786215">
        <w:rPr>
          <w:rFonts w:asciiTheme="minorHAnsi" w:hAnsiTheme="minorHAnsi" w:cs="Calibri"/>
          <w:sz w:val="22"/>
          <w:szCs w:val="22"/>
        </w:rPr>
        <w:t xml:space="preserve"> C     </w:t>
      </w:r>
      <w:r w:rsidR="00D304E8" w:rsidRPr="00786215">
        <w:rPr>
          <w:rFonts w:asciiTheme="minorHAnsi" w:hAnsiTheme="minorHAnsi" w:cs="Calibri"/>
          <w:sz w:val="22"/>
          <w:szCs w:val="22"/>
        </w:rPr>
        <w:t>60-69</w:t>
      </w:r>
      <w:r w:rsidR="00F967C3" w:rsidRPr="00786215">
        <w:rPr>
          <w:rFonts w:asciiTheme="minorHAnsi" w:hAnsiTheme="minorHAnsi" w:cs="Calibri"/>
          <w:sz w:val="22"/>
          <w:szCs w:val="22"/>
        </w:rPr>
        <w:t>% =</w:t>
      </w:r>
      <w:r w:rsidRPr="00786215">
        <w:rPr>
          <w:rFonts w:asciiTheme="minorHAnsi" w:hAnsiTheme="minorHAnsi" w:cs="Calibri"/>
          <w:sz w:val="22"/>
          <w:szCs w:val="22"/>
        </w:rPr>
        <w:t xml:space="preserve"> D     </w:t>
      </w:r>
      <w:r w:rsidR="003F7A4B" w:rsidRPr="00786215">
        <w:rPr>
          <w:rFonts w:asciiTheme="minorHAnsi" w:hAnsiTheme="minorHAnsi" w:cs="Calibri"/>
          <w:sz w:val="22"/>
          <w:szCs w:val="22"/>
        </w:rPr>
        <w:t xml:space="preserve">≤ </w:t>
      </w:r>
      <w:r w:rsidR="00D304E8" w:rsidRPr="00786215">
        <w:rPr>
          <w:rFonts w:asciiTheme="minorHAnsi" w:hAnsiTheme="minorHAnsi" w:cs="Calibri"/>
          <w:sz w:val="22"/>
          <w:szCs w:val="22"/>
        </w:rPr>
        <w:t>59</w:t>
      </w:r>
      <w:r w:rsidR="00F967C3" w:rsidRPr="00786215">
        <w:rPr>
          <w:rFonts w:asciiTheme="minorHAnsi" w:hAnsiTheme="minorHAnsi" w:cs="Calibri"/>
          <w:sz w:val="22"/>
          <w:szCs w:val="22"/>
        </w:rPr>
        <w:t>% =</w:t>
      </w:r>
      <w:r w:rsidRPr="00786215">
        <w:rPr>
          <w:rFonts w:asciiTheme="minorHAnsi" w:hAnsiTheme="minorHAnsi" w:cs="Calibri"/>
          <w:sz w:val="22"/>
          <w:szCs w:val="22"/>
        </w:rPr>
        <w:t xml:space="preserve"> F</w:t>
      </w:r>
    </w:p>
    <w:p w:rsidR="000C4898" w:rsidRDefault="000C4898" w:rsidP="00B54E8C">
      <w:pPr>
        <w:rPr>
          <w:rFonts w:asciiTheme="minorHAnsi" w:hAnsiTheme="minorHAnsi" w:cs="Calibri"/>
          <w:b/>
          <w:sz w:val="22"/>
          <w:szCs w:val="22"/>
        </w:rPr>
      </w:pPr>
    </w:p>
    <w:p w:rsidR="00AA30BF" w:rsidRPr="00603CB1" w:rsidRDefault="00AA30BF" w:rsidP="00AA30BF">
      <w:pPr>
        <w:tabs>
          <w:tab w:val="left" w:pos="360"/>
          <w:tab w:val="decimal" w:pos="4320"/>
        </w:tabs>
        <w:autoSpaceDE/>
        <w:autoSpaceDN/>
        <w:adjustRightInd/>
        <w:rPr>
          <w:rFonts w:ascii="Calibri" w:hAnsi="Calibri"/>
          <w:sz w:val="22"/>
          <w:szCs w:val="22"/>
        </w:rPr>
      </w:pPr>
      <w:r>
        <w:rPr>
          <w:rFonts w:ascii="Calibri" w:hAnsi="Calibri"/>
          <w:sz w:val="22"/>
          <w:szCs w:val="22"/>
        </w:rPr>
        <w:tab/>
      </w:r>
      <w:r w:rsidRPr="00603CB1">
        <w:rPr>
          <w:rFonts w:ascii="Calibri" w:hAnsi="Calibri"/>
          <w:sz w:val="22"/>
          <w:szCs w:val="22"/>
        </w:rPr>
        <w:t xml:space="preserve">Exams </w:t>
      </w:r>
      <w:r>
        <w:rPr>
          <w:rFonts w:ascii="Calibri" w:hAnsi="Calibri"/>
          <w:sz w:val="22"/>
          <w:szCs w:val="22"/>
        </w:rPr>
        <w:t>(3)</w:t>
      </w:r>
      <w:r w:rsidRPr="00603CB1">
        <w:rPr>
          <w:rFonts w:ascii="Calibri" w:hAnsi="Calibri"/>
          <w:sz w:val="22"/>
          <w:szCs w:val="22"/>
        </w:rPr>
        <w:tab/>
      </w:r>
      <w:r w:rsidR="001B5555">
        <w:rPr>
          <w:rFonts w:ascii="Calibri" w:hAnsi="Calibri"/>
          <w:sz w:val="22"/>
          <w:szCs w:val="22"/>
        </w:rPr>
        <w:t>40</w:t>
      </w:r>
      <w:r w:rsidRPr="00603CB1">
        <w:rPr>
          <w:rFonts w:ascii="Calibri" w:hAnsi="Calibri"/>
          <w:sz w:val="22"/>
          <w:szCs w:val="22"/>
        </w:rPr>
        <w:t>%</w:t>
      </w:r>
    </w:p>
    <w:p w:rsidR="00AA30BF" w:rsidRPr="00603CB1" w:rsidRDefault="00AA30BF" w:rsidP="00AA30BF">
      <w:pPr>
        <w:tabs>
          <w:tab w:val="left" w:pos="360"/>
          <w:tab w:val="decimal" w:pos="4320"/>
        </w:tabs>
        <w:autoSpaceDE/>
        <w:autoSpaceDN/>
        <w:adjustRightInd/>
        <w:rPr>
          <w:rFonts w:ascii="Calibri" w:hAnsi="Calibri"/>
          <w:sz w:val="22"/>
          <w:szCs w:val="22"/>
        </w:rPr>
      </w:pPr>
      <w:r w:rsidRPr="00603CB1">
        <w:rPr>
          <w:rFonts w:ascii="Calibri" w:hAnsi="Calibri"/>
          <w:sz w:val="22"/>
          <w:szCs w:val="22"/>
        </w:rPr>
        <w:tab/>
        <w:t>Final Exam</w:t>
      </w:r>
      <w:r w:rsidRPr="00603CB1">
        <w:rPr>
          <w:rFonts w:ascii="Calibri" w:hAnsi="Calibri"/>
          <w:sz w:val="22"/>
          <w:szCs w:val="22"/>
        </w:rPr>
        <w:tab/>
        <w:t>10%</w:t>
      </w:r>
    </w:p>
    <w:p w:rsidR="00AA30BF" w:rsidRPr="00603CB1" w:rsidRDefault="00AA30BF" w:rsidP="00AA30BF">
      <w:pPr>
        <w:tabs>
          <w:tab w:val="left" w:pos="360"/>
          <w:tab w:val="decimal" w:pos="4320"/>
        </w:tabs>
        <w:autoSpaceDE/>
        <w:autoSpaceDN/>
        <w:adjustRightInd/>
        <w:ind w:left="447" w:hanging="90"/>
        <w:rPr>
          <w:rFonts w:ascii="Calibri" w:hAnsi="Calibri"/>
          <w:sz w:val="22"/>
          <w:szCs w:val="22"/>
        </w:rPr>
      </w:pPr>
      <w:r w:rsidRPr="00603CB1">
        <w:rPr>
          <w:rFonts w:ascii="Calibri" w:hAnsi="Calibri"/>
          <w:sz w:val="22"/>
          <w:szCs w:val="22"/>
        </w:rPr>
        <w:t>Quizzes</w:t>
      </w:r>
      <w:r>
        <w:rPr>
          <w:rFonts w:ascii="Calibri" w:hAnsi="Calibri"/>
          <w:sz w:val="22"/>
          <w:szCs w:val="22"/>
        </w:rPr>
        <w:t xml:space="preserve"> </w:t>
      </w:r>
      <w:r w:rsidR="001B5555">
        <w:rPr>
          <w:rFonts w:ascii="Calibri" w:hAnsi="Calibri"/>
          <w:sz w:val="22"/>
          <w:szCs w:val="22"/>
        </w:rPr>
        <w:tab/>
        <w:t>1</w:t>
      </w:r>
      <w:r w:rsidRPr="00603CB1">
        <w:rPr>
          <w:rFonts w:ascii="Calibri" w:hAnsi="Calibri"/>
          <w:sz w:val="22"/>
          <w:szCs w:val="22"/>
        </w:rPr>
        <w:t>0%</w:t>
      </w:r>
    </w:p>
    <w:p w:rsidR="00AA30BF" w:rsidRPr="00603CB1" w:rsidRDefault="00AA30BF" w:rsidP="00AA30BF">
      <w:pPr>
        <w:tabs>
          <w:tab w:val="left" w:pos="360"/>
          <w:tab w:val="decimal" w:pos="4320"/>
        </w:tabs>
        <w:autoSpaceDE/>
        <w:autoSpaceDN/>
        <w:adjustRightInd/>
        <w:rPr>
          <w:rFonts w:ascii="Calibri" w:hAnsi="Calibri"/>
          <w:sz w:val="22"/>
          <w:szCs w:val="22"/>
          <w:u w:val="single"/>
        </w:rPr>
      </w:pPr>
      <w:r w:rsidRPr="00603CB1">
        <w:rPr>
          <w:rFonts w:ascii="Calibri" w:hAnsi="Calibri"/>
          <w:sz w:val="22"/>
          <w:szCs w:val="22"/>
        </w:rPr>
        <w:tab/>
      </w:r>
      <w:r w:rsidRPr="00603CB1">
        <w:rPr>
          <w:rFonts w:ascii="Calibri" w:hAnsi="Calibri"/>
          <w:sz w:val="22"/>
          <w:szCs w:val="22"/>
          <w:u w:val="single"/>
        </w:rPr>
        <w:t>Laboratory</w:t>
      </w:r>
      <w:r w:rsidRPr="00603CB1">
        <w:rPr>
          <w:rFonts w:ascii="Calibri" w:hAnsi="Calibri"/>
          <w:sz w:val="22"/>
          <w:szCs w:val="22"/>
          <w:u w:val="single"/>
        </w:rPr>
        <w:tab/>
      </w:r>
      <w:r w:rsidR="00BA2BC5">
        <w:rPr>
          <w:rFonts w:ascii="Calibri" w:hAnsi="Calibri"/>
          <w:sz w:val="22"/>
          <w:szCs w:val="22"/>
          <w:u w:val="single"/>
        </w:rPr>
        <w:t>4</w:t>
      </w:r>
      <w:r w:rsidRPr="00603CB1">
        <w:rPr>
          <w:rFonts w:ascii="Calibri" w:hAnsi="Calibri"/>
          <w:sz w:val="22"/>
          <w:szCs w:val="22"/>
          <w:u w:val="single"/>
        </w:rPr>
        <w:t>0%</w:t>
      </w:r>
    </w:p>
    <w:p w:rsidR="00AA30BF" w:rsidRPr="00786215" w:rsidRDefault="00AA30BF" w:rsidP="00AA30BF">
      <w:pPr>
        <w:rPr>
          <w:rFonts w:asciiTheme="minorHAnsi" w:hAnsiTheme="minorHAnsi" w:cs="Calibri"/>
          <w:b/>
          <w:sz w:val="22"/>
          <w:szCs w:val="22"/>
        </w:rPr>
      </w:pPr>
      <w:r w:rsidRPr="00603CB1">
        <w:rPr>
          <w:rFonts w:ascii="Calibri" w:hAnsi="Calibri"/>
          <w:sz w:val="22"/>
          <w:szCs w:val="22"/>
        </w:rPr>
        <w:tab/>
      </w:r>
      <w:r w:rsidRPr="00603CB1">
        <w:rPr>
          <w:rFonts w:ascii="Calibri" w:hAnsi="Calibri"/>
          <w:i/>
          <w:smallCaps/>
          <w:sz w:val="22"/>
          <w:szCs w:val="22"/>
        </w:rPr>
        <w:t>Total</w:t>
      </w:r>
      <w:r w:rsidRPr="00603CB1">
        <w:rPr>
          <w:rFonts w:ascii="Calibri" w:hAnsi="Calibri"/>
          <w:smallCaps/>
          <w:sz w:val="22"/>
          <w:szCs w:val="22"/>
        </w:rPr>
        <w:tab/>
        <w:t>100%</w:t>
      </w:r>
    </w:p>
    <w:p w:rsidR="00AA30BF" w:rsidRDefault="00AA30BF" w:rsidP="007E7258">
      <w:pPr>
        <w:pStyle w:val="Heading1"/>
        <w:rPr>
          <w:rFonts w:asciiTheme="minorHAnsi" w:hAnsiTheme="minorHAnsi" w:cs="Calibri"/>
          <w:sz w:val="22"/>
          <w:szCs w:val="22"/>
        </w:rPr>
      </w:pPr>
    </w:p>
    <w:p w:rsidR="008B3654" w:rsidRPr="008B3654" w:rsidRDefault="008B3654" w:rsidP="008B3654"/>
    <w:p w:rsidR="00AA30BF" w:rsidRPr="00603CB1" w:rsidRDefault="00AA30BF" w:rsidP="00AA30BF">
      <w:pPr>
        <w:pStyle w:val="Heading1"/>
        <w:rPr>
          <w:rFonts w:ascii="Calibri" w:hAnsi="Calibri" w:cs="Calibri"/>
          <w:sz w:val="22"/>
          <w:szCs w:val="22"/>
        </w:rPr>
      </w:pPr>
      <w:r w:rsidRPr="00603CB1">
        <w:rPr>
          <w:rFonts w:ascii="Calibri" w:hAnsi="Calibri" w:cs="Calibri"/>
          <w:sz w:val="22"/>
          <w:szCs w:val="22"/>
        </w:rPr>
        <w:t>Exams</w:t>
      </w:r>
    </w:p>
    <w:p w:rsidR="00AA30BF" w:rsidRDefault="00AA30BF" w:rsidP="00AA30BF">
      <w:pPr>
        <w:tabs>
          <w:tab w:val="left" w:pos="-720"/>
        </w:tabs>
        <w:rPr>
          <w:rFonts w:ascii="Calibri" w:hAnsi="Calibri" w:cs="Calibri"/>
          <w:bCs/>
          <w:iCs/>
          <w:sz w:val="22"/>
          <w:szCs w:val="22"/>
        </w:rPr>
      </w:pPr>
      <w:r w:rsidRPr="00603CB1">
        <w:rPr>
          <w:rFonts w:ascii="Calibri" w:hAnsi="Calibri" w:cs="Calibri"/>
          <w:sz w:val="22"/>
          <w:szCs w:val="22"/>
        </w:rPr>
        <w:t>There will be three exams and one cumulative final exam. The exam dates on the syllabus may change, but exams will be announced at least one week in advance. Exams will include materials covered during lecture, reading assignments, and class discussions</w:t>
      </w:r>
      <w:r w:rsidRPr="00603CB1">
        <w:rPr>
          <w:rFonts w:ascii="Calibri" w:hAnsi="Calibri" w:cs="Calibri"/>
          <w:bCs/>
          <w:iCs/>
          <w:sz w:val="22"/>
          <w:szCs w:val="22"/>
        </w:rPr>
        <w:t>.</w:t>
      </w:r>
    </w:p>
    <w:p w:rsidR="00AA30BF" w:rsidRPr="00603CB1" w:rsidRDefault="00AA30BF" w:rsidP="00AA30BF">
      <w:pPr>
        <w:tabs>
          <w:tab w:val="left" w:pos="-720"/>
        </w:tabs>
        <w:rPr>
          <w:rFonts w:ascii="Calibri" w:hAnsi="Calibri" w:cs="Calibri"/>
          <w:bCs/>
          <w:iCs/>
          <w:sz w:val="22"/>
          <w:szCs w:val="22"/>
        </w:rPr>
      </w:pPr>
    </w:p>
    <w:p w:rsidR="00AA30BF" w:rsidRPr="00786215" w:rsidRDefault="00AA30BF" w:rsidP="00AA30BF">
      <w:pPr>
        <w:tabs>
          <w:tab w:val="left" w:pos="-720"/>
        </w:tabs>
        <w:rPr>
          <w:rFonts w:asciiTheme="minorHAnsi" w:hAnsiTheme="minorHAnsi" w:cs="Calibri"/>
          <w:b/>
          <w:sz w:val="22"/>
          <w:szCs w:val="22"/>
        </w:rPr>
      </w:pPr>
      <w:r w:rsidRPr="00786215">
        <w:rPr>
          <w:rFonts w:asciiTheme="minorHAnsi" w:hAnsiTheme="minorHAnsi" w:cs="Calibri"/>
          <w:b/>
          <w:sz w:val="22"/>
          <w:szCs w:val="22"/>
        </w:rPr>
        <w:t>Final Exam</w:t>
      </w:r>
    </w:p>
    <w:p w:rsidR="00AA30BF" w:rsidRPr="00786215" w:rsidRDefault="00AA30BF" w:rsidP="00AA30BF">
      <w:pPr>
        <w:tabs>
          <w:tab w:val="left" w:pos="-720"/>
        </w:tabs>
        <w:rPr>
          <w:rFonts w:asciiTheme="minorHAnsi" w:hAnsiTheme="minorHAnsi" w:cs="Calibri"/>
          <w:bCs/>
          <w:iCs/>
          <w:sz w:val="22"/>
          <w:szCs w:val="22"/>
        </w:rPr>
      </w:pPr>
      <w:r w:rsidRPr="00786215">
        <w:rPr>
          <w:rFonts w:asciiTheme="minorHAnsi" w:hAnsiTheme="minorHAnsi" w:cs="Calibri"/>
          <w:sz w:val="22"/>
          <w:szCs w:val="22"/>
        </w:rPr>
        <w:t>Th</w:t>
      </w:r>
      <w:r w:rsidR="00BA2BC5">
        <w:rPr>
          <w:rFonts w:asciiTheme="minorHAnsi" w:hAnsiTheme="minorHAnsi" w:cs="Calibri"/>
          <w:sz w:val="22"/>
          <w:szCs w:val="22"/>
        </w:rPr>
        <w:t>e final exam will be cumulative, however we may change the structure of the final</w:t>
      </w:r>
    </w:p>
    <w:p w:rsidR="00AA30BF" w:rsidRPr="00603CB1" w:rsidRDefault="00AA30BF" w:rsidP="00AA30BF">
      <w:pPr>
        <w:tabs>
          <w:tab w:val="left" w:pos="-720"/>
        </w:tabs>
        <w:rPr>
          <w:rFonts w:ascii="Calibri" w:hAnsi="Calibri" w:cs="Calibri"/>
          <w:bCs/>
          <w:iCs/>
          <w:sz w:val="22"/>
          <w:szCs w:val="22"/>
        </w:rPr>
      </w:pPr>
    </w:p>
    <w:p w:rsidR="00AA30BF" w:rsidRDefault="00AA30BF" w:rsidP="00AA30BF">
      <w:pPr>
        <w:tabs>
          <w:tab w:val="left" w:pos="-720"/>
        </w:tabs>
        <w:rPr>
          <w:rFonts w:ascii="Calibri" w:hAnsi="Calibri"/>
          <w:b/>
          <w:sz w:val="22"/>
          <w:szCs w:val="22"/>
        </w:rPr>
      </w:pPr>
      <w:r w:rsidRPr="006302EE">
        <w:rPr>
          <w:rFonts w:ascii="Calibri" w:hAnsi="Calibri"/>
          <w:b/>
          <w:sz w:val="22"/>
          <w:szCs w:val="22"/>
        </w:rPr>
        <w:t>Quizzes</w:t>
      </w:r>
      <w:r>
        <w:rPr>
          <w:rFonts w:ascii="Calibri" w:hAnsi="Calibri"/>
          <w:b/>
          <w:sz w:val="22"/>
          <w:szCs w:val="22"/>
        </w:rPr>
        <w:t xml:space="preserve">  </w:t>
      </w:r>
    </w:p>
    <w:p w:rsidR="00AA30BF" w:rsidRPr="00603CB1" w:rsidRDefault="00AA30BF" w:rsidP="00AA30BF">
      <w:pPr>
        <w:tabs>
          <w:tab w:val="left" w:pos="-720"/>
        </w:tabs>
        <w:rPr>
          <w:rFonts w:ascii="Calibri" w:hAnsi="Calibri" w:cs="Calibri"/>
          <w:sz w:val="22"/>
          <w:szCs w:val="22"/>
        </w:rPr>
      </w:pPr>
      <w:r w:rsidRPr="006302EE">
        <w:rPr>
          <w:rFonts w:ascii="Calibri" w:hAnsi="Calibri"/>
          <w:sz w:val="22"/>
          <w:szCs w:val="22"/>
        </w:rPr>
        <w:t>There will be periodic quizzes throughout the semester</w:t>
      </w:r>
      <w:r w:rsidRPr="00603CB1">
        <w:rPr>
          <w:rFonts w:ascii="Calibri" w:hAnsi="Calibri" w:cs="Calibri"/>
          <w:b/>
          <w:sz w:val="22"/>
          <w:szCs w:val="22"/>
        </w:rPr>
        <w:t xml:space="preserve">. </w:t>
      </w:r>
      <w:r w:rsidRPr="00603CB1">
        <w:rPr>
          <w:rFonts w:ascii="Calibri" w:hAnsi="Calibri" w:cs="Calibri"/>
          <w:sz w:val="22"/>
          <w:szCs w:val="22"/>
        </w:rPr>
        <w:t xml:space="preserve">Quizzes may be given without advanced notice.  </w:t>
      </w:r>
    </w:p>
    <w:p w:rsidR="00AA30BF" w:rsidRPr="00603CB1" w:rsidRDefault="00AA30BF" w:rsidP="00AA30BF">
      <w:pPr>
        <w:tabs>
          <w:tab w:val="left" w:pos="-720"/>
        </w:tabs>
        <w:rPr>
          <w:rFonts w:ascii="Calibri" w:hAnsi="Calibri" w:cs="Calibri"/>
          <w:sz w:val="22"/>
          <w:szCs w:val="22"/>
        </w:rPr>
      </w:pPr>
    </w:p>
    <w:p w:rsidR="00AA30BF" w:rsidRPr="00786215" w:rsidRDefault="00AA30BF" w:rsidP="00AA30BF">
      <w:pPr>
        <w:tabs>
          <w:tab w:val="left" w:pos="-720"/>
        </w:tabs>
        <w:suppressAutoHyphens/>
        <w:rPr>
          <w:rFonts w:asciiTheme="minorHAnsi" w:hAnsiTheme="minorHAnsi" w:cs="Calibri"/>
          <w:sz w:val="22"/>
          <w:szCs w:val="22"/>
        </w:rPr>
      </w:pPr>
      <w:r w:rsidRPr="00786215">
        <w:rPr>
          <w:rFonts w:asciiTheme="minorHAnsi" w:hAnsiTheme="minorHAnsi" w:cs="Calibri"/>
          <w:b/>
          <w:sz w:val="22"/>
          <w:szCs w:val="22"/>
        </w:rPr>
        <w:t xml:space="preserve">Participation: </w:t>
      </w:r>
      <w:r w:rsidRPr="00786215">
        <w:rPr>
          <w:rFonts w:asciiTheme="minorHAnsi" w:hAnsiTheme="minorHAnsi" w:cs="Calibri"/>
          <w:sz w:val="22"/>
          <w:szCs w:val="22"/>
        </w:rPr>
        <w:t xml:space="preserve">Attendance is MANDATORY. Please consult the university policy on excessive absences (see link at beginning of syllabus). You can miss three classes (i.e., 10% of lectures). After the third absence, 3% will be deducted from your final grade for EVERY missed class. </w:t>
      </w:r>
    </w:p>
    <w:p w:rsidR="00AA30BF" w:rsidRPr="00603CB1" w:rsidRDefault="00AA30BF" w:rsidP="00AA30BF">
      <w:pPr>
        <w:tabs>
          <w:tab w:val="left" w:pos="-720"/>
        </w:tabs>
        <w:suppressAutoHyphens/>
        <w:rPr>
          <w:rFonts w:ascii="Calibri" w:hAnsi="Calibri" w:cs="Calibri"/>
          <w:spacing w:val="-3"/>
          <w:sz w:val="22"/>
          <w:szCs w:val="22"/>
        </w:rPr>
      </w:pPr>
    </w:p>
    <w:p w:rsidR="00AA30BF" w:rsidRPr="00603CB1" w:rsidRDefault="00AA30BF" w:rsidP="00AA30BF">
      <w:pPr>
        <w:tabs>
          <w:tab w:val="left" w:pos="-720"/>
        </w:tabs>
        <w:suppressAutoHyphens/>
        <w:rPr>
          <w:rFonts w:ascii="Calibri" w:hAnsi="Calibri" w:cs="Calibri"/>
          <w:spacing w:val="-3"/>
          <w:sz w:val="22"/>
          <w:szCs w:val="22"/>
        </w:rPr>
      </w:pPr>
      <w:r w:rsidRPr="00603CB1">
        <w:rPr>
          <w:rFonts w:ascii="Calibri" w:hAnsi="Calibri" w:cs="Calibri"/>
          <w:b/>
          <w:spacing w:val="-3"/>
          <w:sz w:val="22"/>
          <w:szCs w:val="22"/>
        </w:rPr>
        <w:t>Cell phones/texting:</w:t>
      </w:r>
      <w:r>
        <w:rPr>
          <w:rFonts w:ascii="Calibri" w:hAnsi="Calibri" w:cs="Calibri"/>
          <w:spacing w:val="-3"/>
          <w:sz w:val="22"/>
          <w:szCs w:val="22"/>
        </w:rPr>
        <w:t xml:space="preserve"> Mobile phone use is</w:t>
      </w:r>
      <w:r w:rsidRPr="00603CB1">
        <w:rPr>
          <w:rFonts w:ascii="Calibri" w:hAnsi="Calibri" w:cs="Calibri"/>
          <w:spacing w:val="-3"/>
          <w:sz w:val="22"/>
          <w:szCs w:val="22"/>
        </w:rPr>
        <w:t xml:space="preserve"> not permitted in class. You will be dismissed from class if you are caught texting or if your phone rings. You will be given an absence for the day.</w:t>
      </w:r>
    </w:p>
    <w:p w:rsidR="00AA30BF" w:rsidRPr="00603CB1" w:rsidRDefault="00AA30BF" w:rsidP="00AA30BF">
      <w:pPr>
        <w:tabs>
          <w:tab w:val="left" w:pos="-720"/>
        </w:tabs>
        <w:suppressAutoHyphens/>
        <w:rPr>
          <w:rFonts w:ascii="Calibri" w:hAnsi="Calibri" w:cs="Calibri"/>
          <w:spacing w:val="-3"/>
          <w:sz w:val="22"/>
          <w:szCs w:val="22"/>
        </w:rPr>
      </w:pPr>
    </w:p>
    <w:p w:rsidR="00AA30BF" w:rsidRPr="00603CB1" w:rsidRDefault="00AA30BF" w:rsidP="00AA30BF">
      <w:pPr>
        <w:tabs>
          <w:tab w:val="left" w:pos="-720"/>
        </w:tabs>
        <w:suppressAutoHyphens/>
        <w:rPr>
          <w:rFonts w:ascii="Calibri" w:hAnsi="Calibri" w:cs="Calibri"/>
          <w:spacing w:val="-3"/>
          <w:sz w:val="22"/>
          <w:szCs w:val="22"/>
        </w:rPr>
      </w:pPr>
      <w:r w:rsidRPr="00603CB1">
        <w:rPr>
          <w:rFonts w:ascii="Calibri" w:hAnsi="Calibri" w:cs="Calibri"/>
          <w:b/>
          <w:spacing w:val="-3"/>
          <w:sz w:val="22"/>
          <w:szCs w:val="22"/>
        </w:rPr>
        <w:t>Laptops/ipads/notebooks/etc:</w:t>
      </w:r>
      <w:r w:rsidRPr="00603CB1">
        <w:rPr>
          <w:rFonts w:ascii="Calibri" w:hAnsi="Calibri" w:cs="Calibri"/>
          <w:spacing w:val="-3"/>
          <w:sz w:val="22"/>
          <w:szCs w:val="22"/>
        </w:rPr>
        <w:t xml:space="preserve">  I recommend that students bring computers to class; however, computers can ONLY be used when I indicate that it is appropriate (e.g., during statistical exercises). Notes must be taken using paper and writing utensils. </w:t>
      </w:r>
    </w:p>
    <w:p w:rsidR="003F7A4B" w:rsidRPr="00786215" w:rsidRDefault="003F7A4B" w:rsidP="00B54E8C">
      <w:pPr>
        <w:rPr>
          <w:rFonts w:asciiTheme="minorHAnsi" w:hAnsiTheme="minorHAnsi" w:cs="Calibri"/>
          <w:b/>
          <w:sz w:val="22"/>
          <w:szCs w:val="22"/>
        </w:rPr>
      </w:pPr>
    </w:p>
    <w:p w:rsidR="00FD7A51" w:rsidRPr="00786215" w:rsidRDefault="00935B2B">
      <w:pPr>
        <w:rPr>
          <w:rFonts w:asciiTheme="minorHAnsi" w:hAnsiTheme="minorHAnsi" w:cs="Calibri"/>
          <w:sz w:val="22"/>
          <w:szCs w:val="22"/>
        </w:rPr>
      </w:pPr>
      <w:r w:rsidRPr="00786215">
        <w:rPr>
          <w:rFonts w:asciiTheme="minorHAnsi" w:hAnsiTheme="minorHAnsi" w:cs="Calibri"/>
          <w:b/>
          <w:sz w:val="22"/>
          <w:szCs w:val="22"/>
        </w:rPr>
        <w:t>Field Trips:</w:t>
      </w:r>
      <w:r w:rsidRPr="00786215">
        <w:rPr>
          <w:rFonts w:asciiTheme="minorHAnsi" w:hAnsiTheme="minorHAnsi" w:cs="Calibri"/>
          <w:sz w:val="22"/>
          <w:szCs w:val="22"/>
        </w:rPr>
        <w:t xml:space="preserve">  </w:t>
      </w:r>
      <w:r w:rsidR="00DB6787" w:rsidRPr="00786215">
        <w:rPr>
          <w:rFonts w:asciiTheme="minorHAnsi" w:hAnsiTheme="minorHAnsi" w:cs="Calibri"/>
          <w:sz w:val="22"/>
          <w:szCs w:val="22"/>
        </w:rPr>
        <w:t>Many labs will be held in the field, and thus field trips are not optional. All field excursions will be</w:t>
      </w:r>
      <w:r w:rsidRPr="00786215">
        <w:rPr>
          <w:rFonts w:asciiTheme="minorHAnsi" w:hAnsiTheme="minorHAnsi" w:cs="Calibri"/>
          <w:sz w:val="22"/>
          <w:szCs w:val="22"/>
        </w:rPr>
        <w:t xml:space="preserve"> schedule</w:t>
      </w:r>
      <w:r w:rsidR="00A75C70" w:rsidRPr="00786215">
        <w:rPr>
          <w:rFonts w:asciiTheme="minorHAnsi" w:hAnsiTheme="minorHAnsi" w:cs="Calibri"/>
          <w:sz w:val="22"/>
          <w:szCs w:val="22"/>
        </w:rPr>
        <w:t>d</w:t>
      </w:r>
      <w:r w:rsidRPr="00786215">
        <w:rPr>
          <w:rFonts w:asciiTheme="minorHAnsi" w:hAnsiTheme="minorHAnsi" w:cs="Calibri"/>
          <w:sz w:val="22"/>
          <w:szCs w:val="22"/>
        </w:rPr>
        <w:t xml:space="preserve"> as weather permits.</w:t>
      </w:r>
    </w:p>
    <w:p w:rsidR="00786215" w:rsidRPr="00786215" w:rsidRDefault="00786215" w:rsidP="005A3735">
      <w:pPr>
        <w:tabs>
          <w:tab w:val="left" w:pos="-720"/>
        </w:tabs>
        <w:suppressAutoHyphens/>
        <w:rPr>
          <w:rFonts w:asciiTheme="minorHAnsi" w:hAnsiTheme="minorHAnsi" w:cs="Calibri"/>
          <w:sz w:val="22"/>
          <w:szCs w:val="22"/>
        </w:rPr>
      </w:pPr>
    </w:p>
    <w:p w:rsidR="005A3735" w:rsidRDefault="005A3735" w:rsidP="005A3735">
      <w:pPr>
        <w:tabs>
          <w:tab w:val="left" w:pos="-720"/>
        </w:tabs>
        <w:suppressAutoHyphens/>
        <w:rPr>
          <w:rFonts w:asciiTheme="minorHAnsi" w:hAnsiTheme="minorHAnsi" w:cs="Calibri"/>
          <w:spacing w:val="-3"/>
          <w:sz w:val="22"/>
          <w:szCs w:val="22"/>
        </w:rPr>
      </w:pPr>
    </w:p>
    <w:p w:rsidR="00FF5A41" w:rsidRDefault="00FF5A41" w:rsidP="005A3735">
      <w:pPr>
        <w:tabs>
          <w:tab w:val="left" w:pos="-720"/>
        </w:tabs>
        <w:suppressAutoHyphens/>
        <w:rPr>
          <w:rFonts w:asciiTheme="minorHAnsi" w:hAnsiTheme="minorHAnsi" w:cs="Calibri"/>
          <w:spacing w:val="-3"/>
          <w:sz w:val="22"/>
          <w:szCs w:val="22"/>
        </w:rPr>
      </w:pPr>
    </w:p>
    <w:p w:rsidR="00FF5A41" w:rsidRDefault="00FF5A41" w:rsidP="005A3735">
      <w:pPr>
        <w:tabs>
          <w:tab w:val="left" w:pos="-720"/>
        </w:tabs>
        <w:suppressAutoHyphens/>
        <w:rPr>
          <w:rFonts w:asciiTheme="minorHAnsi" w:hAnsiTheme="minorHAnsi" w:cs="Calibri"/>
          <w:spacing w:val="-3"/>
          <w:sz w:val="22"/>
          <w:szCs w:val="22"/>
        </w:rPr>
      </w:pPr>
    </w:p>
    <w:p w:rsidR="00FF5A41" w:rsidRDefault="00FF5A41" w:rsidP="005A3735">
      <w:pPr>
        <w:tabs>
          <w:tab w:val="left" w:pos="-720"/>
        </w:tabs>
        <w:suppressAutoHyphens/>
        <w:rPr>
          <w:rFonts w:asciiTheme="minorHAnsi" w:hAnsiTheme="minorHAnsi" w:cs="Calibri"/>
          <w:spacing w:val="-3"/>
          <w:sz w:val="22"/>
          <w:szCs w:val="22"/>
        </w:rPr>
      </w:pPr>
    </w:p>
    <w:p w:rsidR="00FF5A41" w:rsidRDefault="00FF5A41" w:rsidP="005A3735">
      <w:pPr>
        <w:tabs>
          <w:tab w:val="left" w:pos="-720"/>
        </w:tabs>
        <w:suppressAutoHyphens/>
        <w:rPr>
          <w:rFonts w:asciiTheme="minorHAnsi" w:hAnsiTheme="minorHAnsi" w:cs="Calibri"/>
          <w:spacing w:val="-3"/>
          <w:sz w:val="22"/>
          <w:szCs w:val="22"/>
        </w:rPr>
      </w:pPr>
    </w:p>
    <w:p w:rsidR="00FF5A41" w:rsidRDefault="00FF5A41" w:rsidP="005A3735">
      <w:pPr>
        <w:tabs>
          <w:tab w:val="left" w:pos="-720"/>
        </w:tabs>
        <w:suppressAutoHyphens/>
        <w:rPr>
          <w:rFonts w:asciiTheme="minorHAnsi" w:hAnsiTheme="minorHAnsi" w:cs="Calibri"/>
          <w:spacing w:val="-3"/>
          <w:sz w:val="22"/>
          <w:szCs w:val="22"/>
        </w:rPr>
      </w:pPr>
    </w:p>
    <w:p w:rsidR="00FF5A41" w:rsidRDefault="00FF5A41" w:rsidP="005A3735">
      <w:pPr>
        <w:tabs>
          <w:tab w:val="left" w:pos="-720"/>
        </w:tabs>
        <w:suppressAutoHyphens/>
        <w:rPr>
          <w:rFonts w:asciiTheme="minorHAnsi" w:hAnsiTheme="minorHAnsi" w:cs="Calibri"/>
          <w:spacing w:val="-3"/>
          <w:sz w:val="22"/>
          <w:szCs w:val="22"/>
        </w:rPr>
      </w:pPr>
    </w:p>
    <w:p w:rsidR="00FF5A41" w:rsidRDefault="00FF5A41" w:rsidP="005A3735">
      <w:pPr>
        <w:tabs>
          <w:tab w:val="left" w:pos="-720"/>
        </w:tabs>
        <w:suppressAutoHyphens/>
        <w:rPr>
          <w:rFonts w:asciiTheme="minorHAnsi" w:hAnsiTheme="minorHAnsi" w:cs="Calibri"/>
          <w:spacing w:val="-3"/>
          <w:sz w:val="22"/>
          <w:szCs w:val="22"/>
        </w:rPr>
      </w:pPr>
    </w:p>
    <w:p w:rsidR="00FF5A41" w:rsidRDefault="00FF5A41" w:rsidP="005A3735">
      <w:pPr>
        <w:tabs>
          <w:tab w:val="left" w:pos="-720"/>
        </w:tabs>
        <w:suppressAutoHyphens/>
        <w:rPr>
          <w:rFonts w:asciiTheme="minorHAnsi" w:hAnsiTheme="minorHAnsi" w:cs="Calibri"/>
          <w:spacing w:val="-3"/>
          <w:sz w:val="22"/>
          <w:szCs w:val="22"/>
        </w:rPr>
      </w:pPr>
    </w:p>
    <w:p w:rsidR="00FF5A41" w:rsidRDefault="00FF5A41" w:rsidP="005A3735">
      <w:pPr>
        <w:tabs>
          <w:tab w:val="left" w:pos="-720"/>
        </w:tabs>
        <w:suppressAutoHyphens/>
        <w:rPr>
          <w:rFonts w:asciiTheme="minorHAnsi" w:hAnsiTheme="minorHAnsi" w:cs="Calibri"/>
          <w:spacing w:val="-3"/>
          <w:sz w:val="22"/>
          <w:szCs w:val="22"/>
        </w:rPr>
      </w:pPr>
    </w:p>
    <w:p w:rsidR="00FF5A41" w:rsidRDefault="00FF5A41" w:rsidP="005A3735">
      <w:pPr>
        <w:tabs>
          <w:tab w:val="left" w:pos="-720"/>
        </w:tabs>
        <w:suppressAutoHyphens/>
        <w:rPr>
          <w:rFonts w:asciiTheme="minorHAnsi" w:hAnsiTheme="minorHAnsi" w:cs="Calibri"/>
          <w:spacing w:val="-3"/>
          <w:sz w:val="22"/>
          <w:szCs w:val="22"/>
        </w:rPr>
      </w:pPr>
    </w:p>
    <w:p w:rsidR="00FF5A41" w:rsidRDefault="00FF5A41" w:rsidP="005A3735">
      <w:pPr>
        <w:tabs>
          <w:tab w:val="left" w:pos="-720"/>
        </w:tabs>
        <w:suppressAutoHyphens/>
        <w:rPr>
          <w:rFonts w:asciiTheme="minorHAnsi" w:hAnsiTheme="minorHAnsi" w:cs="Calibri"/>
          <w:spacing w:val="-3"/>
          <w:sz w:val="22"/>
          <w:szCs w:val="22"/>
        </w:rPr>
      </w:pPr>
    </w:p>
    <w:p w:rsidR="00FF5A41" w:rsidRDefault="00FF5A41" w:rsidP="005A3735">
      <w:pPr>
        <w:tabs>
          <w:tab w:val="left" w:pos="-720"/>
        </w:tabs>
        <w:suppressAutoHyphens/>
        <w:rPr>
          <w:rFonts w:asciiTheme="minorHAnsi" w:hAnsiTheme="minorHAnsi" w:cs="Calibri"/>
          <w:spacing w:val="-3"/>
          <w:sz w:val="22"/>
          <w:szCs w:val="22"/>
        </w:rPr>
      </w:pPr>
    </w:p>
    <w:p w:rsidR="00FF5A41" w:rsidRDefault="00FF5A41" w:rsidP="005A3735">
      <w:pPr>
        <w:tabs>
          <w:tab w:val="left" w:pos="-720"/>
        </w:tabs>
        <w:suppressAutoHyphens/>
        <w:rPr>
          <w:rFonts w:asciiTheme="minorHAnsi" w:hAnsiTheme="minorHAnsi" w:cs="Calibri"/>
          <w:spacing w:val="-3"/>
          <w:sz w:val="22"/>
          <w:szCs w:val="22"/>
        </w:rPr>
      </w:pPr>
    </w:p>
    <w:p w:rsidR="00FF5A41" w:rsidRDefault="00FF5A41" w:rsidP="005A3735">
      <w:pPr>
        <w:tabs>
          <w:tab w:val="left" w:pos="-720"/>
        </w:tabs>
        <w:suppressAutoHyphens/>
        <w:rPr>
          <w:rFonts w:asciiTheme="minorHAnsi" w:hAnsiTheme="minorHAnsi" w:cs="Calibri"/>
          <w:spacing w:val="-3"/>
          <w:sz w:val="22"/>
          <w:szCs w:val="22"/>
        </w:rPr>
      </w:pPr>
    </w:p>
    <w:p w:rsidR="00FF5A41" w:rsidRDefault="00FF5A41" w:rsidP="005A3735">
      <w:pPr>
        <w:tabs>
          <w:tab w:val="left" w:pos="-720"/>
        </w:tabs>
        <w:suppressAutoHyphens/>
        <w:rPr>
          <w:rFonts w:asciiTheme="minorHAnsi" w:hAnsiTheme="minorHAnsi" w:cs="Calibri"/>
          <w:spacing w:val="-3"/>
          <w:sz w:val="22"/>
          <w:szCs w:val="22"/>
        </w:rPr>
      </w:pPr>
    </w:p>
    <w:p w:rsidR="00FF5A41" w:rsidRDefault="00FF5A41" w:rsidP="005A3735">
      <w:pPr>
        <w:tabs>
          <w:tab w:val="left" w:pos="-720"/>
        </w:tabs>
        <w:suppressAutoHyphens/>
        <w:rPr>
          <w:rFonts w:asciiTheme="minorHAnsi" w:hAnsiTheme="minorHAnsi" w:cs="Calibri"/>
          <w:spacing w:val="-3"/>
          <w:sz w:val="22"/>
          <w:szCs w:val="22"/>
        </w:rPr>
      </w:pPr>
    </w:p>
    <w:p w:rsidR="00FF5A41" w:rsidRDefault="00FF5A41" w:rsidP="005A3735">
      <w:pPr>
        <w:tabs>
          <w:tab w:val="left" w:pos="-720"/>
        </w:tabs>
        <w:suppressAutoHyphens/>
        <w:rPr>
          <w:rFonts w:asciiTheme="minorHAnsi" w:hAnsiTheme="minorHAnsi" w:cs="Calibri"/>
          <w:spacing w:val="-3"/>
          <w:sz w:val="22"/>
          <w:szCs w:val="22"/>
        </w:rPr>
      </w:pPr>
    </w:p>
    <w:p w:rsidR="00FF5A41" w:rsidRDefault="00FF5A41" w:rsidP="005A3735">
      <w:pPr>
        <w:tabs>
          <w:tab w:val="left" w:pos="-720"/>
        </w:tabs>
        <w:suppressAutoHyphens/>
        <w:rPr>
          <w:rFonts w:asciiTheme="minorHAnsi" w:hAnsiTheme="minorHAnsi" w:cs="Calibri"/>
          <w:spacing w:val="-3"/>
          <w:sz w:val="22"/>
          <w:szCs w:val="22"/>
        </w:rPr>
      </w:pPr>
    </w:p>
    <w:p w:rsidR="00FF5A41" w:rsidRDefault="00FF5A41" w:rsidP="005A3735">
      <w:pPr>
        <w:tabs>
          <w:tab w:val="left" w:pos="-720"/>
        </w:tabs>
        <w:suppressAutoHyphens/>
        <w:rPr>
          <w:rFonts w:asciiTheme="minorHAnsi" w:hAnsiTheme="minorHAnsi" w:cs="Calibri"/>
          <w:spacing w:val="-3"/>
          <w:sz w:val="22"/>
          <w:szCs w:val="22"/>
        </w:rPr>
      </w:pPr>
    </w:p>
    <w:p w:rsidR="00FF5A41" w:rsidRDefault="00FF5A41" w:rsidP="005A3735">
      <w:pPr>
        <w:tabs>
          <w:tab w:val="left" w:pos="-720"/>
        </w:tabs>
        <w:suppressAutoHyphens/>
        <w:rPr>
          <w:rFonts w:asciiTheme="minorHAnsi" w:hAnsiTheme="minorHAnsi" w:cs="Calibri"/>
          <w:spacing w:val="-3"/>
          <w:sz w:val="22"/>
          <w:szCs w:val="22"/>
        </w:rPr>
      </w:pPr>
    </w:p>
    <w:p w:rsidR="00FF5A41" w:rsidRPr="00786215" w:rsidRDefault="00FF5A41" w:rsidP="005A3735">
      <w:pPr>
        <w:tabs>
          <w:tab w:val="left" w:pos="-720"/>
        </w:tabs>
        <w:suppressAutoHyphens/>
        <w:rPr>
          <w:rFonts w:asciiTheme="minorHAnsi" w:hAnsiTheme="minorHAnsi" w:cs="Calibri"/>
          <w:spacing w:val="-3"/>
          <w:sz w:val="22"/>
          <w:szCs w:val="22"/>
        </w:rPr>
      </w:pPr>
    </w:p>
    <w:p w:rsidR="00302C03" w:rsidRDefault="00302C03" w:rsidP="00ED5254">
      <w:pPr>
        <w:jc w:val="center"/>
        <w:rPr>
          <w:rFonts w:asciiTheme="minorHAnsi" w:hAnsiTheme="minorHAnsi" w:cs="Calibri"/>
          <w:b/>
          <w:sz w:val="22"/>
          <w:szCs w:val="22"/>
        </w:rPr>
      </w:pPr>
    </w:p>
    <w:p w:rsidR="00FD7A51" w:rsidRPr="00786215" w:rsidRDefault="00043149" w:rsidP="00ED5254">
      <w:pPr>
        <w:jc w:val="center"/>
        <w:rPr>
          <w:rFonts w:asciiTheme="minorHAnsi" w:hAnsiTheme="minorHAnsi" w:cs="Calibri"/>
          <w:b/>
          <w:sz w:val="22"/>
          <w:szCs w:val="22"/>
        </w:rPr>
      </w:pPr>
      <w:r w:rsidRPr="00786215">
        <w:rPr>
          <w:rFonts w:asciiTheme="minorHAnsi" w:hAnsiTheme="minorHAnsi" w:cs="Calibri"/>
          <w:b/>
          <w:sz w:val="22"/>
          <w:szCs w:val="22"/>
        </w:rPr>
        <w:t>COURSE OUTLINE/DAILY/WEEKLY SCHEDULE</w:t>
      </w:r>
      <w:r w:rsidR="00FD7A51" w:rsidRPr="00786215">
        <w:rPr>
          <w:rFonts w:asciiTheme="minorHAnsi" w:hAnsiTheme="minorHAnsi" w:cs="Calibri"/>
          <w:b/>
          <w:sz w:val="22"/>
          <w:szCs w:val="22"/>
        </w:rPr>
        <w:t>:</w:t>
      </w:r>
      <w:r w:rsidR="005575BC">
        <w:rPr>
          <w:rFonts w:asciiTheme="minorHAnsi" w:hAnsiTheme="minorHAnsi" w:cs="Calibri"/>
          <w:b/>
          <w:sz w:val="22"/>
          <w:szCs w:val="22"/>
        </w:rPr>
        <w:t xml:space="preserve"> (readings based on Smith and Smith 9</w:t>
      </w:r>
      <w:r w:rsidR="005575BC" w:rsidRPr="005575BC">
        <w:rPr>
          <w:rFonts w:asciiTheme="minorHAnsi" w:hAnsiTheme="minorHAnsi" w:cs="Calibri"/>
          <w:b/>
          <w:sz w:val="22"/>
          <w:szCs w:val="22"/>
          <w:vertAlign w:val="superscript"/>
        </w:rPr>
        <w:t>th</w:t>
      </w:r>
      <w:r w:rsidR="005575BC">
        <w:rPr>
          <w:rFonts w:asciiTheme="minorHAnsi" w:hAnsiTheme="minorHAnsi" w:cs="Calibri"/>
          <w:b/>
          <w:sz w:val="22"/>
          <w:szCs w:val="22"/>
        </w:rPr>
        <w:t xml:space="preserve"> Ed)</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4770"/>
        <w:gridCol w:w="2520"/>
      </w:tblGrid>
      <w:tr w:rsidR="00A75C70" w:rsidRPr="00786215" w:rsidTr="00C83A64">
        <w:tc>
          <w:tcPr>
            <w:tcW w:w="2358" w:type="dxa"/>
            <w:shd w:val="clear" w:color="auto" w:fill="auto"/>
          </w:tcPr>
          <w:p w:rsidR="00A75C70" w:rsidRPr="00786215" w:rsidRDefault="00A75C70" w:rsidP="00AC50C7">
            <w:pPr>
              <w:tabs>
                <w:tab w:val="center" w:pos="5400"/>
              </w:tabs>
              <w:suppressAutoHyphens/>
              <w:jc w:val="center"/>
              <w:rPr>
                <w:rFonts w:asciiTheme="minorHAnsi" w:hAnsiTheme="minorHAnsi" w:cs="Calibri"/>
                <w:b/>
                <w:spacing w:val="-3"/>
                <w:sz w:val="22"/>
                <w:szCs w:val="22"/>
              </w:rPr>
            </w:pPr>
            <w:r w:rsidRPr="00786215">
              <w:rPr>
                <w:rFonts w:asciiTheme="minorHAnsi" w:hAnsiTheme="minorHAnsi" w:cs="Calibri"/>
                <w:b/>
                <w:spacing w:val="-3"/>
                <w:sz w:val="22"/>
                <w:szCs w:val="22"/>
              </w:rPr>
              <w:t>Week (Dates)</w:t>
            </w:r>
          </w:p>
        </w:tc>
        <w:tc>
          <w:tcPr>
            <w:tcW w:w="4770" w:type="dxa"/>
            <w:shd w:val="clear" w:color="auto" w:fill="auto"/>
          </w:tcPr>
          <w:p w:rsidR="00A75C70" w:rsidRPr="00786215" w:rsidRDefault="00A75C70" w:rsidP="00AC50C7">
            <w:pPr>
              <w:tabs>
                <w:tab w:val="center" w:pos="5400"/>
              </w:tabs>
              <w:suppressAutoHyphens/>
              <w:jc w:val="center"/>
              <w:rPr>
                <w:rFonts w:asciiTheme="minorHAnsi" w:hAnsiTheme="minorHAnsi" w:cs="Calibri"/>
                <w:b/>
                <w:spacing w:val="-3"/>
                <w:sz w:val="22"/>
                <w:szCs w:val="22"/>
              </w:rPr>
            </w:pPr>
            <w:r w:rsidRPr="00786215">
              <w:rPr>
                <w:rFonts w:asciiTheme="minorHAnsi" w:hAnsiTheme="minorHAnsi" w:cs="Calibri"/>
                <w:b/>
                <w:spacing w:val="-3"/>
                <w:sz w:val="22"/>
                <w:szCs w:val="22"/>
              </w:rPr>
              <w:t>Topic</w:t>
            </w:r>
          </w:p>
        </w:tc>
        <w:tc>
          <w:tcPr>
            <w:tcW w:w="2520" w:type="dxa"/>
            <w:shd w:val="clear" w:color="auto" w:fill="auto"/>
          </w:tcPr>
          <w:p w:rsidR="00A75C70" w:rsidRPr="00786215" w:rsidRDefault="00A75C70" w:rsidP="00AC50C7">
            <w:pPr>
              <w:tabs>
                <w:tab w:val="center" w:pos="5400"/>
              </w:tabs>
              <w:suppressAutoHyphens/>
              <w:jc w:val="center"/>
              <w:rPr>
                <w:rFonts w:asciiTheme="minorHAnsi" w:hAnsiTheme="minorHAnsi" w:cs="Calibri"/>
                <w:b/>
                <w:spacing w:val="-3"/>
                <w:sz w:val="22"/>
                <w:szCs w:val="22"/>
              </w:rPr>
            </w:pPr>
            <w:r w:rsidRPr="00786215">
              <w:rPr>
                <w:rFonts w:asciiTheme="minorHAnsi" w:hAnsiTheme="minorHAnsi" w:cs="Calibri"/>
                <w:b/>
                <w:spacing w:val="-3"/>
                <w:sz w:val="22"/>
                <w:szCs w:val="22"/>
              </w:rPr>
              <w:t>Reading</w:t>
            </w:r>
          </w:p>
        </w:tc>
      </w:tr>
      <w:tr w:rsidR="00A75C70" w:rsidRPr="00786215" w:rsidTr="00C83A64">
        <w:tc>
          <w:tcPr>
            <w:tcW w:w="2358" w:type="dxa"/>
            <w:shd w:val="clear" w:color="auto" w:fill="auto"/>
          </w:tcPr>
          <w:p w:rsidR="00A75C70" w:rsidRPr="00786215" w:rsidRDefault="00A75C70" w:rsidP="00BA2BC5">
            <w:pPr>
              <w:tabs>
                <w:tab w:val="center" w:pos="5400"/>
              </w:tabs>
              <w:suppressAutoHyphens/>
              <w:jc w:val="both"/>
              <w:rPr>
                <w:rFonts w:asciiTheme="minorHAnsi" w:hAnsiTheme="minorHAnsi" w:cs="Calibri"/>
                <w:spacing w:val="-3"/>
                <w:sz w:val="22"/>
                <w:szCs w:val="22"/>
              </w:rPr>
            </w:pPr>
            <w:r w:rsidRPr="00786215">
              <w:rPr>
                <w:rFonts w:asciiTheme="minorHAnsi" w:hAnsiTheme="minorHAnsi" w:cs="Calibri"/>
                <w:spacing w:val="-3"/>
                <w:sz w:val="22"/>
                <w:szCs w:val="22"/>
              </w:rPr>
              <w:t>Week 1 (</w:t>
            </w:r>
            <w:r w:rsidR="00BA2BC5">
              <w:rPr>
                <w:rFonts w:asciiTheme="minorHAnsi" w:hAnsiTheme="minorHAnsi" w:cs="Calibri"/>
                <w:spacing w:val="-3"/>
                <w:sz w:val="22"/>
                <w:szCs w:val="22"/>
              </w:rPr>
              <w:t>Aug</w:t>
            </w:r>
            <w:r w:rsidRPr="00786215">
              <w:rPr>
                <w:rFonts w:asciiTheme="minorHAnsi" w:hAnsiTheme="minorHAnsi" w:cs="Calibri"/>
                <w:spacing w:val="-3"/>
                <w:sz w:val="22"/>
                <w:szCs w:val="22"/>
              </w:rPr>
              <w:t xml:space="preserve"> </w:t>
            </w:r>
            <w:r w:rsidR="00BA2BC5">
              <w:rPr>
                <w:rFonts w:asciiTheme="minorHAnsi" w:hAnsiTheme="minorHAnsi" w:cs="Calibri"/>
                <w:spacing w:val="-3"/>
                <w:sz w:val="22"/>
                <w:szCs w:val="22"/>
              </w:rPr>
              <w:t>21-23</w:t>
            </w:r>
            <w:r w:rsidRPr="00786215">
              <w:rPr>
                <w:rFonts w:asciiTheme="minorHAnsi" w:hAnsiTheme="minorHAnsi" w:cs="Calibri"/>
                <w:spacing w:val="-3"/>
                <w:sz w:val="22"/>
                <w:szCs w:val="22"/>
              </w:rPr>
              <w:t>)</w:t>
            </w:r>
          </w:p>
        </w:tc>
        <w:tc>
          <w:tcPr>
            <w:tcW w:w="4770" w:type="dxa"/>
            <w:shd w:val="clear" w:color="auto" w:fill="auto"/>
          </w:tcPr>
          <w:p w:rsidR="00FB26E8" w:rsidRDefault="00B42246" w:rsidP="00283A9E">
            <w:pPr>
              <w:tabs>
                <w:tab w:val="center" w:pos="5400"/>
              </w:tabs>
              <w:suppressAutoHyphens/>
              <w:rPr>
                <w:rFonts w:asciiTheme="minorHAnsi" w:hAnsiTheme="minorHAnsi" w:cs="Calibri"/>
                <w:spacing w:val="-3"/>
                <w:sz w:val="22"/>
                <w:szCs w:val="22"/>
              </w:rPr>
            </w:pPr>
            <w:r>
              <w:rPr>
                <w:rFonts w:asciiTheme="minorHAnsi" w:hAnsiTheme="minorHAnsi" w:cs="Calibri"/>
                <w:spacing w:val="-3"/>
                <w:sz w:val="22"/>
                <w:szCs w:val="22"/>
              </w:rPr>
              <w:t xml:space="preserve">Introduction to Ecology </w:t>
            </w:r>
          </w:p>
          <w:p w:rsidR="00B42246" w:rsidRPr="00786215" w:rsidRDefault="00B42246" w:rsidP="00283A9E">
            <w:pPr>
              <w:tabs>
                <w:tab w:val="center" w:pos="5400"/>
              </w:tabs>
              <w:suppressAutoHyphens/>
              <w:rPr>
                <w:rFonts w:asciiTheme="minorHAnsi" w:hAnsiTheme="minorHAnsi" w:cs="Calibri"/>
                <w:spacing w:val="-3"/>
                <w:sz w:val="22"/>
                <w:szCs w:val="22"/>
              </w:rPr>
            </w:pPr>
            <w:r>
              <w:rPr>
                <w:rFonts w:asciiTheme="minorHAnsi" w:hAnsiTheme="minorHAnsi" w:cs="Calibri"/>
                <w:spacing w:val="-3"/>
                <w:sz w:val="22"/>
                <w:szCs w:val="22"/>
              </w:rPr>
              <w:t>Climate</w:t>
            </w:r>
            <w:r w:rsidR="0040199F">
              <w:rPr>
                <w:rFonts w:asciiTheme="minorHAnsi" w:hAnsiTheme="minorHAnsi" w:cs="Calibri"/>
                <w:spacing w:val="-3"/>
                <w:sz w:val="22"/>
                <w:szCs w:val="22"/>
              </w:rPr>
              <w:t>, Biomes</w:t>
            </w:r>
          </w:p>
        </w:tc>
        <w:tc>
          <w:tcPr>
            <w:tcW w:w="2520" w:type="dxa"/>
            <w:shd w:val="clear" w:color="auto" w:fill="auto"/>
          </w:tcPr>
          <w:p w:rsidR="00A75C70" w:rsidRPr="00786215" w:rsidRDefault="00283A9E" w:rsidP="00CE5B52">
            <w:pPr>
              <w:tabs>
                <w:tab w:val="center" w:pos="5400"/>
              </w:tabs>
              <w:suppressAutoHyphens/>
              <w:jc w:val="center"/>
              <w:rPr>
                <w:rFonts w:asciiTheme="minorHAnsi" w:hAnsiTheme="minorHAnsi" w:cs="Calibri"/>
                <w:spacing w:val="-3"/>
                <w:sz w:val="22"/>
                <w:szCs w:val="22"/>
              </w:rPr>
            </w:pPr>
            <w:r>
              <w:rPr>
                <w:rFonts w:asciiTheme="minorHAnsi" w:hAnsiTheme="minorHAnsi" w:cs="Calibri"/>
                <w:spacing w:val="-3"/>
                <w:sz w:val="22"/>
                <w:szCs w:val="22"/>
              </w:rPr>
              <w:t>Ch. 1</w:t>
            </w:r>
            <w:r w:rsidR="00D87701">
              <w:rPr>
                <w:rFonts w:asciiTheme="minorHAnsi" w:hAnsiTheme="minorHAnsi" w:cs="Calibri"/>
                <w:spacing w:val="-3"/>
                <w:sz w:val="22"/>
                <w:szCs w:val="22"/>
              </w:rPr>
              <w:t>, 2</w:t>
            </w:r>
          </w:p>
          <w:p w:rsidR="00B936FE" w:rsidRPr="00786215" w:rsidRDefault="00DA114A" w:rsidP="00CE5B52">
            <w:pPr>
              <w:tabs>
                <w:tab w:val="center" w:pos="5400"/>
              </w:tabs>
              <w:suppressAutoHyphens/>
              <w:jc w:val="center"/>
              <w:rPr>
                <w:rFonts w:asciiTheme="minorHAnsi" w:hAnsiTheme="minorHAnsi" w:cs="Calibri"/>
                <w:spacing w:val="-3"/>
                <w:sz w:val="22"/>
                <w:szCs w:val="22"/>
              </w:rPr>
            </w:pPr>
            <w:r>
              <w:rPr>
                <w:rFonts w:asciiTheme="minorHAnsi" w:hAnsiTheme="minorHAnsi" w:cs="Calibri"/>
                <w:spacing w:val="-3"/>
                <w:sz w:val="22"/>
                <w:szCs w:val="22"/>
              </w:rPr>
              <w:t>Ch. 23</w:t>
            </w:r>
          </w:p>
        </w:tc>
      </w:tr>
      <w:tr w:rsidR="00A75C70" w:rsidRPr="00786215" w:rsidTr="00C83A64">
        <w:tc>
          <w:tcPr>
            <w:tcW w:w="2358" w:type="dxa"/>
            <w:shd w:val="clear" w:color="auto" w:fill="auto"/>
          </w:tcPr>
          <w:p w:rsidR="00A75C70" w:rsidRPr="00786215" w:rsidRDefault="00D53FA7" w:rsidP="00BA2BC5">
            <w:pPr>
              <w:tabs>
                <w:tab w:val="center" w:pos="5400"/>
              </w:tabs>
              <w:suppressAutoHyphens/>
              <w:jc w:val="both"/>
              <w:rPr>
                <w:rFonts w:asciiTheme="minorHAnsi" w:hAnsiTheme="minorHAnsi" w:cs="Calibri"/>
                <w:spacing w:val="-3"/>
                <w:sz w:val="22"/>
                <w:szCs w:val="22"/>
              </w:rPr>
            </w:pPr>
            <w:r w:rsidRPr="00786215">
              <w:rPr>
                <w:rFonts w:asciiTheme="minorHAnsi" w:hAnsiTheme="minorHAnsi" w:cs="Calibri"/>
                <w:spacing w:val="-3"/>
                <w:sz w:val="22"/>
                <w:szCs w:val="22"/>
              </w:rPr>
              <w:t>Week 2 (</w:t>
            </w:r>
            <w:r w:rsidR="00BA2BC5">
              <w:rPr>
                <w:rFonts w:asciiTheme="minorHAnsi" w:hAnsiTheme="minorHAnsi" w:cs="Calibri"/>
                <w:spacing w:val="-3"/>
                <w:sz w:val="22"/>
                <w:szCs w:val="22"/>
              </w:rPr>
              <w:t>Aug</w:t>
            </w:r>
            <w:r w:rsidR="00886AA1" w:rsidRPr="00786215">
              <w:rPr>
                <w:rFonts w:asciiTheme="minorHAnsi" w:hAnsiTheme="minorHAnsi" w:cs="Calibri"/>
                <w:spacing w:val="-3"/>
                <w:sz w:val="22"/>
                <w:szCs w:val="22"/>
              </w:rPr>
              <w:t xml:space="preserve"> </w:t>
            </w:r>
            <w:r w:rsidR="00BA2BC5">
              <w:rPr>
                <w:rFonts w:asciiTheme="minorHAnsi" w:hAnsiTheme="minorHAnsi" w:cs="Calibri"/>
                <w:spacing w:val="-3"/>
                <w:sz w:val="22"/>
                <w:szCs w:val="22"/>
              </w:rPr>
              <w:t>28-30</w:t>
            </w:r>
            <w:r w:rsidRPr="00786215">
              <w:rPr>
                <w:rFonts w:asciiTheme="minorHAnsi" w:hAnsiTheme="minorHAnsi" w:cs="Calibri"/>
                <w:spacing w:val="-3"/>
                <w:sz w:val="22"/>
                <w:szCs w:val="22"/>
              </w:rPr>
              <w:t>)</w:t>
            </w:r>
          </w:p>
        </w:tc>
        <w:tc>
          <w:tcPr>
            <w:tcW w:w="4770" w:type="dxa"/>
            <w:shd w:val="clear" w:color="auto" w:fill="auto"/>
          </w:tcPr>
          <w:p w:rsidR="00243FE0" w:rsidRDefault="00243FE0" w:rsidP="00B42246">
            <w:pPr>
              <w:autoSpaceDE/>
              <w:autoSpaceDN/>
              <w:adjustRightInd/>
              <w:spacing w:before="60"/>
              <w:ind w:right="-14"/>
              <w:rPr>
                <w:rFonts w:ascii="Calibri" w:hAnsi="Calibri" w:cs="Tahoma"/>
                <w:color w:val="000000"/>
                <w:sz w:val="22"/>
                <w:szCs w:val="22"/>
              </w:rPr>
            </w:pPr>
            <w:r>
              <w:rPr>
                <w:rFonts w:ascii="Calibri" w:hAnsi="Calibri" w:cs="Tahoma"/>
                <w:color w:val="000000"/>
                <w:sz w:val="22"/>
                <w:szCs w:val="22"/>
              </w:rPr>
              <w:t xml:space="preserve">Aquatic and </w:t>
            </w:r>
            <w:r w:rsidRPr="00603CB1">
              <w:rPr>
                <w:rFonts w:ascii="Calibri" w:hAnsi="Calibri" w:cs="Tahoma"/>
                <w:color w:val="000000"/>
                <w:sz w:val="22"/>
                <w:szCs w:val="22"/>
              </w:rPr>
              <w:t xml:space="preserve">Terrestrial environments </w:t>
            </w:r>
          </w:p>
          <w:p w:rsidR="002F5365" w:rsidRPr="00EE46B1" w:rsidRDefault="00B977CD" w:rsidP="00AC50C7">
            <w:pPr>
              <w:tabs>
                <w:tab w:val="center" w:pos="5400"/>
              </w:tabs>
              <w:suppressAutoHyphens/>
              <w:jc w:val="both"/>
              <w:rPr>
                <w:rFonts w:ascii="Calibri" w:hAnsi="Calibri" w:cs="Tahoma"/>
                <w:color w:val="000000"/>
                <w:sz w:val="22"/>
                <w:szCs w:val="22"/>
              </w:rPr>
            </w:pPr>
            <w:r>
              <w:rPr>
                <w:rFonts w:ascii="Calibri" w:hAnsi="Calibri" w:cs="Tahoma"/>
                <w:color w:val="000000"/>
                <w:sz w:val="22"/>
                <w:szCs w:val="22"/>
              </w:rPr>
              <w:t xml:space="preserve">Evolution and Ecology </w:t>
            </w:r>
            <w:bookmarkStart w:id="0" w:name="_GoBack"/>
            <w:bookmarkEnd w:id="0"/>
          </w:p>
        </w:tc>
        <w:tc>
          <w:tcPr>
            <w:tcW w:w="2520" w:type="dxa"/>
            <w:shd w:val="clear" w:color="auto" w:fill="auto"/>
          </w:tcPr>
          <w:p w:rsidR="00E02567" w:rsidRPr="00243FE0" w:rsidRDefault="00064D3F" w:rsidP="00B42246">
            <w:pPr>
              <w:tabs>
                <w:tab w:val="center" w:pos="5400"/>
              </w:tabs>
              <w:suppressAutoHyphens/>
              <w:jc w:val="center"/>
              <w:rPr>
                <w:rFonts w:asciiTheme="minorHAnsi" w:hAnsiTheme="minorHAnsi" w:cs="Calibri"/>
                <w:spacing w:val="-3"/>
                <w:sz w:val="22"/>
                <w:szCs w:val="22"/>
              </w:rPr>
            </w:pPr>
            <w:r w:rsidRPr="00243FE0">
              <w:rPr>
                <w:rFonts w:asciiTheme="minorHAnsi" w:hAnsiTheme="minorHAnsi" w:cs="Calibri"/>
                <w:spacing w:val="-3"/>
                <w:sz w:val="22"/>
                <w:szCs w:val="22"/>
              </w:rPr>
              <w:t xml:space="preserve">Ch. </w:t>
            </w:r>
            <w:r w:rsidR="00243FE0" w:rsidRPr="00243FE0">
              <w:rPr>
                <w:rFonts w:asciiTheme="minorHAnsi" w:hAnsiTheme="minorHAnsi" w:cs="Calibri"/>
                <w:spacing w:val="-3"/>
                <w:sz w:val="22"/>
                <w:szCs w:val="22"/>
              </w:rPr>
              <w:t>3,4</w:t>
            </w:r>
          </w:p>
          <w:p w:rsidR="00B42246" w:rsidRPr="00243FE0" w:rsidRDefault="00243FE0" w:rsidP="00D87701">
            <w:pPr>
              <w:tabs>
                <w:tab w:val="center" w:pos="5400"/>
              </w:tabs>
              <w:suppressAutoHyphens/>
              <w:jc w:val="center"/>
              <w:rPr>
                <w:rFonts w:asciiTheme="minorHAnsi" w:hAnsiTheme="minorHAnsi" w:cs="Calibri"/>
                <w:spacing w:val="-3"/>
                <w:sz w:val="22"/>
                <w:szCs w:val="22"/>
              </w:rPr>
            </w:pPr>
            <w:r w:rsidRPr="00243FE0">
              <w:rPr>
                <w:rFonts w:asciiTheme="minorHAnsi" w:hAnsiTheme="minorHAnsi" w:cs="Calibri"/>
                <w:spacing w:val="-3"/>
                <w:sz w:val="22"/>
                <w:szCs w:val="22"/>
              </w:rPr>
              <w:t>Ch. 5</w:t>
            </w:r>
          </w:p>
        </w:tc>
      </w:tr>
      <w:tr w:rsidR="00A75C70" w:rsidRPr="00786215" w:rsidTr="00C83A64">
        <w:tc>
          <w:tcPr>
            <w:tcW w:w="2358" w:type="dxa"/>
            <w:shd w:val="clear" w:color="auto" w:fill="auto"/>
          </w:tcPr>
          <w:p w:rsidR="00A75C70" w:rsidRPr="00786215" w:rsidRDefault="00EE46B1" w:rsidP="00BA2BC5">
            <w:pPr>
              <w:tabs>
                <w:tab w:val="center" w:pos="5400"/>
              </w:tabs>
              <w:suppressAutoHyphens/>
              <w:jc w:val="both"/>
              <w:rPr>
                <w:rFonts w:asciiTheme="minorHAnsi" w:hAnsiTheme="minorHAnsi" w:cs="Calibri"/>
                <w:spacing w:val="-3"/>
                <w:sz w:val="22"/>
                <w:szCs w:val="22"/>
              </w:rPr>
            </w:pPr>
            <w:r w:rsidRPr="00786215">
              <w:rPr>
                <w:rFonts w:asciiTheme="minorHAnsi" w:hAnsiTheme="minorHAnsi" w:cs="Calibri"/>
                <w:spacing w:val="-3"/>
                <w:sz w:val="22"/>
                <w:szCs w:val="22"/>
              </w:rPr>
              <w:t>Week 4 (</w:t>
            </w:r>
            <w:r>
              <w:rPr>
                <w:rFonts w:asciiTheme="minorHAnsi" w:hAnsiTheme="minorHAnsi" w:cs="Calibri"/>
                <w:spacing w:val="-3"/>
                <w:sz w:val="22"/>
                <w:szCs w:val="22"/>
              </w:rPr>
              <w:t>Sept 11-13</w:t>
            </w:r>
            <w:r w:rsidRPr="00786215">
              <w:rPr>
                <w:rFonts w:asciiTheme="minorHAnsi" w:hAnsiTheme="minorHAnsi" w:cs="Calibri"/>
                <w:spacing w:val="-3"/>
                <w:sz w:val="22"/>
                <w:szCs w:val="22"/>
              </w:rPr>
              <w:t>)</w:t>
            </w:r>
          </w:p>
        </w:tc>
        <w:tc>
          <w:tcPr>
            <w:tcW w:w="4770" w:type="dxa"/>
            <w:shd w:val="clear" w:color="auto" w:fill="auto"/>
          </w:tcPr>
          <w:p w:rsidR="00B977CD" w:rsidRPr="00B977CD" w:rsidRDefault="00B977CD" w:rsidP="00B977CD">
            <w:pPr>
              <w:autoSpaceDE/>
              <w:autoSpaceDN/>
              <w:adjustRightInd/>
              <w:spacing w:before="60"/>
              <w:ind w:right="-14"/>
              <w:rPr>
                <w:rFonts w:ascii="Calibri" w:hAnsi="Calibri" w:cs="Tahoma"/>
                <w:color w:val="000000"/>
                <w:sz w:val="22"/>
                <w:szCs w:val="22"/>
              </w:rPr>
            </w:pPr>
            <w:r w:rsidRPr="00B977CD">
              <w:rPr>
                <w:rFonts w:ascii="Calibri" w:hAnsi="Calibri" w:cs="Tahoma"/>
                <w:color w:val="000000"/>
                <w:sz w:val="22"/>
                <w:szCs w:val="22"/>
              </w:rPr>
              <w:t>Adaptation, and natural selection</w:t>
            </w:r>
          </w:p>
          <w:p w:rsidR="00243FE0" w:rsidRPr="00B977CD" w:rsidRDefault="00243FE0" w:rsidP="00243FE0">
            <w:pPr>
              <w:tabs>
                <w:tab w:val="center" w:pos="5400"/>
              </w:tabs>
              <w:suppressAutoHyphens/>
              <w:jc w:val="both"/>
              <w:rPr>
                <w:rFonts w:ascii="Calibri" w:hAnsi="Calibri" w:cs="Tahoma"/>
                <w:color w:val="000000"/>
                <w:sz w:val="22"/>
                <w:szCs w:val="22"/>
              </w:rPr>
            </w:pPr>
            <w:r w:rsidRPr="00B977CD">
              <w:rPr>
                <w:rFonts w:ascii="Calibri" w:hAnsi="Calibri" w:cs="Tahoma"/>
                <w:color w:val="000000"/>
                <w:sz w:val="22"/>
                <w:szCs w:val="22"/>
              </w:rPr>
              <w:t xml:space="preserve">Life history theory </w:t>
            </w:r>
          </w:p>
        </w:tc>
        <w:tc>
          <w:tcPr>
            <w:tcW w:w="2520" w:type="dxa"/>
            <w:shd w:val="clear" w:color="auto" w:fill="auto"/>
          </w:tcPr>
          <w:p w:rsidR="00243FE0" w:rsidRPr="00B977CD" w:rsidRDefault="00243FE0" w:rsidP="00243FE0">
            <w:pPr>
              <w:tabs>
                <w:tab w:val="center" w:pos="5400"/>
              </w:tabs>
              <w:suppressAutoHyphens/>
              <w:jc w:val="center"/>
              <w:rPr>
                <w:rFonts w:asciiTheme="minorHAnsi" w:hAnsiTheme="minorHAnsi" w:cs="Calibri"/>
                <w:spacing w:val="-3"/>
                <w:sz w:val="22"/>
                <w:szCs w:val="22"/>
              </w:rPr>
            </w:pPr>
          </w:p>
          <w:p w:rsidR="00902AC5" w:rsidRPr="00B977CD" w:rsidRDefault="00B977CD" w:rsidP="00243FE0">
            <w:pPr>
              <w:tabs>
                <w:tab w:val="center" w:pos="5400"/>
              </w:tabs>
              <w:suppressAutoHyphens/>
              <w:jc w:val="center"/>
              <w:rPr>
                <w:rFonts w:asciiTheme="minorHAnsi" w:hAnsiTheme="minorHAnsi" w:cs="Calibri"/>
                <w:spacing w:val="-3"/>
                <w:sz w:val="22"/>
                <w:szCs w:val="22"/>
              </w:rPr>
            </w:pPr>
            <w:r>
              <w:rPr>
                <w:rFonts w:asciiTheme="minorHAnsi" w:hAnsiTheme="minorHAnsi" w:cs="Calibri"/>
                <w:spacing w:val="-3"/>
                <w:sz w:val="22"/>
                <w:szCs w:val="22"/>
              </w:rPr>
              <w:t>Ch. 10</w:t>
            </w:r>
          </w:p>
        </w:tc>
      </w:tr>
      <w:tr w:rsidR="00EE46B1" w:rsidRPr="00786215" w:rsidTr="00C83A64">
        <w:tc>
          <w:tcPr>
            <w:tcW w:w="2358" w:type="dxa"/>
            <w:shd w:val="clear" w:color="auto" w:fill="auto"/>
          </w:tcPr>
          <w:p w:rsidR="00EE46B1" w:rsidRPr="00786215" w:rsidRDefault="00EE46B1" w:rsidP="00BA2BC5">
            <w:pPr>
              <w:tabs>
                <w:tab w:val="center" w:pos="5400"/>
              </w:tabs>
              <w:suppressAutoHyphens/>
              <w:jc w:val="both"/>
              <w:rPr>
                <w:rFonts w:asciiTheme="minorHAnsi" w:hAnsiTheme="minorHAnsi" w:cs="Calibri"/>
                <w:spacing w:val="-3"/>
                <w:sz w:val="22"/>
                <w:szCs w:val="22"/>
              </w:rPr>
            </w:pPr>
            <w:r w:rsidRPr="00786215">
              <w:rPr>
                <w:rFonts w:asciiTheme="minorHAnsi" w:hAnsiTheme="minorHAnsi" w:cs="Calibri"/>
                <w:spacing w:val="-3"/>
                <w:sz w:val="22"/>
                <w:szCs w:val="22"/>
              </w:rPr>
              <w:t>Week 5 (</w:t>
            </w:r>
            <w:r>
              <w:rPr>
                <w:rFonts w:asciiTheme="minorHAnsi" w:hAnsiTheme="minorHAnsi" w:cs="Calibri"/>
                <w:spacing w:val="-3"/>
                <w:sz w:val="22"/>
                <w:szCs w:val="22"/>
              </w:rPr>
              <w:t>Sept 18-20</w:t>
            </w:r>
            <w:r w:rsidRPr="00786215">
              <w:rPr>
                <w:rFonts w:asciiTheme="minorHAnsi" w:hAnsiTheme="minorHAnsi" w:cs="Calibri"/>
                <w:spacing w:val="-3"/>
                <w:sz w:val="22"/>
                <w:szCs w:val="22"/>
              </w:rPr>
              <w:t>)</w:t>
            </w:r>
          </w:p>
        </w:tc>
        <w:tc>
          <w:tcPr>
            <w:tcW w:w="4770" w:type="dxa"/>
            <w:shd w:val="clear" w:color="auto" w:fill="auto"/>
          </w:tcPr>
          <w:p w:rsidR="00EE46B1" w:rsidRDefault="00EE46B1" w:rsidP="00243FE0">
            <w:pPr>
              <w:tabs>
                <w:tab w:val="center" w:pos="5400"/>
              </w:tabs>
              <w:suppressAutoHyphens/>
              <w:rPr>
                <w:rFonts w:asciiTheme="minorHAnsi" w:hAnsiTheme="minorHAnsi" w:cs="Calibri"/>
                <w:spacing w:val="-3"/>
                <w:sz w:val="22"/>
                <w:szCs w:val="22"/>
              </w:rPr>
            </w:pPr>
            <w:r>
              <w:rPr>
                <w:rFonts w:asciiTheme="minorHAnsi" w:hAnsiTheme="minorHAnsi" w:cs="Calibri"/>
                <w:spacing w:val="-3"/>
                <w:sz w:val="22"/>
                <w:szCs w:val="22"/>
              </w:rPr>
              <w:t>Behavioral ecology and sex</w:t>
            </w:r>
          </w:p>
          <w:p w:rsidR="00EE46B1" w:rsidRPr="00B977CD" w:rsidRDefault="00EE46B1" w:rsidP="00B977CD">
            <w:pPr>
              <w:autoSpaceDE/>
              <w:autoSpaceDN/>
              <w:adjustRightInd/>
              <w:spacing w:before="60"/>
              <w:ind w:right="-14"/>
              <w:rPr>
                <w:rFonts w:ascii="Calibri" w:hAnsi="Calibri" w:cs="Tahoma"/>
                <w:color w:val="000000"/>
                <w:sz w:val="22"/>
                <w:szCs w:val="22"/>
              </w:rPr>
            </w:pPr>
            <w:r>
              <w:rPr>
                <w:rFonts w:asciiTheme="minorHAnsi" w:hAnsiTheme="minorHAnsi" w:cs="Calibri"/>
                <w:spacing w:val="-3"/>
                <w:sz w:val="22"/>
                <w:szCs w:val="22"/>
              </w:rPr>
              <w:t>Plant and animal adaptations</w:t>
            </w:r>
          </w:p>
        </w:tc>
        <w:tc>
          <w:tcPr>
            <w:tcW w:w="2520" w:type="dxa"/>
            <w:shd w:val="clear" w:color="auto" w:fill="auto"/>
          </w:tcPr>
          <w:p w:rsidR="00EE46B1" w:rsidRDefault="00EE46B1" w:rsidP="00A262F3">
            <w:pPr>
              <w:tabs>
                <w:tab w:val="center" w:pos="5400"/>
              </w:tabs>
              <w:suppressAutoHyphens/>
              <w:jc w:val="center"/>
              <w:rPr>
                <w:rFonts w:asciiTheme="minorHAnsi" w:hAnsiTheme="minorHAnsi" w:cs="Calibri"/>
                <w:spacing w:val="-3"/>
                <w:sz w:val="22"/>
                <w:szCs w:val="22"/>
              </w:rPr>
            </w:pPr>
          </w:p>
          <w:p w:rsidR="00EE46B1" w:rsidRPr="00B977CD" w:rsidRDefault="00EE46B1" w:rsidP="00243FE0">
            <w:pPr>
              <w:tabs>
                <w:tab w:val="center" w:pos="5400"/>
              </w:tabs>
              <w:suppressAutoHyphens/>
              <w:jc w:val="center"/>
              <w:rPr>
                <w:rFonts w:asciiTheme="minorHAnsi" w:hAnsiTheme="minorHAnsi" w:cs="Calibri"/>
                <w:spacing w:val="-3"/>
                <w:sz w:val="22"/>
                <w:szCs w:val="22"/>
              </w:rPr>
            </w:pPr>
            <w:r>
              <w:rPr>
                <w:rFonts w:asciiTheme="minorHAnsi" w:hAnsiTheme="minorHAnsi" w:cs="Calibri"/>
                <w:spacing w:val="-3"/>
                <w:sz w:val="22"/>
                <w:szCs w:val="22"/>
              </w:rPr>
              <w:t>Ch. 6,7</w:t>
            </w:r>
          </w:p>
        </w:tc>
      </w:tr>
      <w:tr w:rsidR="00EE46B1" w:rsidRPr="00786215" w:rsidTr="00C83A64">
        <w:tc>
          <w:tcPr>
            <w:tcW w:w="2358" w:type="dxa"/>
            <w:shd w:val="clear" w:color="auto" w:fill="auto"/>
          </w:tcPr>
          <w:p w:rsidR="00EE46B1" w:rsidRPr="00786215" w:rsidRDefault="00EE46B1" w:rsidP="00BA2BC5">
            <w:pPr>
              <w:tabs>
                <w:tab w:val="center" w:pos="5400"/>
              </w:tabs>
              <w:suppressAutoHyphens/>
              <w:jc w:val="both"/>
              <w:rPr>
                <w:rFonts w:asciiTheme="minorHAnsi" w:hAnsiTheme="minorHAnsi" w:cs="Calibri"/>
                <w:spacing w:val="-3"/>
                <w:sz w:val="22"/>
                <w:szCs w:val="22"/>
              </w:rPr>
            </w:pPr>
            <w:r w:rsidRPr="00786215">
              <w:rPr>
                <w:rFonts w:asciiTheme="minorHAnsi" w:hAnsiTheme="minorHAnsi" w:cs="Calibri"/>
                <w:spacing w:val="-3"/>
                <w:sz w:val="22"/>
                <w:szCs w:val="22"/>
              </w:rPr>
              <w:t>Week 6 (</w:t>
            </w:r>
            <w:r>
              <w:rPr>
                <w:rFonts w:asciiTheme="minorHAnsi" w:hAnsiTheme="minorHAnsi" w:cs="Calibri"/>
                <w:spacing w:val="-3"/>
                <w:sz w:val="22"/>
                <w:szCs w:val="22"/>
              </w:rPr>
              <w:t>Sept 25-27</w:t>
            </w:r>
            <w:r w:rsidRPr="00786215">
              <w:rPr>
                <w:rFonts w:asciiTheme="minorHAnsi" w:hAnsiTheme="minorHAnsi" w:cs="Calibri"/>
                <w:spacing w:val="-3"/>
                <w:sz w:val="22"/>
                <w:szCs w:val="22"/>
              </w:rPr>
              <w:t>)</w:t>
            </w:r>
          </w:p>
        </w:tc>
        <w:tc>
          <w:tcPr>
            <w:tcW w:w="4770" w:type="dxa"/>
            <w:shd w:val="clear" w:color="auto" w:fill="auto"/>
          </w:tcPr>
          <w:p w:rsidR="00EE46B1" w:rsidRDefault="00EE46B1" w:rsidP="00B977CD">
            <w:pPr>
              <w:tabs>
                <w:tab w:val="center" w:pos="5400"/>
              </w:tabs>
              <w:suppressAutoHyphens/>
              <w:rPr>
                <w:rFonts w:asciiTheme="minorHAnsi" w:hAnsiTheme="minorHAnsi" w:cs="Calibri"/>
                <w:b/>
                <w:spacing w:val="-3"/>
                <w:sz w:val="22"/>
                <w:szCs w:val="22"/>
                <w:u w:val="single"/>
              </w:rPr>
            </w:pPr>
            <w:r>
              <w:rPr>
                <w:rFonts w:asciiTheme="minorHAnsi" w:hAnsiTheme="minorHAnsi" w:cs="Calibri"/>
                <w:b/>
                <w:spacing w:val="-3"/>
                <w:sz w:val="22"/>
                <w:szCs w:val="22"/>
                <w:u w:val="single"/>
              </w:rPr>
              <w:t xml:space="preserve">Exam 1 </w:t>
            </w:r>
          </w:p>
          <w:p w:rsidR="00EE46B1" w:rsidRPr="00B10BB9" w:rsidRDefault="00EE46B1" w:rsidP="00243FE0">
            <w:pPr>
              <w:tabs>
                <w:tab w:val="center" w:pos="5400"/>
              </w:tabs>
              <w:suppressAutoHyphens/>
              <w:rPr>
                <w:rFonts w:asciiTheme="minorHAnsi" w:hAnsiTheme="minorHAnsi" w:cs="Calibri"/>
                <w:spacing w:val="-3"/>
                <w:sz w:val="22"/>
                <w:szCs w:val="22"/>
              </w:rPr>
            </w:pPr>
            <w:r w:rsidRPr="006F7179">
              <w:rPr>
                <w:rFonts w:asciiTheme="minorHAnsi" w:hAnsiTheme="minorHAnsi" w:cs="Calibri"/>
                <w:spacing w:val="-3"/>
                <w:sz w:val="22"/>
                <w:szCs w:val="22"/>
              </w:rPr>
              <w:t>Population structure and dispersion</w:t>
            </w:r>
          </w:p>
        </w:tc>
        <w:tc>
          <w:tcPr>
            <w:tcW w:w="2520" w:type="dxa"/>
            <w:shd w:val="clear" w:color="auto" w:fill="auto"/>
          </w:tcPr>
          <w:p w:rsidR="00EE46B1" w:rsidRDefault="00EE46B1" w:rsidP="00C056A3">
            <w:pPr>
              <w:tabs>
                <w:tab w:val="center" w:pos="5400"/>
              </w:tabs>
              <w:suppressAutoHyphens/>
              <w:jc w:val="center"/>
              <w:rPr>
                <w:rFonts w:asciiTheme="minorHAnsi" w:hAnsiTheme="minorHAnsi" w:cs="Calibri"/>
                <w:spacing w:val="-3"/>
                <w:sz w:val="22"/>
                <w:szCs w:val="22"/>
                <w:highlight w:val="yellow"/>
              </w:rPr>
            </w:pPr>
          </w:p>
          <w:p w:rsidR="00EE46B1" w:rsidRPr="00786215" w:rsidRDefault="00EE46B1" w:rsidP="00A262F3">
            <w:pPr>
              <w:tabs>
                <w:tab w:val="center" w:pos="5400"/>
              </w:tabs>
              <w:suppressAutoHyphens/>
              <w:jc w:val="center"/>
              <w:rPr>
                <w:rFonts w:asciiTheme="minorHAnsi" w:hAnsiTheme="minorHAnsi" w:cs="Calibri"/>
                <w:spacing w:val="-3"/>
                <w:sz w:val="22"/>
                <w:szCs w:val="22"/>
                <w:highlight w:val="yellow"/>
              </w:rPr>
            </w:pPr>
            <w:r w:rsidRPr="00A74201">
              <w:rPr>
                <w:rFonts w:asciiTheme="minorHAnsi" w:hAnsiTheme="minorHAnsi" w:cs="Calibri"/>
                <w:spacing w:val="-3"/>
                <w:sz w:val="22"/>
                <w:szCs w:val="22"/>
              </w:rPr>
              <w:t>Ch. 8</w:t>
            </w:r>
          </w:p>
        </w:tc>
      </w:tr>
      <w:tr w:rsidR="00EE46B1" w:rsidRPr="00786215" w:rsidTr="00C83A64">
        <w:tc>
          <w:tcPr>
            <w:tcW w:w="2358" w:type="dxa"/>
            <w:shd w:val="clear" w:color="auto" w:fill="auto"/>
          </w:tcPr>
          <w:p w:rsidR="00EE46B1" w:rsidRPr="00786215" w:rsidRDefault="00EE46B1" w:rsidP="00BA2BC5">
            <w:pPr>
              <w:tabs>
                <w:tab w:val="center" w:pos="5400"/>
              </w:tabs>
              <w:suppressAutoHyphens/>
              <w:jc w:val="both"/>
              <w:rPr>
                <w:rFonts w:asciiTheme="minorHAnsi" w:hAnsiTheme="minorHAnsi" w:cs="Calibri"/>
                <w:spacing w:val="-3"/>
                <w:sz w:val="22"/>
                <w:szCs w:val="22"/>
              </w:rPr>
            </w:pPr>
            <w:r w:rsidRPr="00786215">
              <w:rPr>
                <w:rFonts w:asciiTheme="minorHAnsi" w:hAnsiTheme="minorHAnsi" w:cs="Calibri"/>
                <w:spacing w:val="-3"/>
                <w:sz w:val="22"/>
                <w:szCs w:val="22"/>
              </w:rPr>
              <w:t>Week 7 (</w:t>
            </w:r>
            <w:r>
              <w:rPr>
                <w:rFonts w:asciiTheme="minorHAnsi" w:hAnsiTheme="minorHAnsi" w:cs="Calibri"/>
                <w:spacing w:val="-3"/>
                <w:sz w:val="22"/>
                <w:szCs w:val="22"/>
              </w:rPr>
              <w:t>Oct 2-4</w:t>
            </w:r>
            <w:r w:rsidRPr="00786215">
              <w:rPr>
                <w:rFonts w:asciiTheme="minorHAnsi" w:hAnsiTheme="minorHAnsi" w:cs="Calibri"/>
                <w:spacing w:val="-3"/>
                <w:sz w:val="22"/>
                <w:szCs w:val="22"/>
              </w:rPr>
              <w:t>)</w:t>
            </w:r>
          </w:p>
        </w:tc>
        <w:tc>
          <w:tcPr>
            <w:tcW w:w="4770" w:type="dxa"/>
            <w:shd w:val="clear" w:color="auto" w:fill="auto"/>
          </w:tcPr>
          <w:p w:rsidR="00EE46B1" w:rsidRDefault="00EE46B1" w:rsidP="006F7179">
            <w:pPr>
              <w:tabs>
                <w:tab w:val="center" w:pos="5400"/>
              </w:tabs>
              <w:suppressAutoHyphens/>
              <w:jc w:val="both"/>
              <w:rPr>
                <w:rFonts w:asciiTheme="minorHAnsi" w:hAnsiTheme="minorHAnsi" w:cs="Calibri"/>
                <w:spacing w:val="-3"/>
                <w:sz w:val="22"/>
                <w:szCs w:val="22"/>
              </w:rPr>
            </w:pPr>
            <w:r w:rsidRPr="006F7179">
              <w:rPr>
                <w:rFonts w:asciiTheme="minorHAnsi" w:hAnsiTheme="minorHAnsi" w:cs="Calibri"/>
                <w:spacing w:val="-3"/>
                <w:sz w:val="22"/>
                <w:szCs w:val="22"/>
              </w:rPr>
              <w:t xml:space="preserve">Population growth </w:t>
            </w:r>
          </w:p>
          <w:p w:rsidR="00EE46B1" w:rsidRDefault="00EE46B1" w:rsidP="006F7179">
            <w:pPr>
              <w:tabs>
                <w:tab w:val="center" w:pos="5400"/>
              </w:tabs>
              <w:suppressAutoHyphens/>
              <w:jc w:val="both"/>
              <w:rPr>
                <w:rFonts w:asciiTheme="minorHAnsi" w:hAnsiTheme="minorHAnsi" w:cs="Calibri"/>
                <w:spacing w:val="-3"/>
                <w:sz w:val="22"/>
                <w:szCs w:val="22"/>
              </w:rPr>
            </w:pPr>
            <w:r>
              <w:rPr>
                <w:rFonts w:asciiTheme="minorHAnsi" w:hAnsiTheme="minorHAnsi" w:cs="Calibri"/>
                <w:spacing w:val="-3"/>
                <w:sz w:val="22"/>
                <w:szCs w:val="22"/>
              </w:rPr>
              <w:t>I</w:t>
            </w:r>
            <w:r w:rsidRPr="006F7179">
              <w:rPr>
                <w:rFonts w:asciiTheme="minorHAnsi" w:hAnsiTheme="minorHAnsi" w:cs="Calibri"/>
                <w:spacing w:val="-3"/>
                <w:sz w:val="22"/>
                <w:szCs w:val="22"/>
              </w:rPr>
              <w:t xml:space="preserve">ntraspecific </w:t>
            </w:r>
            <w:r>
              <w:rPr>
                <w:rFonts w:asciiTheme="minorHAnsi" w:hAnsiTheme="minorHAnsi" w:cs="Calibri"/>
                <w:spacing w:val="-3"/>
                <w:sz w:val="22"/>
                <w:szCs w:val="22"/>
              </w:rPr>
              <w:t xml:space="preserve">population </w:t>
            </w:r>
            <w:r w:rsidRPr="006F7179">
              <w:rPr>
                <w:rFonts w:asciiTheme="minorHAnsi" w:hAnsiTheme="minorHAnsi" w:cs="Calibri"/>
                <w:spacing w:val="-3"/>
                <w:sz w:val="22"/>
                <w:szCs w:val="22"/>
              </w:rPr>
              <w:t>regulation</w:t>
            </w:r>
          </w:p>
          <w:p w:rsidR="00EE46B1" w:rsidRPr="00A74201" w:rsidRDefault="00EE46B1" w:rsidP="00A74201">
            <w:pPr>
              <w:tabs>
                <w:tab w:val="center" w:pos="5400"/>
              </w:tabs>
              <w:suppressAutoHyphens/>
              <w:jc w:val="both"/>
              <w:rPr>
                <w:rFonts w:asciiTheme="minorHAnsi" w:hAnsiTheme="minorHAnsi" w:cs="Calibri"/>
                <w:spacing w:val="-3"/>
                <w:sz w:val="22"/>
                <w:szCs w:val="22"/>
              </w:rPr>
            </w:pPr>
            <w:r w:rsidRPr="00603CB1">
              <w:rPr>
                <w:rFonts w:ascii="Calibri" w:hAnsi="Calibri"/>
                <w:i/>
                <w:color w:val="000000"/>
                <w:sz w:val="22"/>
                <w:szCs w:val="22"/>
              </w:rPr>
              <w:t xml:space="preserve">Discuss Exam </w:t>
            </w:r>
            <w:r w:rsidRPr="00603CB1">
              <w:rPr>
                <w:rFonts w:ascii="Calibri" w:hAnsi="Calibri"/>
                <w:i/>
                <w:smallCaps/>
                <w:color w:val="000000"/>
                <w:sz w:val="22"/>
                <w:szCs w:val="22"/>
                <w:vertAlign w:val="superscript"/>
              </w:rPr>
              <w:t>#</w:t>
            </w:r>
            <w:r w:rsidRPr="00603CB1">
              <w:rPr>
                <w:rFonts w:ascii="Calibri" w:hAnsi="Calibri"/>
                <w:i/>
                <w:color w:val="000000"/>
                <w:sz w:val="22"/>
                <w:szCs w:val="22"/>
              </w:rPr>
              <w:t>1 results</w:t>
            </w:r>
          </w:p>
        </w:tc>
        <w:tc>
          <w:tcPr>
            <w:tcW w:w="2520" w:type="dxa"/>
            <w:shd w:val="clear" w:color="auto" w:fill="auto"/>
          </w:tcPr>
          <w:p w:rsidR="00EE46B1" w:rsidRDefault="00EE46B1" w:rsidP="000B49A3">
            <w:pPr>
              <w:tabs>
                <w:tab w:val="center" w:pos="5400"/>
              </w:tabs>
              <w:suppressAutoHyphens/>
              <w:jc w:val="center"/>
              <w:rPr>
                <w:rFonts w:asciiTheme="minorHAnsi" w:hAnsiTheme="minorHAnsi" w:cs="Calibri"/>
                <w:spacing w:val="-3"/>
                <w:sz w:val="22"/>
                <w:szCs w:val="22"/>
              </w:rPr>
            </w:pPr>
            <w:r>
              <w:rPr>
                <w:rFonts w:asciiTheme="minorHAnsi" w:hAnsiTheme="minorHAnsi" w:cs="Calibri"/>
                <w:spacing w:val="-3"/>
                <w:sz w:val="22"/>
                <w:szCs w:val="22"/>
              </w:rPr>
              <w:t xml:space="preserve">Ch. 9 </w:t>
            </w:r>
          </w:p>
          <w:p w:rsidR="00EE46B1" w:rsidRPr="00786215" w:rsidRDefault="00EE46B1" w:rsidP="00C056A3">
            <w:pPr>
              <w:tabs>
                <w:tab w:val="center" w:pos="5400"/>
              </w:tabs>
              <w:suppressAutoHyphens/>
              <w:jc w:val="center"/>
              <w:rPr>
                <w:rFonts w:asciiTheme="minorHAnsi" w:hAnsiTheme="minorHAnsi" w:cs="Calibri"/>
                <w:spacing w:val="-3"/>
                <w:sz w:val="22"/>
                <w:szCs w:val="22"/>
                <w:highlight w:val="yellow"/>
              </w:rPr>
            </w:pPr>
            <w:r>
              <w:rPr>
                <w:rFonts w:asciiTheme="minorHAnsi" w:hAnsiTheme="minorHAnsi" w:cs="Calibri"/>
                <w:spacing w:val="-3"/>
                <w:sz w:val="22"/>
                <w:szCs w:val="22"/>
              </w:rPr>
              <w:t>Ch. 11</w:t>
            </w:r>
          </w:p>
        </w:tc>
      </w:tr>
      <w:tr w:rsidR="00EE46B1" w:rsidRPr="00786215" w:rsidTr="00C83A64">
        <w:tc>
          <w:tcPr>
            <w:tcW w:w="2358" w:type="dxa"/>
            <w:shd w:val="clear" w:color="auto" w:fill="auto"/>
          </w:tcPr>
          <w:p w:rsidR="00EE46B1" w:rsidRPr="00786215" w:rsidRDefault="00EE46B1" w:rsidP="00BA2BC5">
            <w:pPr>
              <w:tabs>
                <w:tab w:val="center" w:pos="5400"/>
              </w:tabs>
              <w:suppressAutoHyphens/>
              <w:jc w:val="both"/>
              <w:rPr>
                <w:rFonts w:asciiTheme="minorHAnsi" w:hAnsiTheme="minorHAnsi" w:cs="Calibri"/>
                <w:spacing w:val="-3"/>
                <w:sz w:val="22"/>
                <w:szCs w:val="22"/>
              </w:rPr>
            </w:pPr>
            <w:r w:rsidRPr="00786215">
              <w:rPr>
                <w:rFonts w:asciiTheme="minorHAnsi" w:hAnsiTheme="minorHAnsi" w:cs="Calibri"/>
                <w:spacing w:val="-3"/>
                <w:sz w:val="22"/>
                <w:szCs w:val="22"/>
              </w:rPr>
              <w:t>Week 8 (</w:t>
            </w:r>
            <w:r>
              <w:rPr>
                <w:rFonts w:asciiTheme="minorHAnsi" w:hAnsiTheme="minorHAnsi" w:cs="Calibri"/>
                <w:spacing w:val="-3"/>
                <w:sz w:val="22"/>
                <w:szCs w:val="22"/>
              </w:rPr>
              <w:t>Oct 9-11</w:t>
            </w:r>
            <w:r w:rsidRPr="00786215">
              <w:rPr>
                <w:rFonts w:asciiTheme="minorHAnsi" w:hAnsiTheme="minorHAnsi" w:cs="Calibri"/>
                <w:spacing w:val="-3"/>
                <w:sz w:val="22"/>
                <w:szCs w:val="22"/>
              </w:rPr>
              <w:t>)</w:t>
            </w:r>
          </w:p>
        </w:tc>
        <w:tc>
          <w:tcPr>
            <w:tcW w:w="4770" w:type="dxa"/>
            <w:shd w:val="clear" w:color="auto" w:fill="auto"/>
          </w:tcPr>
          <w:p w:rsidR="00EE46B1" w:rsidRDefault="00EE46B1" w:rsidP="00A74201">
            <w:pPr>
              <w:tabs>
                <w:tab w:val="center" w:pos="5400"/>
              </w:tabs>
              <w:suppressAutoHyphens/>
              <w:jc w:val="both"/>
              <w:rPr>
                <w:rFonts w:asciiTheme="minorHAnsi" w:hAnsiTheme="minorHAnsi" w:cs="Calibri"/>
                <w:spacing w:val="-3"/>
                <w:sz w:val="22"/>
                <w:szCs w:val="22"/>
              </w:rPr>
            </w:pPr>
            <w:r>
              <w:rPr>
                <w:rFonts w:asciiTheme="minorHAnsi" w:hAnsiTheme="minorHAnsi" w:cs="Calibri"/>
                <w:spacing w:val="-3"/>
                <w:sz w:val="22"/>
                <w:szCs w:val="22"/>
              </w:rPr>
              <w:t xml:space="preserve">Population dynamics and species interaction </w:t>
            </w:r>
          </w:p>
          <w:p w:rsidR="00EE46B1" w:rsidRPr="006F7179" w:rsidRDefault="00EE46B1" w:rsidP="006F7179">
            <w:pPr>
              <w:tabs>
                <w:tab w:val="center" w:pos="5400"/>
              </w:tabs>
              <w:suppressAutoHyphens/>
              <w:jc w:val="both"/>
              <w:rPr>
                <w:rFonts w:ascii="Calibri" w:hAnsi="Calibri"/>
                <w:i/>
                <w:color w:val="000000"/>
                <w:sz w:val="22"/>
                <w:szCs w:val="22"/>
              </w:rPr>
            </w:pPr>
            <w:r w:rsidRPr="00454296">
              <w:rPr>
                <w:rFonts w:ascii="Calibri" w:hAnsi="Calibri" w:cs="Tahoma"/>
                <w:color w:val="000000"/>
                <w:sz w:val="22"/>
                <w:szCs w:val="22"/>
              </w:rPr>
              <w:t xml:space="preserve">Interspecific </w:t>
            </w:r>
            <w:r>
              <w:rPr>
                <w:rFonts w:ascii="Calibri" w:hAnsi="Calibri" w:cs="Tahoma"/>
                <w:color w:val="000000"/>
                <w:sz w:val="22"/>
                <w:szCs w:val="22"/>
              </w:rPr>
              <w:t>interactions: C</w:t>
            </w:r>
            <w:r w:rsidRPr="00454296">
              <w:rPr>
                <w:rFonts w:ascii="Calibri" w:hAnsi="Calibri" w:cs="Tahoma"/>
                <w:color w:val="000000"/>
                <w:sz w:val="22"/>
                <w:szCs w:val="22"/>
              </w:rPr>
              <w:t>ompetition</w:t>
            </w:r>
          </w:p>
        </w:tc>
        <w:tc>
          <w:tcPr>
            <w:tcW w:w="2520" w:type="dxa"/>
            <w:shd w:val="clear" w:color="auto" w:fill="auto"/>
          </w:tcPr>
          <w:p w:rsidR="00EE46B1" w:rsidRDefault="00EE46B1" w:rsidP="00B936FE">
            <w:pPr>
              <w:tabs>
                <w:tab w:val="center" w:pos="5400"/>
              </w:tabs>
              <w:suppressAutoHyphens/>
              <w:jc w:val="center"/>
              <w:rPr>
                <w:rFonts w:asciiTheme="minorHAnsi" w:hAnsiTheme="minorHAnsi" w:cs="Calibri"/>
                <w:spacing w:val="-3"/>
                <w:sz w:val="22"/>
                <w:szCs w:val="22"/>
              </w:rPr>
            </w:pPr>
            <w:r w:rsidRPr="00A74201">
              <w:rPr>
                <w:rFonts w:asciiTheme="minorHAnsi" w:hAnsiTheme="minorHAnsi" w:cs="Calibri"/>
                <w:spacing w:val="-3"/>
                <w:sz w:val="22"/>
                <w:szCs w:val="22"/>
              </w:rPr>
              <w:t>Ch. 12</w:t>
            </w:r>
          </w:p>
          <w:p w:rsidR="00EE46B1" w:rsidRDefault="00EE46B1" w:rsidP="000B49A3">
            <w:pPr>
              <w:tabs>
                <w:tab w:val="center" w:pos="5400"/>
              </w:tabs>
              <w:suppressAutoHyphens/>
              <w:jc w:val="center"/>
              <w:rPr>
                <w:rFonts w:asciiTheme="minorHAnsi" w:hAnsiTheme="minorHAnsi" w:cs="Calibri"/>
                <w:spacing w:val="-3"/>
                <w:sz w:val="22"/>
                <w:szCs w:val="22"/>
              </w:rPr>
            </w:pPr>
            <w:r>
              <w:rPr>
                <w:rFonts w:asciiTheme="minorHAnsi" w:hAnsiTheme="minorHAnsi" w:cs="Calibri"/>
                <w:spacing w:val="-3"/>
                <w:sz w:val="22"/>
                <w:szCs w:val="22"/>
              </w:rPr>
              <w:t>Ch. 13</w:t>
            </w:r>
          </w:p>
        </w:tc>
      </w:tr>
      <w:tr w:rsidR="00EE46B1" w:rsidRPr="00786215" w:rsidTr="00C83A64">
        <w:tc>
          <w:tcPr>
            <w:tcW w:w="2358" w:type="dxa"/>
            <w:shd w:val="clear" w:color="auto" w:fill="auto"/>
          </w:tcPr>
          <w:p w:rsidR="00EE46B1" w:rsidRPr="00786215" w:rsidRDefault="00EE46B1" w:rsidP="006A0A36">
            <w:pPr>
              <w:tabs>
                <w:tab w:val="center" w:pos="5400"/>
              </w:tabs>
              <w:suppressAutoHyphens/>
              <w:jc w:val="both"/>
              <w:rPr>
                <w:rFonts w:asciiTheme="minorHAnsi" w:hAnsiTheme="minorHAnsi" w:cs="Calibri"/>
                <w:spacing w:val="-3"/>
                <w:sz w:val="22"/>
                <w:szCs w:val="22"/>
              </w:rPr>
            </w:pPr>
            <w:r w:rsidRPr="00786215">
              <w:rPr>
                <w:rFonts w:asciiTheme="minorHAnsi" w:hAnsiTheme="minorHAnsi" w:cs="Calibri"/>
                <w:spacing w:val="-3"/>
                <w:sz w:val="22"/>
                <w:szCs w:val="22"/>
              </w:rPr>
              <w:t>Week 9 (</w:t>
            </w:r>
            <w:r>
              <w:rPr>
                <w:rFonts w:asciiTheme="minorHAnsi" w:hAnsiTheme="minorHAnsi" w:cs="Calibri"/>
                <w:spacing w:val="-3"/>
                <w:sz w:val="22"/>
                <w:szCs w:val="22"/>
              </w:rPr>
              <w:t>Oct 16-18</w:t>
            </w:r>
            <w:r w:rsidRPr="00786215">
              <w:rPr>
                <w:rFonts w:asciiTheme="minorHAnsi" w:hAnsiTheme="minorHAnsi" w:cs="Calibri"/>
                <w:spacing w:val="-3"/>
                <w:sz w:val="22"/>
                <w:szCs w:val="22"/>
              </w:rPr>
              <w:t>)</w:t>
            </w:r>
          </w:p>
        </w:tc>
        <w:tc>
          <w:tcPr>
            <w:tcW w:w="4770" w:type="dxa"/>
            <w:shd w:val="clear" w:color="auto" w:fill="auto"/>
          </w:tcPr>
          <w:p w:rsidR="00EE46B1" w:rsidRPr="00454296" w:rsidRDefault="00EE46B1" w:rsidP="00A74201">
            <w:pPr>
              <w:tabs>
                <w:tab w:val="center" w:pos="5400"/>
              </w:tabs>
              <w:suppressAutoHyphens/>
              <w:jc w:val="both"/>
              <w:rPr>
                <w:rFonts w:ascii="Calibri" w:hAnsi="Calibri" w:cs="Tahoma"/>
                <w:color w:val="000000"/>
                <w:sz w:val="22"/>
                <w:szCs w:val="22"/>
              </w:rPr>
            </w:pPr>
            <w:r w:rsidRPr="00454296">
              <w:rPr>
                <w:rFonts w:ascii="Calibri" w:hAnsi="Calibri" w:cs="Tahoma"/>
                <w:color w:val="000000"/>
                <w:sz w:val="22"/>
                <w:szCs w:val="22"/>
              </w:rPr>
              <w:t>Interspe</w:t>
            </w:r>
            <w:r>
              <w:rPr>
                <w:rFonts w:ascii="Calibri" w:hAnsi="Calibri" w:cs="Tahoma"/>
                <w:color w:val="000000"/>
                <w:sz w:val="22"/>
                <w:szCs w:val="22"/>
              </w:rPr>
              <w:t>cific interactions: predation</w:t>
            </w:r>
            <w:r w:rsidRPr="00454296">
              <w:rPr>
                <w:rFonts w:ascii="Calibri" w:hAnsi="Calibri" w:cs="Tahoma"/>
                <w:color w:val="000000"/>
                <w:sz w:val="22"/>
                <w:szCs w:val="22"/>
              </w:rPr>
              <w:t xml:space="preserve"> </w:t>
            </w:r>
          </w:p>
          <w:p w:rsidR="00EE46B1" w:rsidRPr="00A74201" w:rsidRDefault="00EE46B1" w:rsidP="00A74201">
            <w:pPr>
              <w:tabs>
                <w:tab w:val="center" w:pos="5400"/>
              </w:tabs>
              <w:suppressAutoHyphens/>
              <w:jc w:val="both"/>
              <w:rPr>
                <w:rFonts w:ascii="Calibri" w:hAnsi="Calibri" w:cs="Calibri"/>
                <w:spacing w:val="-3"/>
                <w:sz w:val="22"/>
                <w:szCs w:val="22"/>
              </w:rPr>
            </w:pPr>
            <w:r>
              <w:rPr>
                <w:rFonts w:ascii="Calibri" w:hAnsi="Calibri" w:cs="Tahoma"/>
                <w:color w:val="000000"/>
                <w:sz w:val="22"/>
                <w:szCs w:val="22"/>
              </w:rPr>
              <w:t>Interspecific interactions:</w:t>
            </w:r>
            <w:r w:rsidRPr="00454296">
              <w:rPr>
                <w:rFonts w:ascii="Calibri" w:hAnsi="Calibri" w:cs="Tahoma"/>
                <w:color w:val="000000"/>
                <w:sz w:val="22"/>
                <w:szCs w:val="22"/>
              </w:rPr>
              <w:t xml:space="preserve"> herbivory, </w:t>
            </w:r>
            <w:r w:rsidRPr="00454296">
              <w:rPr>
                <w:rFonts w:ascii="Calibri" w:hAnsi="Calibri"/>
                <w:color w:val="000000"/>
                <w:sz w:val="22"/>
                <w:szCs w:val="22"/>
              </w:rPr>
              <w:t>parasitism and mutualism</w:t>
            </w:r>
          </w:p>
        </w:tc>
        <w:tc>
          <w:tcPr>
            <w:tcW w:w="2520" w:type="dxa"/>
            <w:shd w:val="clear" w:color="auto" w:fill="auto"/>
          </w:tcPr>
          <w:p w:rsidR="00EE46B1" w:rsidRDefault="00EE46B1" w:rsidP="00A74201">
            <w:pPr>
              <w:tabs>
                <w:tab w:val="center" w:pos="5400"/>
              </w:tabs>
              <w:suppressAutoHyphens/>
              <w:jc w:val="center"/>
              <w:rPr>
                <w:rFonts w:asciiTheme="minorHAnsi" w:hAnsiTheme="minorHAnsi" w:cs="Calibri"/>
                <w:spacing w:val="-3"/>
                <w:sz w:val="22"/>
                <w:szCs w:val="22"/>
              </w:rPr>
            </w:pPr>
            <w:r>
              <w:rPr>
                <w:rFonts w:asciiTheme="minorHAnsi" w:hAnsiTheme="minorHAnsi" w:cs="Calibri"/>
                <w:spacing w:val="-3"/>
                <w:sz w:val="22"/>
                <w:szCs w:val="22"/>
              </w:rPr>
              <w:t>Ch. 14</w:t>
            </w:r>
          </w:p>
          <w:p w:rsidR="00EE46B1" w:rsidRPr="00786215" w:rsidRDefault="00EE46B1" w:rsidP="00B936FE">
            <w:pPr>
              <w:tabs>
                <w:tab w:val="center" w:pos="5400"/>
              </w:tabs>
              <w:suppressAutoHyphens/>
              <w:jc w:val="center"/>
              <w:rPr>
                <w:rFonts w:asciiTheme="minorHAnsi" w:hAnsiTheme="minorHAnsi" w:cs="Calibri"/>
                <w:spacing w:val="-3"/>
                <w:sz w:val="22"/>
                <w:szCs w:val="22"/>
                <w:highlight w:val="yellow"/>
              </w:rPr>
            </w:pPr>
            <w:r>
              <w:rPr>
                <w:rFonts w:asciiTheme="minorHAnsi" w:hAnsiTheme="minorHAnsi" w:cs="Calibri"/>
                <w:spacing w:val="-3"/>
                <w:sz w:val="22"/>
                <w:szCs w:val="22"/>
              </w:rPr>
              <w:t>Ch. 15</w:t>
            </w:r>
          </w:p>
        </w:tc>
      </w:tr>
      <w:tr w:rsidR="00EE46B1" w:rsidRPr="00786215" w:rsidTr="00C83A64">
        <w:tc>
          <w:tcPr>
            <w:tcW w:w="2358" w:type="dxa"/>
            <w:shd w:val="clear" w:color="auto" w:fill="auto"/>
          </w:tcPr>
          <w:p w:rsidR="00EE46B1" w:rsidRPr="00786215" w:rsidRDefault="00EE46B1" w:rsidP="006A0A36">
            <w:pPr>
              <w:tabs>
                <w:tab w:val="center" w:pos="5400"/>
              </w:tabs>
              <w:suppressAutoHyphens/>
              <w:jc w:val="both"/>
              <w:rPr>
                <w:rFonts w:asciiTheme="minorHAnsi" w:hAnsiTheme="minorHAnsi" w:cs="Calibri"/>
                <w:spacing w:val="-3"/>
                <w:sz w:val="22"/>
                <w:szCs w:val="22"/>
              </w:rPr>
            </w:pPr>
            <w:r w:rsidRPr="00786215">
              <w:rPr>
                <w:rFonts w:asciiTheme="minorHAnsi" w:hAnsiTheme="minorHAnsi" w:cs="Calibri"/>
                <w:spacing w:val="-3"/>
                <w:sz w:val="22"/>
                <w:szCs w:val="22"/>
              </w:rPr>
              <w:t>Week 10 (</w:t>
            </w:r>
            <w:r>
              <w:rPr>
                <w:rFonts w:asciiTheme="minorHAnsi" w:hAnsiTheme="minorHAnsi" w:cs="Calibri"/>
                <w:spacing w:val="-3"/>
                <w:sz w:val="22"/>
                <w:szCs w:val="22"/>
              </w:rPr>
              <w:t>Oct 23-25</w:t>
            </w:r>
            <w:r w:rsidRPr="00786215">
              <w:rPr>
                <w:rFonts w:asciiTheme="minorHAnsi" w:hAnsiTheme="minorHAnsi" w:cs="Calibri"/>
                <w:spacing w:val="-3"/>
                <w:sz w:val="22"/>
                <w:szCs w:val="22"/>
              </w:rPr>
              <w:t>)</w:t>
            </w:r>
          </w:p>
        </w:tc>
        <w:tc>
          <w:tcPr>
            <w:tcW w:w="4770" w:type="dxa"/>
            <w:shd w:val="clear" w:color="auto" w:fill="auto"/>
          </w:tcPr>
          <w:p w:rsidR="00EE46B1" w:rsidRPr="00786215" w:rsidRDefault="00EE46B1" w:rsidP="00A74201">
            <w:pPr>
              <w:tabs>
                <w:tab w:val="center" w:pos="5400"/>
              </w:tabs>
              <w:suppressAutoHyphens/>
              <w:jc w:val="both"/>
              <w:rPr>
                <w:rFonts w:asciiTheme="minorHAnsi" w:hAnsiTheme="minorHAnsi" w:cs="Calibri"/>
                <w:spacing w:val="-3"/>
                <w:sz w:val="22"/>
                <w:szCs w:val="22"/>
              </w:rPr>
            </w:pPr>
            <w:r w:rsidRPr="00786215">
              <w:rPr>
                <w:rFonts w:asciiTheme="minorHAnsi" w:hAnsiTheme="minorHAnsi" w:cs="Calibri"/>
                <w:spacing w:val="-3"/>
                <w:sz w:val="22"/>
                <w:szCs w:val="22"/>
              </w:rPr>
              <w:t xml:space="preserve"> </w:t>
            </w:r>
            <w:r w:rsidRPr="00A7340E">
              <w:rPr>
                <w:rFonts w:asciiTheme="minorHAnsi" w:hAnsiTheme="minorHAnsi" w:cs="Calibri"/>
                <w:b/>
                <w:spacing w:val="-3"/>
                <w:sz w:val="22"/>
                <w:szCs w:val="22"/>
                <w:u w:val="single"/>
              </w:rPr>
              <w:t>Exam 2</w:t>
            </w:r>
            <w:r>
              <w:rPr>
                <w:rFonts w:asciiTheme="minorHAnsi" w:hAnsiTheme="minorHAnsi" w:cs="Calibri"/>
                <w:b/>
                <w:spacing w:val="-3"/>
                <w:sz w:val="22"/>
                <w:szCs w:val="22"/>
                <w:u w:val="single"/>
              </w:rPr>
              <w:t xml:space="preserve"> </w:t>
            </w:r>
          </w:p>
          <w:p w:rsidR="00EE46B1" w:rsidRPr="00A74201" w:rsidRDefault="00EE46B1" w:rsidP="00A74201">
            <w:pPr>
              <w:tabs>
                <w:tab w:val="center" w:pos="5400"/>
              </w:tabs>
              <w:suppressAutoHyphens/>
              <w:jc w:val="both"/>
              <w:rPr>
                <w:rFonts w:ascii="Calibri" w:hAnsi="Calibri"/>
                <w:color w:val="000000"/>
                <w:sz w:val="22"/>
                <w:szCs w:val="22"/>
              </w:rPr>
            </w:pPr>
            <w:r>
              <w:rPr>
                <w:rFonts w:asciiTheme="minorHAnsi" w:hAnsiTheme="minorHAnsi" w:cs="Calibri"/>
                <w:spacing w:val="-3"/>
                <w:sz w:val="22"/>
                <w:szCs w:val="22"/>
              </w:rPr>
              <w:t>Community structure</w:t>
            </w:r>
          </w:p>
        </w:tc>
        <w:tc>
          <w:tcPr>
            <w:tcW w:w="2520" w:type="dxa"/>
            <w:shd w:val="clear" w:color="auto" w:fill="auto"/>
          </w:tcPr>
          <w:p w:rsidR="00EE46B1" w:rsidRDefault="00EE46B1" w:rsidP="00A74201">
            <w:pPr>
              <w:tabs>
                <w:tab w:val="center" w:pos="5400"/>
              </w:tabs>
              <w:suppressAutoHyphens/>
              <w:jc w:val="center"/>
              <w:rPr>
                <w:rFonts w:asciiTheme="minorHAnsi" w:hAnsiTheme="minorHAnsi" w:cs="Calibri"/>
                <w:spacing w:val="-3"/>
                <w:sz w:val="22"/>
                <w:szCs w:val="22"/>
              </w:rPr>
            </w:pPr>
          </w:p>
          <w:p w:rsidR="00EE46B1" w:rsidRPr="00786215" w:rsidRDefault="00EE46B1" w:rsidP="00A74201">
            <w:pPr>
              <w:tabs>
                <w:tab w:val="center" w:pos="5400"/>
              </w:tabs>
              <w:suppressAutoHyphens/>
              <w:jc w:val="center"/>
              <w:rPr>
                <w:rFonts w:asciiTheme="minorHAnsi" w:hAnsiTheme="minorHAnsi" w:cs="Calibri"/>
                <w:spacing w:val="-3"/>
                <w:sz w:val="22"/>
                <w:szCs w:val="22"/>
                <w:highlight w:val="yellow"/>
              </w:rPr>
            </w:pPr>
            <w:r>
              <w:rPr>
                <w:rFonts w:asciiTheme="minorHAnsi" w:hAnsiTheme="minorHAnsi" w:cs="Calibri"/>
                <w:spacing w:val="-3"/>
                <w:sz w:val="22"/>
                <w:szCs w:val="22"/>
              </w:rPr>
              <w:t>Ch. 16</w:t>
            </w:r>
          </w:p>
        </w:tc>
      </w:tr>
      <w:tr w:rsidR="00EE46B1" w:rsidRPr="00786215" w:rsidTr="00C83A64">
        <w:tc>
          <w:tcPr>
            <w:tcW w:w="2358" w:type="dxa"/>
            <w:shd w:val="clear" w:color="auto" w:fill="auto"/>
          </w:tcPr>
          <w:p w:rsidR="00EE46B1" w:rsidRPr="00786215" w:rsidRDefault="00EE46B1" w:rsidP="006A0A36">
            <w:pPr>
              <w:tabs>
                <w:tab w:val="center" w:pos="5400"/>
              </w:tabs>
              <w:suppressAutoHyphens/>
              <w:jc w:val="both"/>
              <w:rPr>
                <w:rFonts w:asciiTheme="minorHAnsi" w:hAnsiTheme="minorHAnsi" w:cs="Calibri"/>
                <w:spacing w:val="-3"/>
                <w:sz w:val="22"/>
                <w:szCs w:val="22"/>
              </w:rPr>
            </w:pPr>
            <w:r>
              <w:rPr>
                <w:rFonts w:asciiTheme="minorHAnsi" w:hAnsiTheme="minorHAnsi" w:cs="Calibri"/>
                <w:spacing w:val="-3"/>
                <w:sz w:val="22"/>
                <w:szCs w:val="22"/>
              </w:rPr>
              <w:t>Week 11</w:t>
            </w:r>
            <w:r w:rsidRPr="00786215">
              <w:rPr>
                <w:rFonts w:asciiTheme="minorHAnsi" w:hAnsiTheme="minorHAnsi" w:cs="Calibri"/>
                <w:spacing w:val="-3"/>
                <w:sz w:val="22"/>
                <w:szCs w:val="22"/>
              </w:rPr>
              <w:t xml:space="preserve"> (</w:t>
            </w:r>
            <w:r>
              <w:rPr>
                <w:rFonts w:asciiTheme="minorHAnsi" w:hAnsiTheme="minorHAnsi" w:cs="Calibri"/>
                <w:spacing w:val="-3"/>
                <w:sz w:val="22"/>
                <w:szCs w:val="22"/>
              </w:rPr>
              <w:t>Oct 30- Nov1</w:t>
            </w:r>
            <w:r w:rsidRPr="00786215">
              <w:rPr>
                <w:rFonts w:asciiTheme="minorHAnsi" w:hAnsiTheme="minorHAnsi" w:cs="Calibri"/>
                <w:spacing w:val="-3"/>
                <w:sz w:val="22"/>
                <w:szCs w:val="22"/>
              </w:rPr>
              <w:t>)</w:t>
            </w:r>
          </w:p>
        </w:tc>
        <w:tc>
          <w:tcPr>
            <w:tcW w:w="4770" w:type="dxa"/>
            <w:shd w:val="clear" w:color="auto" w:fill="auto"/>
          </w:tcPr>
          <w:p w:rsidR="00EE46B1" w:rsidRDefault="00EE46B1" w:rsidP="00A74201">
            <w:pPr>
              <w:tabs>
                <w:tab w:val="center" w:pos="5400"/>
              </w:tabs>
              <w:suppressAutoHyphens/>
              <w:jc w:val="both"/>
              <w:rPr>
                <w:rFonts w:asciiTheme="minorHAnsi" w:hAnsiTheme="minorHAnsi" w:cs="Calibri"/>
                <w:spacing w:val="-3"/>
                <w:sz w:val="22"/>
                <w:szCs w:val="22"/>
              </w:rPr>
            </w:pPr>
            <w:r>
              <w:rPr>
                <w:rFonts w:asciiTheme="minorHAnsi" w:hAnsiTheme="minorHAnsi" w:cs="Calibri"/>
                <w:spacing w:val="-3"/>
                <w:sz w:val="22"/>
                <w:szCs w:val="22"/>
              </w:rPr>
              <w:t>Community structure: species interaction</w:t>
            </w:r>
          </w:p>
          <w:p w:rsidR="00EE46B1" w:rsidRPr="00786215" w:rsidRDefault="00EE46B1" w:rsidP="00A74201">
            <w:pPr>
              <w:tabs>
                <w:tab w:val="center" w:pos="5400"/>
              </w:tabs>
              <w:suppressAutoHyphens/>
              <w:jc w:val="both"/>
              <w:rPr>
                <w:rFonts w:asciiTheme="minorHAnsi" w:hAnsiTheme="minorHAnsi" w:cs="Calibri"/>
                <w:spacing w:val="-3"/>
                <w:sz w:val="22"/>
                <w:szCs w:val="22"/>
              </w:rPr>
            </w:pPr>
            <w:r>
              <w:rPr>
                <w:rFonts w:asciiTheme="minorHAnsi" w:hAnsiTheme="minorHAnsi" w:cs="Calibri"/>
                <w:spacing w:val="-3"/>
                <w:sz w:val="22"/>
                <w:szCs w:val="22"/>
              </w:rPr>
              <w:t>Community dynamics</w:t>
            </w:r>
          </w:p>
        </w:tc>
        <w:tc>
          <w:tcPr>
            <w:tcW w:w="2520" w:type="dxa"/>
            <w:shd w:val="clear" w:color="auto" w:fill="auto"/>
          </w:tcPr>
          <w:p w:rsidR="00EE46B1" w:rsidRDefault="00EE46B1" w:rsidP="00A74201">
            <w:pPr>
              <w:tabs>
                <w:tab w:val="center" w:pos="5400"/>
              </w:tabs>
              <w:suppressAutoHyphens/>
              <w:jc w:val="center"/>
              <w:rPr>
                <w:rFonts w:asciiTheme="minorHAnsi" w:hAnsiTheme="minorHAnsi" w:cs="Calibri"/>
                <w:spacing w:val="-3"/>
                <w:sz w:val="22"/>
                <w:szCs w:val="22"/>
              </w:rPr>
            </w:pPr>
            <w:r>
              <w:rPr>
                <w:rFonts w:asciiTheme="minorHAnsi" w:hAnsiTheme="minorHAnsi" w:cs="Calibri"/>
                <w:spacing w:val="-3"/>
                <w:sz w:val="22"/>
                <w:szCs w:val="22"/>
              </w:rPr>
              <w:t>Ch. 17</w:t>
            </w:r>
          </w:p>
          <w:p w:rsidR="00EE46B1" w:rsidRPr="00786215" w:rsidRDefault="00EE46B1" w:rsidP="00A74201">
            <w:pPr>
              <w:tabs>
                <w:tab w:val="center" w:pos="5400"/>
              </w:tabs>
              <w:suppressAutoHyphens/>
              <w:jc w:val="center"/>
              <w:rPr>
                <w:rFonts w:asciiTheme="minorHAnsi" w:hAnsiTheme="minorHAnsi" w:cs="Calibri"/>
                <w:spacing w:val="-3"/>
                <w:sz w:val="22"/>
                <w:szCs w:val="22"/>
                <w:highlight w:val="yellow"/>
              </w:rPr>
            </w:pPr>
            <w:r>
              <w:rPr>
                <w:rFonts w:asciiTheme="minorHAnsi" w:hAnsiTheme="minorHAnsi" w:cs="Calibri"/>
                <w:spacing w:val="-3"/>
                <w:sz w:val="22"/>
                <w:szCs w:val="22"/>
              </w:rPr>
              <w:t>Ch.18</w:t>
            </w:r>
          </w:p>
        </w:tc>
      </w:tr>
      <w:tr w:rsidR="00EE46B1" w:rsidRPr="00786215" w:rsidTr="00C83A64">
        <w:tc>
          <w:tcPr>
            <w:tcW w:w="2358" w:type="dxa"/>
            <w:shd w:val="clear" w:color="auto" w:fill="auto"/>
          </w:tcPr>
          <w:p w:rsidR="00EE46B1" w:rsidRPr="00786215" w:rsidRDefault="00EE46B1" w:rsidP="006A0A36">
            <w:pPr>
              <w:tabs>
                <w:tab w:val="center" w:pos="5400"/>
              </w:tabs>
              <w:suppressAutoHyphens/>
              <w:jc w:val="both"/>
              <w:rPr>
                <w:rFonts w:asciiTheme="minorHAnsi" w:hAnsiTheme="minorHAnsi" w:cs="Calibri"/>
                <w:spacing w:val="-3"/>
                <w:sz w:val="22"/>
                <w:szCs w:val="22"/>
              </w:rPr>
            </w:pPr>
            <w:r>
              <w:rPr>
                <w:rFonts w:asciiTheme="minorHAnsi" w:hAnsiTheme="minorHAnsi" w:cs="Calibri"/>
                <w:spacing w:val="-3"/>
                <w:sz w:val="22"/>
                <w:szCs w:val="22"/>
              </w:rPr>
              <w:t>Week 12</w:t>
            </w:r>
            <w:r w:rsidRPr="00786215">
              <w:rPr>
                <w:rFonts w:asciiTheme="minorHAnsi" w:hAnsiTheme="minorHAnsi" w:cs="Calibri"/>
                <w:spacing w:val="-3"/>
                <w:sz w:val="22"/>
                <w:szCs w:val="22"/>
              </w:rPr>
              <w:t xml:space="preserve"> (</w:t>
            </w:r>
            <w:r>
              <w:rPr>
                <w:rFonts w:asciiTheme="minorHAnsi" w:hAnsiTheme="minorHAnsi" w:cs="Calibri"/>
                <w:spacing w:val="-3"/>
                <w:sz w:val="22"/>
                <w:szCs w:val="22"/>
              </w:rPr>
              <w:t>Nov 6-8</w:t>
            </w:r>
            <w:r w:rsidRPr="00786215">
              <w:rPr>
                <w:rFonts w:asciiTheme="minorHAnsi" w:hAnsiTheme="minorHAnsi" w:cs="Calibri"/>
                <w:spacing w:val="-3"/>
                <w:sz w:val="22"/>
                <w:szCs w:val="22"/>
              </w:rPr>
              <w:t>)</w:t>
            </w:r>
          </w:p>
        </w:tc>
        <w:tc>
          <w:tcPr>
            <w:tcW w:w="4770" w:type="dxa"/>
            <w:shd w:val="clear" w:color="auto" w:fill="auto"/>
          </w:tcPr>
          <w:p w:rsidR="00EE46B1" w:rsidRDefault="00EE46B1" w:rsidP="00A74201">
            <w:pPr>
              <w:tabs>
                <w:tab w:val="center" w:pos="5400"/>
              </w:tabs>
              <w:suppressAutoHyphens/>
              <w:jc w:val="both"/>
              <w:rPr>
                <w:rFonts w:asciiTheme="minorHAnsi" w:hAnsiTheme="minorHAnsi" w:cs="Calibri"/>
                <w:spacing w:val="-3"/>
                <w:sz w:val="22"/>
                <w:szCs w:val="22"/>
              </w:rPr>
            </w:pPr>
            <w:r>
              <w:rPr>
                <w:rFonts w:asciiTheme="minorHAnsi" w:hAnsiTheme="minorHAnsi" w:cs="Calibri"/>
                <w:spacing w:val="-3"/>
                <w:sz w:val="22"/>
                <w:szCs w:val="22"/>
              </w:rPr>
              <w:t xml:space="preserve">Community assembly, stability and feedbacks </w:t>
            </w:r>
          </w:p>
          <w:p w:rsidR="00EE46B1" w:rsidRPr="006A0A36" w:rsidRDefault="00EE46B1" w:rsidP="00A74201">
            <w:pPr>
              <w:tabs>
                <w:tab w:val="center" w:pos="5400"/>
              </w:tabs>
              <w:suppressAutoHyphens/>
              <w:jc w:val="both"/>
              <w:rPr>
                <w:rFonts w:asciiTheme="minorHAnsi" w:hAnsiTheme="minorHAnsi" w:cs="Calibri"/>
                <w:spacing w:val="-3"/>
                <w:sz w:val="22"/>
                <w:szCs w:val="22"/>
              </w:rPr>
            </w:pPr>
            <w:r>
              <w:rPr>
                <w:rFonts w:asciiTheme="minorHAnsi" w:hAnsiTheme="minorHAnsi" w:cs="Calibri"/>
                <w:spacing w:val="-3"/>
                <w:sz w:val="22"/>
                <w:szCs w:val="22"/>
              </w:rPr>
              <w:t xml:space="preserve">Fire ecology </w:t>
            </w:r>
          </w:p>
        </w:tc>
        <w:tc>
          <w:tcPr>
            <w:tcW w:w="2520" w:type="dxa"/>
            <w:shd w:val="clear" w:color="auto" w:fill="auto"/>
          </w:tcPr>
          <w:p w:rsidR="00EE46B1" w:rsidRDefault="00EE46B1" w:rsidP="00A74201">
            <w:pPr>
              <w:tabs>
                <w:tab w:val="center" w:pos="5400"/>
              </w:tabs>
              <w:suppressAutoHyphens/>
              <w:jc w:val="center"/>
              <w:rPr>
                <w:rFonts w:asciiTheme="minorHAnsi" w:hAnsiTheme="minorHAnsi" w:cs="Calibri"/>
                <w:spacing w:val="-3"/>
                <w:sz w:val="22"/>
                <w:szCs w:val="22"/>
              </w:rPr>
            </w:pPr>
          </w:p>
        </w:tc>
      </w:tr>
      <w:tr w:rsidR="00EE46B1" w:rsidRPr="00786215" w:rsidTr="00C83A64">
        <w:tc>
          <w:tcPr>
            <w:tcW w:w="2358" w:type="dxa"/>
            <w:shd w:val="clear" w:color="auto" w:fill="auto"/>
          </w:tcPr>
          <w:p w:rsidR="00EE46B1" w:rsidRPr="00786215" w:rsidRDefault="00EE46B1" w:rsidP="006A0A36">
            <w:pPr>
              <w:tabs>
                <w:tab w:val="center" w:pos="5400"/>
              </w:tabs>
              <w:suppressAutoHyphens/>
              <w:jc w:val="both"/>
              <w:rPr>
                <w:rFonts w:asciiTheme="minorHAnsi" w:hAnsiTheme="minorHAnsi" w:cs="Calibri"/>
                <w:spacing w:val="-3"/>
                <w:sz w:val="22"/>
                <w:szCs w:val="22"/>
              </w:rPr>
            </w:pPr>
            <w:r>
              <w:rPr>
                <w:rFonts w:asciiTheme="minorHAnsi" w:hAnsiTheme="minorHAnsi" w:cs="Calibri"/>
                <w:spacing w:val="-3"/>
                <w:sz w:val="22"/>
                <w:szCs w:val="22"/>
              </w:rPr>
              <w:t>Week 13</w:t>
            </w:r>
            <w:r w:rsidRPr="00786215">
              <w:rPr>
                <w:rFonts w:asciiTheme="minorHAnsi" w:hAnsiTheme="minorHAnsi" w:cs="Calibri"/>
                <w:spacing w:val="-3"/>
                <w:sz w:val="22"/>
                <w:szCs w:val="22"/>
              </w:rPr>
              <w:t xml:space="preserve"> (</w:t>
            </w:r>
            <w:r>
              <w:rPr>
                <w:rFonts w:asciiTheme="minorHAnsi" w:hAnsiTheme="minorHAnsi" w:cs="Calibri"/>
                <w:spacing w:val="-3"/>
                <w:sz w:val="22"/>
                <w:szCs w:val="22"/>
              </w:rPr>
              <w:t>Nov 13-15</w:t>
            </w:r>
            <w:r w:rsidRPr="00786215">
              <w:rPr>
                <w:rFonts w:asciiTheme="minorHAnsi" w:hAnsiTheme="minorHAnsi" w:cs="Calibri"/>
                <w:spacing w:val="-3"/>
                <w:sz w:val="22"/>
                <w:szCs w:val="22"/>
              </w:rPr>
              <w:t>)</w:t>
            </w:r>
          </w:p>
        </w:tc>
        <w:tc>
          <w:tcPr>
            <w:tcW w:w="4770" w:type="dxa"/>
            <w:shd w:val="clear" w:color="auto" w:fill="auto"/>
          </w:tcPr>
          <w:p w:rsidR="00EE46B1" w:rsidRPr="00DA114A" w:rsidRDefault="00EE46B1" w:rsidP="00A74201">
            <w:pPr>
              <w:tabs>
                <w:tab w:val="center" w:pos="5400"/>
              </w:tabs>
              <w:suppressAutoHyphens/>
              <w:jc w:val="both"/>
              <w:rPr>
                <w:rFonts w:asciiTheme="minorHAnsi" w:hAnsiTheme="minorHAnsi" w:cs="Calibri"/>
                <w:spacing w:val="-3"/>
                <w:sz w:val="22"/>
                <w:szCs w:val="22"/>
              </w:rPr>
            </w:pPr>
            <w:r>
              <w:rPr>
                <w:rFonts w:asciiTheme="minorHAnsi" w:hAnsiTheme="minorHAnsi" w:cs="Calibri"/>
                <w:spacing w:val="-3"/>
                <w:sz w:val="22"/>
                <w:szCs w:val="22"/>
              </w:rPr>
              <w:t xml:space="preserve">Landscape ecology </w:t>
            </w:r>
          </w:p>
          <w:p w:rsidR="00EE46B1" w:rsidRPr="00786215" w:rsidRDefault="00EE46B1" w:rsidP="00A74201">
            <w:pPr>
              <w:tabs>
                <w:tab w:val="center" w:pos="5400"/>
              </w:tabs>
              <w:suppressAutoHyphens/>
              <w:jc w:val="both"/>
              <w:rPr>
                <w:rFonts w:asciiTheme="minorHAnsi" w:hAnsiTheme="minorHAnsi" w:cs="Calibri"/>
                <w:spacing w:val="-3"/>
                <w:sz w:val="22"/>
                <w:szCs w:val="22"/>
              </w:rPr>
            </w:pPr>
            <w:r>
              <w:rPr>
                <w:rFonts w:asciiTheme="minorHAnsi" w:hAnsiTheme="minorHAnsi" w:cs="Calibri"/>
                <w:b/>
                <w:spacing w:val="-3"/>
                <w:sz w:val="22"/>
                <w:szCs w:val="22"/>
                <w:u w:val="single"/>
              </w:rPr>
              <w:t>Exam 3</w:t>
            </w:r>
          </w:p>
        </w:tc>
        <w:tc>
          <w:tcPr>
            <w:tcW w:w="2520" w:type="dxa"/>
            <w:shd w:val="clear" w:color="auto" w:fill="auto"/>
          </w:tcPr>
          <w:p w:rsidR="00EE46B1" w:rsidRPr="00786215" w:rsidRDefault="00EE46B1" w:rsidP="00A74201">
            <w:pPr>
              <w:tabs>
                <w:tab w:val="center" w:pos="5400"/>
              </w:tabs>
              <w:suppressAutoHyphens/>
              <w:jc w:val="center"/>
              <w:rPr>
                <w:rFonts w:asciiTheme="minorHAnsi" w:hAnsiTheme="minorHAnsi" w:cs="Calibri"/>
                <w:spacing w:val="-3"/>
                <w:sz w:val="22"/>
                <w:szCs w:val="22"/>
              </w:rPr>
            </w:pPr>
            <w:r>
              <w:rPr>
                <w:rFonts w:asciiTheme="minorHAnsi" w:hAnsiTheme="minorHAnsi" w:cs="Calibri"/>
                <w:spacing w:val="-3"/>
                <w:sz w:val="22"/>
                <w:szCs w:val="22"/>
              </w:rPr>
              <w:t>Ch. 19</w:t>
            </w:r>
          </w:p>
        </w:tc>
      </w:tr>
      <w:tr w:rsidR="00EE46B1" w:rsidRPr="00786215" w:rsidTr="00C83A64">
        <w:tc>
          <w:tcPr>
            <w:tcW w:w="2358" w:type="dxa"/>
            <w:shd w:val="clear" w:color="auto" w:fill="auto"/>
          </w:tcPr>
          <w:p w:rsidR="00EE46B1" w:rsidRPr="00786215" w:rsidRDefault="00EE46B1" w:rsidP="006A0A36">
            <w:pPr>
              <w:tabs>
                <w:tab w:val="center" w:pos="5400"/>
              </w:tabs>
              <w:suppressAutoHyphens/>
              <w:jc w:val="both"/>
              <w:rPr>
                <w:rFonts w:asciiTheme="minorHAnsi" w:hAnsiTheme="minorHAnsi" w:cs="Calibri"/>
                <w:spacing w:val="-3"/>
                <w:sz w:val="22"/>
                <w:szCs w:val="22"/>
              </w:rPr>
            </w:pPr>
            <w:r>
              <w:rPr>
                <w:rFonts w:asciiTheme="minorHAnsi" w:hAnsiTheme="minorHAnsi" w:cs="Calibri"/>
                <w:spacing w:val="-3"/>
                <w:sz w:val="22"/>
                <w:szCs w:val="22"/>
              </w:rPr>
              <w:t>Week 14 (Nov 19- 23)</w:t>
            </w:r>
          </w:p>
        </w:tc>
        <w:tc>
          <w:tcPr>
            <w:tcW w:w="4770" w:type="dxa"/>
            <w:shd w:val="clear" w:color="auto" w:fill="auto"/>
          </w:tcPr>
          <w:p w:rsidR="00EE46B1" w:rsidRPr="00D30B31" w:rsidRDefault="00EE46B1" w:rsidP="00A74201">
            <w:pPr>
              <w:tabs>
                <w:tab w:val="center" w:pos="5400"/>
              </w:tabs>
              <w:suppressAutoHyphens/>
              <w:jc w:val="both"/>
              <w:rPr>
                <w:rFonts w:asciiTheme="minorHAnsi" w:hAnsiTheme="minorHAnsi" w:cs="Calibri"/>
                <w:spacing w:val="-3"/>
                <w:sz w:val="22"/>
                <w:szCs w:val="22"/>
              </w:rPr>
            </w:pPr>
            <w:r>
              <w:rPr>
                <w:rFonts w:asciiTheme="minorHAnsi" w:hAnsiTheme="minorHAnsi" w:cs="Calibri"/>
                <w:spacing w:val="-3"/>
                <w:sz w:val="22"/>
                <w:szCs w:val="22"/>
              </w:rPr>
              <w:t xml:space="preserve">Fall Break </w:t>
            </w:r>
          </w:p>
        </w:tc>
        <w:tc>
          <w:tcPr>
            <w:tcW w:w="2520" w:type="dxa"/>
            <w:shd w:val="clear" w:color="auto" w:fill="auto"/>
          </w:tcPr>
          <w:p w:rsidR="00EE46B1" w:rsidRPr="00786215" w:rsidRDefault="00EE46B1" w:rsidP="00A74201">
            <w:pPr>
              <w:tabs>
                <w:tab w:val="center" w:pos="5400"/>
              </w:tabs>
              <w:suppressAutoHyphens/>
              <w:jc w:val="center"/>
              <w:rPr>
                <w:rFonts w:asciiTheme="minorHAnsi" w:hAnsiTheme="minorHAnsi" w:cs="Calibri"/>
                <w:spacing w:val="-3"/>
                <w:sz w:val="22"/>
                <w:szCs w:val="22"/>
                <w:highlight w:val="yellow"/>
              </w:rPr>
            </w:pPr>
          </w:p>
        </w:tc>
      </w:tr>
      <w:tr w:rsidR="00EE46B1" w:rsidRPr="00786215" w:rsidTr="00C83A64">
        <w:tc>
          <w:tcPr>
            <w:tcW w:w="2358" w:type="dxa"/>
            <w:shd w:val="clear" w:color="auto" w:fill="auto"/>
          </w:tcPr>
          <w:p w:rsidR="00EE46B1" w:rsidRPr="00786215" w:rsidRDefault="00EE46B1" w:rsidP="006A0A36">
            <w:pPr>
              <w:tabs>
                <w:tab w:val="center" w:pos="5400"/>
              </w:tabs>
              <w:suppressAutoHyphens/>
              <w:jc w:val="both"/>
              <w:rPr>
                <w:rFonts w:asciiTheme="minorHAnsi" w:hAnsiTheme="minorHAnsi" w:cs="Calibri"/>
                <w:spacing w:val="-3"/>
                <w:sz w:val="22"/>
                <w:szCs w:val="22"/>
              </w:rPr>
            </w:pPr>
            <w:r>
              <w:rPr>
                <w:rFonts w:asciiTheme="minorHAnsi" w:hAnsiTheme="minorHAnsi" w:cs="Calibri"/>
                <w:spacing w:val="-3"/>
                <w:sz w:val="22"/>
                <w:szCs w:val="22"/>
              </w:rPr>
              <w:t>Week 15</w:t>
            </w:r>
            <w:r w:rsidRPr="00786215">
              <w:rPr>
                <w:rFonts w:asciiTheme="minorHAnsi" w:hAnsiTheme="minorHAnsi" w:cs="Calibri"/>
                <w:spacing w:val="-3"/>
                <w:sz w:val="22"/>
                <w:szCs w:val="22"/>
              </w:rPr>
              <w:t xml:space="preserve"> (</w:t>
            </w:r>
            <w:r>
              <w:rPr>
                <w:rFonts w:asciiTheme="minorHAnsi" w:hAnsiTheme="minorHAnsi" w:cs="Calibri"/>
                <w:spacing w:val="-3"/>
                <w:sz w:val="22"/>
                <w:szCs w:val="22"/>
              </w:rPr>
              <w:t>Nov 27-29</w:t>
            </w:r>
            <w:r w:rsidRPr="00786215">
              <w:rPr>
                <w:rFonts w:asciiTheme="minorHAnsi" w:hAnsiTheme="minorHAnsi" w:cs="Calibri"/>
                <w:spacing w:val="-3"/>
                <w:sz w:val="22"/>
                <w:szCs w:val="22"/>
              </w:rPr>
              <w:t>)</w:t>
            </w:r>
          </w:p>
        </w:tc>
        <w:tc>
          <w:tcPr>
            <w:tcW w:w="4770" w:type="dxa"/>
            <w:shd w:val="clear" w:color="auto" w:fill="auto"/>
          </w:tcPr>
          <w:p w:rsidR="00EE46B1" w:rsidRDefault="00EE46B1" w:rsidP="00EE46B1">
            <w:pPr>
              <w:tabs>
                <w:tab w:val="center" w:pos="5400"/>
              </w:tabs>
              <w:suppressAutoHyphens/>
              <w:jc w:val="both"/>
              <w:rPr>
                <w:rFonts w:asciiTheme="minorHAnsi" w:hAnsiTheme="minorHAnsi" w:cs="Calibri"/>
                <w:spacing w:val="-3"/>
                <w:sz w:val="22"/>
                <w:szCs w:val="22"/>
              </w:rPr>
            </w:pPr>
            <w:r w:rsidRPr="00DA114A">
              <w:rPr>
                <w:rFonts w:asciiTheme="minorHAnsi" w:hAnsiTheme="minorHAnsi" w:cs="Calibri"/>
                <w:spacing w:val="-3"/>
                <w:sz w:val="22"/>
                <w:szCs w:val="22"/>
              </w:rPr>
              <w:t>Ecosystem ecology</w:t>
            </w:r>
            <w:r>
              <w:rPr>
                <w:rFonts w:asciiTheme="minorHAnsi" w:hAnsiTheme="minorHAnsi" w:cs="Calibri"/>
                <w:spacing w:val="-3"/>
                <w:sz w:val="22"/>
                <w:szCs w:val="22"/>
              </w:rPr>
              <w:t>:</w:t>
            </w:r>
            <w:r w:rsidRPr="00DA114A">
              <w:rPr>
                <w:rFonts w:asciiTheme="minorHAnsi" w:hAnsiTheme="minorHAnsi" w:cs="Calibri"/>
                <w:spacing w:val="-3"/>
                <w:sz w:val="22"/>
                <w:szCs w:val="22"/>
              </w:rPr>
              <w:t xml:space="preserve"> </w:t>
            </w:r>
            <w:r>
              <w:rPr>
                <w:rFonts w:asciiTheme="minorHAnsi" w:hAnsiTheme="minorHAnsi" w:cs="Calibri"/>
                <w:spacing w:val="-3"/>
                <w:sz w:val="22"/>
                <w:szCs w:val="22"/>
              </w:rPr>
              <w:t>energetics</w:t>
            </w:r>
          </w:p>
          <w:p w:rsidR="00EE46B1" w:rsidRPr="00786215" w:rsidRDefault="00EE46B1" w:rsidP="00A74201">
            <w:pPr>
              <w:tabs>
                <w:tab w:val="center" w:pos="5400"/>
              </w:tabs>
              <w:suppressAutoHyphens/>
              <w:jc w:val="both"/>
              <w:rPr>
                <w:rFonts w:asciiTheme="minorHAnsi" w:hAnsiTheme="minorHAnsi" w:cs="Calibri"/>
                <w:spacing w:val="-3"/>
                <w:sz w:val="22"/>
                <w:szCs w:val="22"/>
              </w:rPr>
            </w:pPr>
            <w:r>
              <w:rPr>
                <w:rFonts w:asciiTheme="minorHAnsi" w:hAnsiTheme="minorHAnsi" w:cs="Calibri"/>
                <w:spacing w:val="-3"/>
                <w:sz w:val="22"/>
                <w:szCs w:val="22"/>
              </w:rPr>
              <w:t>Ecosystem ecology: nutrient cycling</w:t>
            </w:r>
          </w:p>
        </w:tc>
        <w:tc>
          <w:tcPr>
            <w:tcW w:w="2520" w:type="dxa"/>
            <w:shd w:val="clear" w:color="auto" w:fill="auto"/>
          </w:tcPr>
          <w:p w:rsidR="00EE46B1" w:rsidRDefault="00EE46B1" w:rsidP="00EE46B1">
            <w:pPr>
              <w:tabs>
                <w:tab w:val="center" w:pos="5400"/>
              </w:tabs>
              <w:suppressAutoHyphens/>
              <w:jc w:val="center"/>
              <w:rPr>
                <w:rFonts w:asciiTheme="minorHAnsi" w:hAnsiTheme="minorHAnsi" w:cs="Calibri"/>
                <w:spacing w:val="-3"/>
                <w:sz w:val="22"/>
                <w:szCs w:val="22"/>
              </w:rPr>
            </w:pPr>
            <w:r>
              <w:rPr>
                <w:rFonts w:asciiTheme="minorHAnsi" w:hAnsiTheme="minorHAnsi" w:cs="Calibri"/>
                <w:spacing w:val="-3"/>
                <w:sz w:val="22"/>
                <w:szCs w:val="22"/>
              </w:rPr>
              <w:t>Ch. 20</w:t>
            </w:r>
          </w:p>
          <w:p w:rsidR="00EE46B1" w:rsidRPr="00786215" w:rsidRDefault="00EE46B1" w:rsidP="00A74201">
            <w:pPr>
              <w:tabs>
                <w:tab w:val="center" w:pos="5400"/>
              </w:tabs>
              <w:suppressAutoHyphens/>
              <w:jc w:val="center"/>
              <w:rPr>
                <w:rFonts w:asciiTheme="minorHAnsi" w:hAnsiTheme="minorHAnsi" w:cs="Calibri"/>
                <w:spacing w:val="-3"/>
                <w:sz w:val="22"/>
                <w:szCs w:val="22"/>
                <w:highlight w:val="yellow"/>
              </w:rPr>
            </w:pPr>
            <w:r>
              <w:rPr>
                <w:rFonts w:asciiTheme="minorHAnsi" w:hAnsiTheme="minorHAnsi" w:cs="Calibri"/>
                <w:spacing w:val="-3"/>
                <w:sz w:val="22"/>
                <w:szCs w:val="22"/>
              </w:rPr>
              <w:t>Ch. 21</w:t>
            </w:r>
          </w:p>
        </w:tc>
      </w:tr>
      <w:tr w:rsidR="00EE46B1" w:rsidRPr="00786215" w:rsidTr="00C83A64">
        <w:tc>
          <w:tcPr>
            <w:tcW w:w="2358" w:type="dxa"/>
            <w:shd w:val="clear" w:color="auto" w:fill="auto"/>
          </w:tcPr>
          <w:p w:rsidR="00EE46B1" w:rsidRDefault="00EE46B1" w:rsidP="006A0A36">
            <w:pPr>
              <w:tabs>
                <w:tab w:val="center" w:pos="5400"/>
              </w:tabs>
              <w:suppressAutoHyphens/>
              <w:jc w:val="both"/>
              <w:rPr>
                <w:rFonts w:asciiTheme="minorHAnsi" w:hAnsiTheme="minorHAnsi" w:cs="Calibri"/>
                <w:spacing w:val="-3"/>
                <w:sz w:val="22"/>
                <w:szCs w:val="22"/>
              </w:rPr>
            </w:pPr>
            <w:r>
              <w:rPr>
                <w:rFonts w:asciiTheme="minorHAnsi" w:hAnsiTheme="minorHAnsi" w:cs="Calibri"/>
                <w:spacing w:val="-3"/>
                <w:sz w:val="22"/>
                <w:szCs w:val="22"/>
              </w:rPr>
              <w:t>Week 16 (Dec 4-6)</w:t>
            </w:r>
          </w:p>
        </w:tc>
        <w:tc>
          <w:tcPr>
            <w:tcW w:w="4770" w:type="dxa"/>
            <w:shd w:val="clear" w:color="auto" w:fill="auto"/>
          </w:tcPr>
          <w:p w:rsidR="00EE46B1" w:rsidRDefault="00EE46B1" w:rsidP="00A74201">
            <w:pPr>
              <w:tabs>
                <w:tab w:val="center" w:pos="5400"/>
              </w:tabs>
              <w:suppressAutoHyphens/>
              <w:jc w:val="both"/>
              <w:rPr>
                <w:rFonts w:asciiTheme="minorHAnsi" w:hAnsiTheme="minorHAnsi" w:cs="Calibri"/>
                <w:spacing w:val="-3"/>
                <w:sz w:val="22"/>
                <w:szCs w:val="22"/>
              </w:rPr>
            </w:pPr>
            <w:r>
              <w:rPr>
                <w:rFonts w:asciiTheme="minorHAnsi" w:hAnsiTheme="minorHAnsi" w:cs="Calibri"/>
                <w:spacing w:val="-3"/>
                <w:sz w:val="22"/>
                <w:szCs w:val="22"/>
              </w:rPr>
              <w:t xml:space="preserve">Restoration ecology </w:t>
            </w:r>
          </w:p>
          <w:p w:rsidR="00EE46B1" w:rsidRDefault="00EE46B1" w:rsidP="00A74201">
            <w:pPr>
              <w:tabs>
                <w:tab w:val="center" w:pos="5400"/>
              </w:tabs>
              <w:suppressAutoHyphens/>
              <w:jc w:val="both"/>
              <w:rPr>
                <w:rFonts w:asciiTheme="minorHAnsi" w:hAnsiTheme="minorHAnsi" w:cs="Calibri"/>
                <w:spacing w:val="-3"/>
                <w:sz w:val="22"/>
                <w:szCs w:val="22"/>
              </w:rPr>
            </w:pPr>
            <w:r>
              <w:rPr>
                <w:rFonts w:asciiTheme="minorHAnsi" w:hAnsiTheme="minorHAnsi" w:cs="Calibri"/>
                <w:spacing w:val="-3"/>
                <w:sz w:val="22"/>
                <w:szCs w:val="22"/>
              </w:rPr>
              <w:t>Conservation biology</w:t>
            </w:r>
          </w:p>
          <w:p w:rsidR="00EE46B1" w:rsidRDefault="00EE46B1" w:rsidP="00EE46B1">
            <w:pPr>
              <w:tabs>
                <w:tab w:val="center" w:pos="5400"/>
              </w:tabs>
              <w:suppressAutoHyphens/>
              <w:jc w:val="both"/>
              <w:rPr>
                <w:rFonts w:asciiTheme="minorHAnsi" w:hAnsiTheme="minorHAnsi" w:cs="Calibri"/>
                <w:spacing w:val="-3"/>
                <w:sz w:val="22"/>
                <w:szCs w:val="22"/>
              </w:rPr>
            </w:pPr>
            <w:r>
              <w:rPr>
                <w:rFonts w:asciiTheme="minorHAnsi" w:hAnsiTheme="minorHAnsi" w:cs="Calibri"/>
                <w:spacing w:val="-3"/>
                <w:sz w:val="22"/>
                <w:szCs w:val="22"/>
              </w:rPr>
              <w:t>Dead Week</w:t>
            </w:r>
          </w:p>
        </w:tc>
        <w:tc>
          <w:tcPr>
            <w:tcW w:w="2520" w:type="dxa"/>
            <w:shd w:val="clear" w:color="auto" w:fill="auto"/>
          </w:tcPr>
          <w:p w:rsidR="00EE46B1" w:rsidRDefault="00EE46B1" w:rsidP="00EE46B1">
            <w:pPr>
              <w:tabs>
                <w:tab w:val="center" w:pos="5400"/>
              </w:tabs>
              <w:suppressAutoHyphens/>
              <w:jc w:val="center"/>
              <w:rPr>
                <w:rFonts w:asciiTheme="minorHAnsi" w:hAnsiTheme="minorHAnsi" w:cs="Calibri"/>
                <w:spacing w:val="-3"/>
                <w:sz w:val="22"/>
                <w:szCs w:val="22"/>
              </w:rPr>
            </w:pPr>
          </w:p>
        </w:tc>
      </w:tr>
      <w:tr w:rsidR="00EE46B1" w:rsidRPr="00786215" w:rsidTr="00C83A64">
        <w:tc>
          <w:tcPr>
            <w:tcW w:w="2358" w:type="dxa"/>
            <w:shd w:val="clear" w:color="auto" w:fill="auto"/>
          </w:tcPr>
          <w:p w:rsidR="00EE46B1" w:rsidRPr="00786215" w:rsidRDefault="00EE46B1" w:rsidP="006A0A36">
            <w:pPr>
              <w:tabs>
                <w:tab w:val="center" w:pos="5400"/>
              </w:tabs>
              <w:suppressAutoHyphens/>
              <w:jc w:val="both"/>
              <w:rPr>
                <w:rFonts w:asciiTheme="minorHAnsi" w:hAnsiTheme="minorHAnsi" w:cs="Calibri"/>
                <w:spacing w:val="-3"/>
                <w:sz w:val="22"/>
                <w:szCs w:val="22"/>
              </w:rPr>
            </w:pPr>
            <w:r w:rsidRPr="00786215">
              <w:rPr>
                <w:rFonts w:asciiTheme="minorHAnsi" w:hAnsiTheme="minorHAnsi" w:cs="Calibri"/>
                <w:b/>
                <w:spacing w:val="-3"/>
                <w:sz w:val="22"/>
                <w:szCs w:val="22"/>
              </w:rPr>
              <w:t>FINAL EXAM</w:t>
            </w:r>
          </w:p>
        </w:tc>
        <w:tc>
          <w:tcPr>
            <w:tcW w:w="4770" w:type="dxa"/>
            <w:shd w:val="clear" w:color="auto" w:fill="auto"/>
          </w:tcPr>
          <w:p w:rsidR="00EE46B1" w:rsidRDefault="00EE46B1" w:rsidP="006A0A36">
            <w:pPr>
              <w:tabs>
                <w:tab w:val="center" w:pos="5400"/>
              </w:tabs>
              <w:suppressAutoHyphens/>
              <w:jc w:val="both"/>
              <w:rPr>
                <w:rFonts w:asciiTheme="minorHAnsi" w:hAnsiTheme="minorHAnsi" w:cs="Calibri"/>
                <w:b/>
                <w:spacing w:val="-3"/>
                <w:sz w:val="22"/>
                <w:szCs w:val="22"/>
              </w:rPr>
            </w:pPr>
            <w:r w:rsidRPr="00196B60">
              <w:rPr>
                <w:rFonts w:asciiTheme="minorHAnsi" w:hAnsiTheme="minorHAnsi" w:cs="Calibri"/>
                <w:b/>
                <w:spacing w:val="-3"/>
                <w:sz w:val="22"/>
                <w:szCs w:val="22"/>
              </w:rPr>
              <w:t>Final Exam.</w:t>
            </w:r>
          </w:p>
          <w:p w:rsidR="00EE46B1" w:rsidRPr="00DA114A" w:rsidRDefault="00EE46B1" w:rsidP="00A74201">
            <w:pPr>
              <w:tabs>
                <w:tab w:val="center" w:pos="5400"/>
              </w:tabs>
              <w:suppressAutoHyphens/>
              <w:jc w:val="both"/>
              <w:rPr>
                <w:rFonts w:asciiTheme="minorHAnsi" w:hAnsiTheme="minorHAnsi" w:cs="Calibri"/>
                <w:spacing w:val="-3"/>
                <w:sz w:val="22"/>
                <w:szCs w:val="22"/>
              </w:rPr>
            </w:pPr>
            <w:r>
              <w:rPr>
                <w:rFonts w:asciiTheme="minorHAnsi" w:hAnsiTheme="minorHAnsi" w:cs="Calibri"/>
                <w:b/>
                <w:spacing w:val="-3"/>
                <w:sz w:val="22"/>
                <w:szCs w:val="22"/>
              </w:rPr>
              <w:t>Dec 13 10:15am – 12:15pm</w:t>
            </w:r>
          </w:p>
        </w:tc>
        <w:tc>
          <w:tcPr>
            <w:tcW w:w="2520" w:type="dxa"/>
            <w:shd w:val="clear" w:color="auto" w:fill="auto"/>
          </w:tcPr>
          <w:p w:rsidR="00EE46B1" w:rsidRPr="00786215" w:rsidRDefault="00EE46B1" w:rsidP="00A74201">
            <w:pPr>
              <w:tabs>
                <w:tab w:val="center" w:pos="5400"/>
              </w:tabs>
              <w:suppressAutoHyphens/>
              <w:jc w:val="center"/>
              <w:rPr>
                <w:rFonts w:asciiTheme="minorHAnsi" w:hAnsiTheme="minorHAnsi" w:cs="Calibri"/>
                <w:spacing w:val="-3"/>
                <w:sz w:val="22"/>
                <w:szCs w:val="22"/>
                <w:highlight w:val="yellow"/>
              </w:rPr>
            </w:pPr>
          </w:p>
        </w:tc>
      </w:tr>
      <w:tr w:rsidR="00EE46B1" w:rsidRPr="00786215" w:rsidTr="00C83A64">
        <w:tc>
          <w:tcPr>
            <w:tcW w:w="2358" w:type="dxa"/>
            <w:shd w:val="clear" w:color="auto" w:fill="auto"/>
          </w:tcPr>
          <w:p w:rsidR="00EE46B1" w:rsidRPr="00786215" w:rsidRDefault="00EE46B1" w:rsidP="006A0A36">
            <w:pPr>
              <w:tabs>
                <w:tab w:val="center" w:pos="5400"/>
              </w:tabs>
              <w:suppressAutoHyphens/>
              <w:jc w:val="both"/>
              <w:rPr>
                <w:rFonts w:asciiTheme="minorHAnsi" w:hAnsiTheme="minorHAnsi" w:cs="Calibri"/>
                <w:spacing w:val="-3"/>
                <w:sz w:val="22"/>
                <w:szCs w:val="22"/>
              </w:rPr>
            </w:pPr>
          </w:p>
        </w:tc>
        <w:tc>
          <w:tcPr>
            <w:tcW w:w="4770" w:type="dxa"/>
            <w:shd w:val="clear" w:color="auto" w:fill="auto"/>
          </w:tcPr>
          <w:p w:rsidR="00EE46B1" w:rsidRPr="00786215" w:rsidRDefault="00EE46B1" w:rsidP="000B62C1">
            <w:pPr>
              <w:tabs>
                <w:tab w:val="center" w:pos="5400"/>
              </w:tabs>
              <w:suppressAutoHyphens/>
              <w:jc w:val="both"/>
              <w:rPr>
                <w:rFonts w:asciiTheme="minorHAnsi" w:hAnsiTheme="minorHAnsi" w:cs="Calibri"/>
                <w:spacing w:val="-3"/>
                <w:sz w:val="22"/>
                <w:szCs w:val="22"/>
              </w:rPr>
            </w:pPr>
          </w:p>
        </w:tc>
        <w:tc>
          <w:tcPr>
            <w:tcW w:w="2520" w:type="dxa"/>
            <w:shd w:val="clear" w:color="auto" w:fill="auto"/>
          </w:tcPr>
          <w:p w:rsidR="00EE46B1" w:rsidRPr="00786215" w:rsidRDefault="00EE46B1" w:rsidP="00A74201">
            <w:pPr>
              <w:tabs>
                <w:tab w:val="center" w:pos="5400"/>
              </w:tabs>
              <w:suppressAutoHyphens/>
              <w:jc w:val="center"/>
              <w:rPr>
                <w:rFonts w:asciiTheme="minorHAnsi" w:hAnsiTheme="minorHAnsi" w:cs="Calibri"/>
                <w:spacing w:val="-3"/>
                <w:sz w:val="22"/>
                <w:szCs w:val="22"/>
                <w:highlight w:val="yellow"/>
              </w:rPr>
            </w:pPr>
          </w:p>
        </w:tc>
      </w:tr>
      <w:tr w:rsidR="00EE46B1" w:rsidRPr="00786215" w:rsidTr="00C83A64">
        <w:tc>
          <w:tcPr>
            <w:tcW w:w="2358" w:type="dxa"/>
            <w:shd w:val="clear" w:color="auto" w:fill="auto"/>
          </w:tcPr>
          <w:p w:rsidR="00EE46B1" w:rsidRDefault="00EE46B1" w:rsidP="00A74201">
            <w:pPr>
              <w:tabs>
                <w:tab w:val="center" w:pos="5400"/>
              </w:tabs>
              <w:suppressAutoHyphens/>
              <w:jc w:val="both"/>
              <w:rPr>
                <w:rFonts w:asciiTheme="minorHAnsi" w:hAnsiTheme="minorHAnsi" w:cs="Calibri"/>
                <w:spacing w:val="-3"/>
                <w:sz w:val="22"/>
                <w:szCs w:val="22"/>
              </w:rPr>
            </w:pPr>
          </w:p>
        </w:tc>
        <w:tc>
          <w:tcPr>
            <w:tcW w:w="4770" w:type="dxa"/>
            <w:shd w:val="clear" w:color="auto" w:fill="auto"/>
          </w:tcPr>
          <w:p w:rsidR="00EE46B1" w:rsidRPr="00786215" w:rsidRDefault="00EE46B1" w:rsidP="006A0A36">
            <w:pPr>
              <w:tabs>
                <w:tab w:val="center" w:pos="5400"/>
              </w:tabs>
              <w:suppressAutoHyphens/>
              <w:jc w:val="both"/>
              <w:rPr>
                <w:rFonts w:asciiTheme="minorHAnsi" w:hAnsiTheme="minorHAnsi" w:cs="Calibri"/>
                <w:spacing w:val="-3"/>
                <w:sz w:val="22"/>
                <w:szCs w:val="22"/>
              </w:rPr>
            </w:pPr>
          </w:p>
        </w:tc>
        <w:tc>
          <w:tcPr>
            <w:tcW w:w="2520" w:type="dxa"/>
            <w:shd w:val="clear" w:color="auto" w:fill="auto"/>
          </w:tcPr>
          <w:p w:rsidR="00EE46B1" w:rsidRDefault="00EE46B1" w:rsidP="00A74201">
            <w:pPr>
              <w:tabs>
                <w:tab w:val="center" w:pos="5400"/>
              </w:tabs>
              <w:suppressAutoHyphens/>
              <w:jc w:val="center"/>
              <w:rPr>
                <w:rFonts w:asciiTheme="minorHAnsi" w:hAnsiTheme="minorHAnsi" w:cs="Calibri"/>
                <w:spacing w:val="-3"/>
                <w:sz w:val="22"/>
                <w:szCs w:val="22"/>
              </w:rPr>
            </w:pPr>
          </w:p>
        </w:tc>
      </w:tr>
      <w:tr w:rsidR="00EE46B1" w:rsidRPr="00786215" w:rsidTr="00C83A64">
        <w:tc>
          <w:tcPr>
            <w:tcW w:w="2358" w:type="dxa"/>
            <w:shd w:val="clear" w:color="auto" w:fill="auto"/>
          </w:tcPr>
          <w:p w:rsidR="00EE46B1" w:rsidRPr="00786215" w:rsidRDefault="00EE46B1" w:rsidP="00A74201">
            <w:pPr>
              <w:tabs>
                <w:tab w:val="center" w:pos="5400"/>
              </w:tabs>
              <w:suppressAutoHyphens/>
              <w:jc w:val="center"/>
              <w:rPr>
                <w:rFonts w:asciiTheme="minorHAnsi" w:hAnsiTheme="minorHAnsi" w:cs="Calibri"/>
                <w:b/>
                <w:spacing w:val="-3"/>
                <w:sz w:val="22"/>
                <w:szCs w:val="22"/>
              </w:rPr>
            </w:pPr>
          </w:p>
        </w:tc>
        <w:tc>
          <w:tcPr>
            <w:tcW w:w="4770" w:type="dxa"/>
            <w:shd w:val="clear" w:color="auto" w:fill="auto"/>
          </w:tcPr>
          <w:p w:rsidR="00EE46B1" w:rsidRPr="00786215" w:rsidRDefault="00EE46B1" w:rsidP="00A74201">
            <w:pPr>
              <w:tabs>
                <w:tab w:val="left" w:pos="-720"/>
              </w:tabs>
              <w:suppressAutoHyphens/>
              <w:rPr>
                <w:rFonts w:asciiTheme="minorHAnsi" w:hAnsiTheme="minorHAnsi" w:cs="Calibri"/>
                <w:spacing w:val="-3"/>
                <w:sz w:val="22"/>
                <w:szCs w:val="22"/>
              </w:rPr>
            </w:pPr>
          </w:p>
        </w:tc>
        <w:tc>
          <w:tcPr>
            <w:tcW w:w="2520" w:type="dxa"/>
            <w:shd w:val="clear" w:color="auto" w:fill="auto"/>
          </w:tcPr>
          <w:p w:rsidR="00EE46B1" w:rsidRPr="00786215" w:rsidRDefault="00EE46B1" w:rsidP="00A74201">
            <w:pPr>
              <w:tabs>
                <w:tab w:val="center" w:pos="5400"/>
              </w:tabs>
              <w:suppressAutoHyphens/>
              <w:jc w:val="both"/>
              <w:rPr>
                <w:rFonts w:asciiTheme="minorHAnsi" w:hAnsiTheme="minorHAnsi" w:cs="Calibri"/>
                <w:spacing w:val="-3"/>
                <w:sz w:val="22"/>
                <w:szCs w:val="22"/>
              </w:rPr>
            </w:pPr>
          </w:p>
        </w:tc>
      </w:tr>
    </w:tbl>
    <w:p w:rsidR="00A75C70" w:rsidRPr="00786215" w:rsidRDefault="00A75C70" w:rsidP="00132C55">
      <w:pPr>
        <w:tabs>
          <w:tab w:val="center" w:pos="5400"/>
        </w:tabs>
        <w:suppressAutoHyphens/>
        <w:jc w:val="both"/>
        <w:rPr>
          <w:rFonts w:asciiTheme="minorHAnsi" w:hAnsiTheme="minorHAnsi" w:cs="Calibri"/>
          <w:b/>
          <w:spacing w:val="-3"/>
          <w:sz w:val="22"/>
          <w:szCs w:val="22"/>
        </w:rPr>
      </w:pPr>
    </w:p>
    <w:p w:rsidR="00516B10" w:rsidRPr="00786215" w:rsidRDefault="00132C55" w:rsidP="007F0044">
      <w:pPr>
        <w:tabs>
          <w:tab w:val="center" w:pos="5400"/>
        </w:tabs>
        <w:suppressAutoHyphens/>
        <w:jc w:val="both"/>
        <w:rPr>
          <w:rFonts w:asciiTheme="minorHAnsi" w:hAnsiTheme="minorHAnsi" w:cs="Calibri"/>
          <w:noProof/>
          <w:sz w:val="22"/>
          <w:szCs w:val="22"/>
        </w:rPr>
      </w:pPr>
      <w:r w:rsidRPr="00786215">
        <w:rPr>
          <w:rFonts w:asciiTheme="minorHAnsi" w:hAnsiTheme="minorHAnsi" w:cs="Calibri"/>
          <w:b/>
          <w:spacing w:val="-3"/>
          <w:sz w:val="22"/>
          <w:szCs w:val="22"/>
        </w:rPr>
        <w:tab/>
      </w:r>
    </w:p>
    <w:p w:rsidR="00B54E8C" w:rsidRPr="00786215" w:rsidRDefault="00132C55" w:rsidP="00516B10">
      <w:pPr>
        <w:tabs>
          <w:tab w:val="left" w:pos="-720"/>
        </w:tabs>
        <w:suppressAutoHyphens/>
        <w:jc w:val="both"/>
        <w:rPr>
          <w:rFonts w:asciiTheme="minorHAnsi" w:hAnsiTheme="minorHAnsi" w:cs="Calibri"/>
          <w:b/>
          <w:sz w:val="22"/>
          <w:szCs w:val="22"/>
        </w:rPr>
      </w:pPr>
      <w:r w:rsidRPr="00786215">
        <w:rPr>
          <w:rFonts w:asciiTheme="minorHAnsi" w:hAnsiTheme="minorHAnsi" w:cs="Calibri"/>
          <w:b/>
          <w:spacing w:val="-3"/>
          <w:sz w:val="22"/>
          <w:szCs w:val="22"/>
        </w:rPr>
        <w:t xml:space="preserve"> </w:t>
      </w:r>
    </w:p>
    <w:sectPr w:rsidR="00B54E8C" w:rsidRPr="00786215" w:rsidSect="001D4721">
      <w:footnotePr>
        <w:numRestart w:val="eachSect"/>
      </w:footnotePr>
      <w:endnotePr>
        <w:numFmt w:val="decimal"/>
      </w:endnotePr>
      <w:type w:val="continuous"/>
      <w:pgSz w:w="12240" w:h="15840" w:code="1"/>
      <w:pgMar w:top="1440" w:right="1440" w:bottom="144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D40" w:rsidRDefault="001A5D40">
      <w:r>
        <w:separator/>
      </w:r>
    </w:p>
  </w:endnote>
  <w:endnote w:type="continuationSeparator" w:id="0">
    <w:p w:rsidR="001A5D40" w:rsidRDefault="001A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D40" w:rsidRDefault="001A5D40">
      <w:r>
        <w:separator/>
      </w:r>
    </w:p>
  </w:footnote>
  <w:footnote w:type="continuationSeparator" w:id="0">
    <w:p w:rsidR="001A5D40" w:rsidRDefault="001A5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139C9"/>
    <w:multiLevelType w:val="hybridMultilevel"/>
    <w:tmpl w:val="CF1601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FA51D5"/>
    <w:multiLevelType w:val="hybridMultilevel"/>
    <w:tmpl w:val="44A85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7A64CD"/>
    <w:multiLevelType w:val="hybridMultilevel"/>
    <w:tmpl w:val="C8B453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B7"/>
    <w:rsid w:val="00020AC8"/>
    <w:rsid w:val="00033402"/>
    <w:rsid w:val="00035241"/>
    <w:rsid w:val="00035756"/>
    <w:rsid w:val="00043149"/>
    <w:rsid w:val="000442CC"/>
    <w:rsid w:val="00064D3F"/>
    <w:rsid w:val="0007599E"/>
    <w:rsid w:val="00076D52"/>
    <w:rsid w:val="000872F4"/>
    <w:rsid w:val="00094414"/>
    <w:rsid w:val="000B49A3"/>
    <w:rsid w:val="000B5796"/>
    <w:rsid w:val="000B62C1"/>
    <w:rsid w:val="000C4898"/>
    <w:rsid w:val="000D3BD0"/>
    <w:rsid w:val="000D5764"/>
    <w:rsid w:val="00101B17"/>
    <w:rsid w:val="00105103"/>
    <w:rsid w:val="001113C8"/>
    <w:rsid w:val="00117509"/>
    <w:rsid w:val="00132C55"/>
    <w:rsid w:val="00137E52"/>
    <w:rsid w:val="001575DE"/>
    <w:rsid w:val="001678C1"/>
    <w:rsid w:val="00196B60"/>
    <w:rsid w:val="001A5D40"/>
    <w:rsid w:val="001B4093"/>
    <w:rsid w:val="001B5555"/>
    <w:rsid w:val="001B7F7F"/>
    <w:rsid w:val="001C3D28"/>
    <w:rsid w:val="001D4721"/>
    <w:rsid w:val="001E06AD"/>
    <w:rsid w:val="001E15E7"/>
    <w:rsid w:val="001E1D90"/>
    <w:rsid w:val="001E4FE8"/>
    <w:rsid w:val="00200ED7"/>
    <w:rsid w:val="00216772"/>
    <w:rsid w:val="002216B8"/>
    <w:rsid w:val="00237DE7"/>
    <w:rsid w:val="002410D6"/>
    <w:rsid w:val="00241703"/>
    <w:rsid w:val="00243FE0"/>
    <w:rsid w:val="00251ED4"/>
    <w:rsid w:val="00253B89"/>
    <w:rsid w:val="00277AFD"/>
    <w:rsid w:val="00283221"/>
    <w:rsid w:val="00283A9E"/>
    <w:rsid w:val="0029720F"/>
    <w:rsid w:val="002A254C"/>
    <w:rsid w:val="002C3469"/>
    <w:rsid w:val="002D4F63"/>
    <w:rsid w:val="002E4163"/>
    <w:rsid w:val="002F3D20"/>
    <w:rsid w:val="002F5365"/>
    <w:rsid w:val="002F5A03"/>
    <w:rsid w:val="00302C03"/>
    <w:rsid w:val="00307988"/>
    <w:rsid w:val="00335E7D"/>
    <w:rsid w:val="003549A2"/>
    <w:rsid w:val="00354BDF"/>
    <w:rsid w:val="00362F9A"/>
    <w:rsid w:val="00376021"/>
    <w:rsid w:val="0038160C"/>
    <w:rsid w:val="00385F1C"/>
    <w:rsid w:val="00390B47"/>
    <w:rsid w:val="003910D6"/>
    <w:rsid w:val="003B422F"/>
    <w:rsid w:val="003B64A7"/>
    <w:rsid w:val="003D7CE1"/>
    <w:rsid w:val="003E29F9"/>
    <w:rsid w:val="003F0E97"/>
    <w:rsid w:val="003F72CB"/>
    <w:rsid w:val="003F7A4B"/>
    <w:rsid w:val="0040199F"/>
    <w:rsid w:val="00410660"/>
    <w:rsid w:val="00411EE4"/>
    <w:rsid w:val="0042434A"/>
    <w:rsid w:val="00454D88"/>
    <w:rsid w:val="00464C34"/>
    <w:rsid w:val="004727D9"/>
    <w:rsid w:val="00491FDE"/>
    <w:rsid w:val="004A1615"/>
    <w:rsid w:val="004B77EF"/>
    <w:rsid w:val="004D1EB3"/>
    <w:rsid w:val="004E3256"/>
    <w:rsid w:val="004E48C0"/>
    <w:rsid w:val="004F1639"/>
    <w:rsid w:val="004F622C"/>
    <w:rsid w:val="00505120"/>
    <w:rsid w:val="00516B10"/>
    <w:rsid w:val="00526047"/>
    <w:rsid w:val="00550E62"/>
    <w:rsid w:val="00556768"/>
    <w:rsid w:val="005575BC"/>
    <w:rsid w:val="00560D77"/>
    <w:rsid w:val="005762E4"/>
    <w:rsid w:val="005840B2"/>
    <w:rsid w:val="005A317C"/>
    <w:rsid w:val="005A3735"/>
    <w:rsid w:val="005B7A2F"/>
    <w:rsid w:val="005B7C63"/>
    <w:rsid w:val="005C6DCF"/>
    <w:rsid w:val="005D1457"/>
    <w:rsid w:val="006110BE"/>
    <w:rsid w:val="00611394"/>
    <w:rsid w:val="006155B2"/>
    <w:rsid w:val="00627FA5"/>
    <w:rsid w:val="00642DBE"/>
    <w:rsid w:val="0065330D"/>
    <w:rsid w:val="00655E55"/>
    <w:rsid w:val="0066164A"/>
    <w:rsid w:val="0066746E"/>
    <w:rsid w:val="006714B7"/>
    <w:rsid w:val="00671E4F"/>
    <w:rsid w:val="00672F31"/>
    <w:rsid w:val="006818B8"/>
    <w:rsid w:val="00685294"/>
    <w:rsid w:val="00696D86"/>
    <w:rsid w:val="006A0A36"/>
    <w:rsid w:val="006A1345"/>
    <w:rsid w:val="006B01D6"/>
    <w:rsid w:val="006E0515"/>
    <w:rsid w:val="006F7179"/>
    <w:rsid w:val="00710131"/>
    <w:rsid w:val="00710182"/>
    <w:rsid w:val="007345DF"/>
    <w:rsid w:val="00734B6E"/>
    <w:rsid w:val="007368C5"/>
    <w:rsid w:val="00743A43"/>
    <w:rsid w:val="00750FF9"/>
    <w:rsid w:val="00751C91"/>
    <w:rsid w:val="00786215"/>
    <w:rsid w:val="007A0A43"/>
    <w:rsid w:val="007A0CC7"/>
    <w:rsid w:val="007A6794"/>
    <w:rsid w:val="007D0069"/>
    <w:rsid w:val="007D036A"/>
    <w:rsid w:val="007D2D16"/>
    <w:rsid w:val="007E7258"/>
    <w:rsid w:val="007F0044"/>
    <w:rsid w:val="008068B0"/>
    <w:rsid w:val="00815A27"/>
    <w:rsid w:val="00820433"/>
    <w:rsid w:val="008214B7"/>
    <w:rsid w:val="00851D9C"/>
    <w:rsid w:val="0085537C"/>
    <w:rsid w:val="0085562F"/>
    <w:rsid w:val="00871CCD"/>
    <w:rsid w:val="00872D8F"/>
    <w:rsid w:val="00886AA1"/>
    <w:rsid w:val="00887775"/>
    <w:rsid w:val="008B208C"/>
    <w:rsid w:val="008B3654"/>
    <w:rsid w:val="008C48F0"/>
    <w:rsid w:val="008C4910"/>
    <w:rsid w:val="008C6081"/>
    <w:rsid w:val="008E0378"/>
    <w:rsid w:val="008F1B2A"/>
    <w:rsid w:val="009021ED"/>
    <w:rsid w:val="00902AC5"/>
    <w:rsid w:val="009103FF"/>
    <w:rsid w:val="00922AB5"/>
    <w:rsid w:val="00935B2B"/>
    <w:rsid w:val="009454DD"/>
    <w:rsid w:val="00951E40"/>
    <w:rsid w:val="00992C68"/>
    <w:rsid w:val="009931FA"/>
    <w:rsid w:val="009A2454"/>
    <w:rsid w:val="009A6B06"/>
    <w:rsid w:val="009B78BE"/>
    <w:rsid w:val="009C1714"/>
    <w:rsid w:val="009D2E64"/>
    <w:rsid w:val="009E5FC0"/>
    <w:rsid w:val="009E7177"/>
    <w:rsid w:val="009F510E"/>
    <w:rsid w:val="00A262F3"/>
    <w:rsid w:val="00A27C98"/>
    <w:rsid w:val="00A41F2A"/>
    <w:rsid w:val="00A56866"/>
    <w:rsid w:val="00A72023"/>
    <w:rsid w:val="00A7340E"/>
    <w:rsid w:val="00A74201"/>
    <w:rsid w:val="00A75C70"/>
    <w:rsid w:val="00A76C44"/>
    <w:rsid w:val="00AA30BF"/>
    <w:rsid w:val="00AA611E"/>
    <w:rsid w:val="00AC50C7"/>
    <w:rsid w:val="00AD2219"/>
    <w:rsid w:val="00AD3337"/>
    <w:rsid w:val="00AE5862"/>
    <w:rsid w:val="00AF1E2F"/>
    <w:rsid w:val="00AF3429"/>
    <w:rsid w:val="00B10BB9"/>
    <w:rsid w:val="00B17AE7"/>
    <w:rsid w:val="00B218C4"/>
    <w:rsid w:val="00B363E1"/>
    <w:rsid w:val="00B3646B"/>
    <w:rsid w:val="00B42246"/>
    <w:rsid w:val="00B54E8C"/>
    <w:rsid w:val="00B834C5"/>
    <w:rsid w:val="00B85153"/>
    <w:rsid w:val="00B855B0"/>
    <w:rsid w:val="00B936FE"/>
    <w:rsid w:val="00B977CD"/>
    <w:rsid w:val="00BA0CE6"/>
    <w:rsid w:val="00BA28C1"/>
    <w:rsid w:val="00BA2BC5"/>
    <w:rsid w:val="00BD2CB0"/>
    <w:rsid w:val="00BD7DDC"/>
    <w:rsid w:val="00BF27FA"/>
    <w:rsid w:val="00C056A3"/>
    <w:rsid w:val="00C113A7"/>
    <w:rsid w:val="00C446A1"/>
    <w:rsid w:val="00C5127D"/>
    <w:rsid w:val="00C57D3F"/>
    <w:rsid w:val="00C65784"/>
    <w:rsid w:val="00C7071D"/>
    <w:rsid w:val="00C760AF"/>
    <w:rsid w:val="00C7639A"/>
    <w:rsid w:val="00C83A64"/>
    <w:rsid w:val="00C94DCF"/>
    <w:rsid w:val="00CA146C"/>
    <w:rsid w:val="00CA1760"/>
    <w:rsid w:val="00CA70BF"/>
    <w:rsid w:val="00CB3DB3"/>
    <w:rsid w:val="00CB4EA6"/>
    <w:rsid w:val="00CB6EE7"/>
    <w:rsid w:val="00CC1956"/>
    <w:rsid w:val="00CE5AEE"/>
    <w:rsid w:val="00CE5B52"/>
    <w:rsid w:val="00CE5F2B"/>
    <w:rsid w:val="00CE7F24"/>
    <w:rsid w:val="00D02235"/>
    <w:rsid w:val="00D24F7B"/>
    <w:rsid w:val="00D27129"/>
    <w:rsid w:val="00D304E8"/>
    <w:rsid w:val="00D30B31"/>
    <w:rsid w:val="00D4130B"/>
    <w:rsid w:val="00D42723"/>
    <w:rsid w:val="00D526E4"/>
    <w:rsid w:val="00D53FA7"/>
    <w:rsid w:val="00D720BA"/>
    <w:rsid w:val="00D73246"/>
    <w:rsid w:val="00D87701"/>
    <w:rsid w:val="00D90FEE"/>
    <w:rsid w:val="00DA114A"/>
    <w:rsid w:val="00DA4182"/>
    <w:rsid w:val="00DB3B91"/>
    <w:rsid w:val="00DB6787"/>
    <w:rsid w:val="00DC2105"/>
    <w:rsid w:val="00DC3892"/>
    <w:rsid w:val="00DC79BB"/>
    <w:rsid w:val="00DD06A9"/>
    <w:rsid w:val="00DD41BB"/>
    <w:rsid w:val="00DD56E1"/>
    <w:rsid w:val="00DF0070"/>
    <w:rsid w:val="00E00D47"/>
    <w:rsid w:val="00E02567"/>
    <w:rsid w:val="00E24EB1"/>
    <w:rsid w:val="00E43602"/>
    <w:rsid w:val="00E81525"/>
    <w:rsid w:val="00E84CE4"/>
    <w:rsid w:val="00E91E36"/>
    <w:rsid w:val="00E96D61"/>
    <w:rsid w:val="00EA217B"/>
    <w:rsid w:val="00EA2F27"/>
    <w:rsid w:val="00EB449D"/>
    <w:rsid w:val="00ED5254"/>
    <w:rsid w:val="00EE46B1"/>
    <w:rsid w:val="00EF31A7"/>
    <w:rsid w:val="00EF4D48"/>
    <w:rsid w:val="00F07B4A"/>
    <w:rsid w:val="00F12ADF"/>
    <w:rsid w:val="00F37DC7"/>
    <w:rsid w:val="00F43662"/>
    <w:rsid w:val="00F4412E"/>
    <w:rsid w:val="00F50CE4"/>
    <w:rsid w:val="00F660DA"/>
    <w:rsid w:val="00F72518"/>
    <w:rsid w:val="00F83CE0"/>
    <w:rsid w:val="00F967C3"/>
    <w:rsid w:val="00FA52AB"/>
    <w:rsid w:val="00FB26E8"/>
    <w:rsid w:val="00FC21C6"/>
    <w:rsid w:val="00FC7E07"/>
    <w:rsid w:val="00FD0D97"/>
    <w:rsid w:val="00FD7A51"/>
    <w:rsid w:val="00FD7FC2"/>
    <w:rsid w:val="00FE5535"/>
    <w:rsid w:val="00FF5A41"/>
    <w:rsid w:val="00FF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831E60-4029-4CE7-903D-5CF9B2B6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qFormat/>
    <w:pPr>
      <w:keepNext/>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b/>
      <w:bCs/>
      <w:sz w:val="24"/>
      <w:szCs w:val="24"/>
    </w:rPr>
  </w:style>
  <w:style w:type="paragraph" w:styleId="NormalWeb">
    <w:name w:val="Normal (Web)"/>
    <w:basedOn w:val="Normal"/>
    <w:rsid w:val="006714B7"/>
    <w:pPr>
      <w:widowControl/>
      <w:autoSpaceDE/>
      <w:autoSpaceDN/>
      <w:adjustRightInd/>
      <w:spacing w:before="100" w:beforeAutospacing="1" w:after="100" w:afterAutospacing="1"/>
    </w:pPr>
    <w:rPr>
      <w:sz w:val="24"/>
      <w:szCs w:val="24"/>
    </w:rPr>
  </w:style>
  <w:style w:type="paragraph" w:styleId="EndnoteText">
    <w:name w:val="endnote text"/>
    <w:basedOn w:val="Normal"/>
    <w:semiHidden/>
    <w:rsid w:val="00F83CE0"/>
    <w:pPr>
      <w:adjustRightInd/>
    </w:pPr>
    <w:rPr>
      <w:rFonts w:ascii="Courier New" w:hAnsi="Courier New" w:cs="Courier New"/>
      <w:sz w:val="24"/>
      <w:szCs w:val="24"/>
    </w:rPr>
  </w:style>
  <w:style w:type="paragraph" w:styleId="BalloonText">
    <w:name w:val="Balloon Text"/>
    <w:basedOn w:val="Normal"/>
    <w:link w:val="BalloonTextChar"/>
    <w:rsid w:val="00A56866"/>
    <w:rPr>
      <w:rFonts w:ascii="Tahoma" w:hAnsi="Tahoma" w:cs="Tahoma"/>
      <w:sz w:val="16"/>
      <w:szCs w:val="16"/>
    </w:rPr>
  </w:style>
  <w:style w:type="character" w:customStyle="1" w:styleId="BalloonTextChar">
    <w:name w:val="Balloon Text Char"/>
    <w:link w:val="BalloonText"/>
    <w:rsid w:val="00A56866"/>
    <w:rPr>
      <w:rFonts w:ascii="Tahoma" w:hAnsi="Tahoma" w:cs="Tahoma"/>
      <w:sz w:val="16"/>
      <w:szCs w:val="16"/>
    </w:rPr>
  </w:style>
  <w:style w:type="character" w:styleId="Hyperlink">
    <w:name w:val="Hyperlink"/>
    <w:rsid w:val="00FD7FC2"/>
    <w:rPr>
      <w:color w:val="0000FF"/>
      <w:u w:val="single"/>
    </w:rPr>
  </w:style>
  <w:style w:type="table" w:styleId="TableGrid">
    <w:name w:val="Table Grid"/>
    <w:basedOn w:val="TableNormal"/>
    <w:rsid w:val="00A75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E7258"/>
    <w:rPr>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774370">
      <w:bodyDiv w:val="1"/>
      <w:marLeft w:val="0"/>
      <w:marRight w:val="0"/>
      <w:marTop w:val="0"/>
      <w:marBottom w:val="0"/>
      <w:divBdr>
        <w:top w:val="none" w:sz="0" w:space="0" w:color="auto"/>
        <w:left w:val="none" w:sz="0" w:space="0" w:color="auto"/>
        <w:bottom w:val="none" w:sz="0" w:space="0" w:color="auto"/>
        <w:right w:val="none" w:sz="0" w:space="0" w:color="auto"/>
      </w:divBdr>
      <w:divsChild>
        <w:div w:id="1678658227">
          <w:marLeft w:val="0"/>
          <w:marRight w:val="0"/>
          <w:marTop w:val="0"/>
          <w:marBottom w:val="0"/>
          <w:divBdr>
            <w:top w:val="none" w:sz="0" w:space="0" w:color="auto"/>
            <w:left w:val="none" w:sz="0" w:space="0" w:color="auto"/>
            <w:bottom w:val="none" w:sz="0" w:space="0" w:color="auto"/>
            <w:right w:val="none" w:sz="0" w:space="0" w:color="auto"/>
          </w:divBdr>
        </w:div>
        <w:div w:id="1172912048">
          <w:marLeft w:val="0"/>
          <w:marRight w:val="0"/>
          <w:marTop w:val="0"/>
          <w:marBottom w:val="0"/>
          <w:divBdr>
            <w:top w:val="none" w:sz="0" w:space="0" w:color="auto"/>
            <w:left w:val="none" w:sz="0" w:space="0" w:color="auto"/>
            <w:bottom w:val="none" w:sz="0" w:space="0" w:color="auto"/>
            <w:right w:val="none" w:sz="0" w:space="0" w:color="auto"/>
          </w:divBdr>
        </w:div>
        <w:div w:id="5333166">
          <w:marLeft w:val="0"/>
          <w:marRight w:val="0"/>
          <w:marTop w:val="0"/>
          <w:marBottom w:val="0"/>
          <w:divBdr>
            <w:top w:val="none" w:sz="0" w:space="0" w:color="auto"/>
            <w:left w:val="none" w:sz="0" w:space="0" w:color="auto"/>
            <w:bottom w:val="none" w:sz="0" w:space="0" w:color="auto"/>
            <w:right w:val="none" w:sz="0" w:space="0" w:color="auto"/>
          </w:divBdr>
        </w:div>
        <w:div w:id="668754009">
          <w:marLeft w:val="0"/>
          <w:marRight w:val="0"/>
          <w:marTop w:val="0"/>
          <w:marBottom w:val="0"/>
          <w:divBdr>
            <w:top w:val="none" w:sz="0" w:space="0" w:color="auto"/>
            <w:left w:val="none" w:sz="0" w:space="0" w:color="auto"/>
            <w:bottom w:val="none" w:sz="0" w:space="0" w:color="auto"/>
            <w:right w:val="none" w:sz="0" w:space="0" w:color="auto"/>
          </w:divBdr>
        </w:div>
        <w:div w:id="1719427277">
          <w:marLeft w:val="0"/>
          <w:marRight w:val="0"/>
          <w:marTop w:val="0"/>
          <w:marBottom w:val="0"/>
          <w:divBdr>
            <w:top w:val="none" w:sz="0" w:space="0" w:color="auto"/>
            <w:left w:val="none" w:sz="0" w:space="0" w:color="auto"/>
            <w:bottom w:val="none" w:sz="0" w:space="0" w:color="auto"/>
            <w:right w:val="none" w:sz="0" w:space="0" w:color="auto"/>
          </w:divBdr>
        </w:div>
      </w:divsChild>
    </w:div>
    <w:div w:id="1078747304">
      <w:bodyDiv w:val="1"/>
      <w:marLeft w:val="0"/>
      <w:marRight w:val="0"/>
      <w:marTop w:val="0"/>
      <w:marBottom w:val="0"/>
      <w:divBdr>
        <w:top w:val="none" w:sz="0" w:space="0" w:color="auto"/>
        <w:left w:val="none" w:sz="0" w:space="0" w:color="auto"/>
        <w:bottom w:val="none" w:sz="0" w:space="0" w:color="auto"/>
        <w:right w:val="none" w:sz="0" w:space="0" w:color="auto"/>
      </w:divBdr>
    </w:div>
    <w:div w:id="1225943250">
      <w:bodyDiv w:val="1"/>
      <w:marLeft w:val="0"/>
      <w:marRight w:val="0"/>
      <w:marTop w:val="0"/>
      <w:marBottom w:val="0"/>
      <w:divBdr>
        <w:top w:val="none" w:sz="0" w:space="0" w:color="auto"/>
        <w:left w:val="none" w:sz="0" w:space="0" w:color="auto"/>
        <w:bottom w:val="none" w:sz="0" w:space="0" w:color="auto"/>
        <w:right w:val="none" w:sz="0" w:space="0" w:color="auto"/>
      </w:divBdr>
    </w:div>
    <w:div w:id="1500652556">
      <w:bodyDiv w:val="1"/>
      <w:marLeft w:val="0"/>
      <w:marRight w:val="0"/>
      <w:marTop w:val="0"/>
      <w:marBottom w:val="0"/>
      <w:divBdr>
        <w:top w:val="none" w:sz="0" w:space="0" w:color="auto"/>
        <w:left w:val="none" w:sz="0" w:space="0" w:color="auto"/>
        <w:bottom w:val="none" w:sz="0" w:space="0" w:color="auto"/>
        <w:right w:val="none" w:sz="0" w:space="0" w:color="auto"/>
      </w:divBdr>
    </w:div>
    <w:div w:id="185128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3" Type="http://schemas.openxmlformats.org/officeDocument/2006/relationships/settings" Target="settings.xml"/><Relationship Id="rId7" Type="http://schemas.openxmlformats.org/officeDocument/2006/relationships/hyperlink" Target="mailto:welchsh@marshal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COURSE SYLLABUS OUTLINE</vt:lpstr>
    </vt:vector>
  </TitlesOfParts>
  <Company>Marshall University</Company>
  <LinksUpToDate>false</LinksUpToDate>
  <CharactersWithSpaces>6941</CharactersWithSpaces>
  <SharedDoc>false</SharedDoc>
  <HLinks>
    <vt:vector size="18" baseType="variant">
      <vt:variant>
        <vt:i4>1966128</vt:i4>
      </vt:variant>
      <vt:variant>
        <vt:i4>6</vt:i4>
      </vt:variant>
      <vt:variant>
        <vt:i4>0</vt:i4>
      </vt:variant>
      <vt:variant>
        <vt:i4>5</vt:i4>
      </vt:variant>
      <vt:variant>
        <vt:lpwstr>http://www.marshall.edu/academic-affairs/?page_id=802</vt:lpwstr>
      </vt:variant>
      <vt:variant>
        <vt:lpwstr/>
      </vt:variant>
      <vt:variant>
        <vt:i4>4259851</vt:i4>
      </vt:variant>
      <vt:variant>
        <vt:i4>3</vt:i4>
      </vt:variant>
      <vt:variant>
        <vt:i4>0</vt:i4>
      </vt:variant>
      <vt:variant>
        <vt:i4>5</vt:i4>
      </vt:variant>
      <vt:variant>
        <vt:lpwstr>http://www.marshall.edu/academic-affairs</vt:lpwstr>
      </vt:variant>
      <vt:variant>
        <vt:lpwstr/>
      </vt:variant>
      <vt:variant>
        <vt:i4>2752578</vt:i4>
      </vt:variant>
      <vt:variant>
        <vt:i4>0</vt:i4>
      </vt:variant>
      <vt:variant>
        <vt:i4>0</vt:i4>
      </vt:variant>
      <vt:variant>
        <vt:i4>5</vt:i4>
      </vt:variant>
      <vt:variant>
        <vt:lpwstr>mailto:waldron3@marshall.edu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OUTLINE</dc:title>
  <dc:creator>Windows 2000 Project</dc:creator>
  <cp:lastModifiedBy>Welch, Shane M</cp:lastModifiedBy>
  <cp:revision>6</cp:revision>
  <cp:lastPrinted>2017-01-09T21:06:00Z</cp:lastPrinted>
  <dcterms:created xsi:type="dcterms:W3CDTF">2018-08-21T13:29:00Z</dcterms:created>
  <dcterms:modified xsi:type="dcterms:W3CDTF">2018-09-06T18:26:00Z</dcterms:modified>
</cp:coreProperties>
</file>