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A5" w:rsidRPr="002A792D" w:rsidRDefault="00EA0EA5" w:rsidP="00EA0EA5">
      <w:pPr>
        <w:rPr>
          <w:b/>
        </w:rPr>
      </w:pPr>
      <w:r w:rsidRPr="002A792D">
        <w:rPr>
          <w:b/>
        </w:rPr>
        <w:t>Syllabus</w:t>
      </w:r>
    </w:p>
    <w:p w:rsidR="00EA0EA5" w:rsidRPr="002A792D" w:rsidRDefault="00EA0EA5" w:rsidP="00EA0EA5">
      <w:pPr>
        <w:rPr>
          <w:b/>
        </w:rPr>
      </w:pPr>
      <w:r w:rsidRPr="002A792D">
        <w:rPr>
          <w:b/>
        </w:rPr>
        <w:t xml:space="preserve">Principles of Genetics/BSC324-101/BSC324-102/BSC-103 </w:t>
      </w:r>
    </w:p>
    <w:p w:rsidR="00EA0EA5" w:rsidRDefault="00EA0EA5" w:rsidP="00EA0EA5">
      <w:r>
        <w:t>4 credit hours</w:t>
      </w:r>
    </w:p>
    <w:p w:rsidR="00EA0EA5" w:rsidRDefault="00EA0EA5" w:rsidP="00EA0EA5">
      <w:r>
        <w:t>Fall 2014</w:t>
      </w:r>
    </w:p>
    <w:p w:rsidR="00EA0EA5" w:rsidRDefault="00EA0EA5" w:rsidP="00EA0EA5">
      <w:r>
        <w:t>Times/Location</w:t>
      </w:r>
    </w:p>
    <w:p w:rsidR="00EA0EA5" w:rsidRDefault="00EA0EA5" w:rsidP="00EA0EA5">
      <w:r w:rsidRPr="00212AA8">
        <w:rPr>
          <w:b/>
        </w:rPr>
        <w:t>Lecture</w:t>
      </w:r>
      <w:r>
        <w:t xml:space="preserve"> </w:t>
      </w:r>
      <w:r>
        <w:tab/>
        <w:t>BSC324-101/102/103 TR12:30 pm-1:45 pm S376</w:t>
      </w:r>
    </w:p>
    <w:p w:rsidR="00EA0EA5" w:rsidRDefault="00EA0EA5" w:rsidP="00EA0EA5">
      <w:pPr>
        <w:rPr>
          <w:b/>
        </w:rPr>
      </w:pPr>
    </w:p>
    <w:p w:rsidR="00EA0EA5" w:rsidRDefault="00EA0EA5" w:rsidP="00EA0EA5">
      <w:r w:rsidRPr="00212AA8">
        <w:rPr>
          <w:b/>
        </w:rPr>
        <w:t>Lab</w:t>
      </w:r>
      <w:r>
        <w:t xml:space="preserve"> </w:t>
      </w:r>
      <w:r>
        <w:tab/>
      </w:r>
      <w:r>
        <w:tab/>
        <w:t>BSC324-101 M 1:00 pm-3:50 pm S381</w:t>
      </w:r>
    </w:p>
    <w:p w:rsidR="00EA0EA5" w:rsidRDefault="00EA0EA5" w:rsidP="00EA0EA5">
      <w:r>
        <w:tab/>
      </w:r>
      <w:r>
        <w:tab/>
        <w:t>BSC324-102 T 9:00 am-11:50 am S381</w:t>
      </w:r>
    </w:p>
    <w:p w:rsidR="00EA0EA5" w:rsidRDefault="00EA0EA5" w:rsidP="00EA0EA5">
      <w:r>
        <w:tab/>
      </w:r>
      <w:r>
        <w:tab/>
        <w:t>BSC324-103 W 9:00 am-11:50 am S381</w:t>
      </w:r>
    </w:p>
    <w:p w:rsidR="00EA0EA5" w:rsidRPr="002A792D" w:rsidRDefault="00EA0EA5" w:rsidP="00EA0EA5">
      <w:pPr>
        <w:rPr>
          <w:b/>
        </w:rPr>
      </w:pPr>
      <w:r w:rsidRPr="002A792D">
        <w:rPr>
          <w:b/>
        </w:rPr>
        <w:t>Instructor</w:t>
      </w:r>
    </w:p>
    <w:p w:rsidR="00EA0EA5" w:rsidRDefault="00EA0EA5" w:rsidP="00EA0EA5">
      <w:r>
        <w:t>Herman L. Mays Jr., PhD., Assistant Professor</w:t>
      </w:r>
    </w:p>
    <w:p w:rsidR="00EA0EA5" w:rsidRDefault="00EA0EA5" w:rsidP="00EA0EA5">
      <w:r>
        <w:t>Office: S390</w:t>
      </w:r>
    </w:p>
    <w:p w:rsidR="00EA0EA5" w:rsidRDefault="00EA0EA5" w:rsidP="00EA0EA5">
      <w:r>
        <w:t>Tel: (304) 696-6245</w:t>
      </w:r>
    </w:p>
    <w:p w:rsidR="00EA0EA5" w:rsidRDefault="00EA0EA5" w:rsidP="00EA0EA5">
      <w:r>
        <w:t xml:space="preserve">Email: </w:t>
      </w:r>
      <w:hyperlink r:id="rId4" w:history="1">
        <w:r w:rsidRPr="007D1E94">
          <w:rPr>
            <w:rStyle w:val="Hyperlink"/>
          </w:rPr>
          <w:t>maysh@marshall.edu</w:t>
        </w:r>
      </w:hyperlink>
    </w:p>
    <w:p w:rsidR="00EA0EA5" w:rsidRDefault="00EA0EA5" w:rsidP="00EA0EA5">
      <w:r>
        <w:t>Office hours: M 11:00 am-1:00 pm or by appointment</w:t>
      </w:r>
    </w:p>
    <w:p w:rsidR="00EA0EA5" w:rsidRDefault="00EA0EA5" w:rsidP="00EA0EA5"/>
    <w:p w:rsidR="00EA0EA5" w:rsidRPr="009401F7" w:rsidRDefault="00EA0EA5" w:rsidP="00EA0EA5">
      <w:pPr>
        <w:rPr>
          <w:b/>
        </w:rPr>
      </w:pPr>
      <w:r w:rsidRPr="009401F7">
        <w:rPr>
          <w:b/>
        </w:rPr>
        <w:t>GA</w:t>
      </w:r>
    </w:p>
    <w:p w:rsidR="00EA0EA5" w:rsidRDefault="00EA0EA5" w:rsidP="00EA0EA5">
      <w:r>
        <w:t>Shaimar Roselyn Gonzalez</w:t>
      </w:r>
    </w:p>
    <w:p w:rsidR="00EA0EA5" w:rsidRDefault="00EA0EA5" w:rsidP="00EA0EA5">
      <w:r>
        <w:t>Tel: (304) 696-6717</w:t>
      </w:r>
    </w:p>
    <w:p w:rsidR="00EA0EA5" w:rsidRDefault="00EA0EA5" w:rsidP="00EA0EA5">
      <w:r>
        <w:t xml:space="preserve">Email: </w:t>
      </w:r>
      <w:hyperlink r:id="rId5" w:history="1">
        <w:r w:rsidRPr="005B05DF">
          <w:rPr>
            <w:rStyle w:val="Hyperlink"/>
          </w:rPr>
          <w:t>gonzalez15@marshall.edu</w:t>
        </w:r>
      </w:hyperlink>
    </w:p>
    <w:p w:rsidR="00EA0EA5" w:rsidRDefault="00EA0EA5" w:rsidP="00EA0EA5">
      <w:r>
        <w:t>Office hours: W 3:00 pm – 4:00 pm TH 3:00 pm – 4:00 pm</w:t>
      </w:r>
    </w:p>
    <w:p w:rsidR="00EA0EA5" w:rsidRDefault="00EA0EA5" w:rsidP="00EA0EA5"/>
    <w:p w:rsidR="00EA0EA5" w:rsidRPr="002A792D" w:rsidRDefault="00EA0EA5" w:rsidP="00EA0EA5">
      <w:pPr>
        <w:rPr>
          <w:b/>
        </w:rPr>
      </w:pPr>
      <w:r w:rsidRPr="002A792D">
        <w:rPr>
          <w:b/>
        </w:rPr>
        <w:t>University policies</w:t>
      </w:r>
    </w:p>
    <w:p w:rsidR="00EA0EA5" w:rsidRPr="00604440" w:rsidRDefault="00EA0EA5" w:rsidP="00EA0EA5">
      <w:r w:rsidRPr="00604440">
        <w:t>By enrolling in this course, you agree to the University Policies listed below. Please</w:t>
      </w:r>
      <w:r>
        <w:t xml:space="preserve"> </w:t>
      </w:r>
      <w:r w:rsidRPr="00604440">
        <w:t xml:space="preserve">read the full text of each policy be going to  </w:t>
      </w:r>
      <w:hyperlink r:id="rId6">
        <w:r w:rsidRPr="00604440">
          <w:rPr>
            <w:rStyle w:val="Hyperlink"/>
          </w:rPr>
          <w:t xml:space="preserve">www.marshall.edu/academic-affairs </w:t>
        </w:r>
      </w:hyperlink>
      <w:r w:rsidRPr="00604440">
        <w:t xml:space="preserve">and clicking on “Marshall University Policies.” Or, you can access the policies directly by going to  </w:t>
      </w:r>
      <w:hyperlink r:id="rId7">
        <w:r w:rsidRPr="00604440">
          <w:rPr>
            <w:rStyle w:val="Hyperlink"/>
          </w:rPr>
          <w:t>http://www.marshall.edu/academic-affairs/?page_id=802</w:t>
        </w:r>
      </w:hyperlink>
    </w:p>
    <w:p w:rsidR="00EA0EA5" w:rsidRDefault="00EA0EA5" w:rsidP="00EA0EA5">
      <w:r>
        <w:t xml:space="preserve">This link contains university policies for </w:t>
      </w:r>
      <w:r w:rsidRPr="00604440">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EA0EA5" w:rsidRDefault="00EA0EA5" w:rsidP="00EA0EA5"/>
    <w:p w:rsidR="00EA0EA5" w:rsidRPr="002A792D" w:rsidRDefault="00EA0EA5" w:rsidP="00EA0EA5">
      <w:pPr>
        <w:rPr>
          <w:b/>
        </w:rPr>
      </w:pPr>
      <w:r w:rsidRPr="002A792D">
        <w:rPr>
          <w:b/>
        </w:rPr>
        <w:t>Course Description</w:t>
      </w:r>
    </w:p>
    <w:p w:rsidR="00EA0EA5" w:rsidRDefault="00EA0EA5" w:rsidP="00EA0EA5">
      <w:r>
        <w:t>This course will provide students with a general introduction to the science of biological inheritance. We will cover the broad areas of transmission or classical genetics, molecular genetics and population genetics in a coordinated lecture and laboratory format. The laboratory will be a venue for hands-on laboratory experiments and other exercises designed to illustrate key principles in genetics. Additionally the laboratory will be a forum for reviewing material covered in lecture and participating in discussions and practice problem sessions.</w:t>
      </w:r>
    </w:p>
    <w:p w:rsidR="00EA0EA5" w:rsidRDefault="00EA0EA5" w:rsidP="00EA0EA5"/>
    <w:p w:rsidR="00EA0EA5" w:rsidRDefault="00EA0EA5" w:rsidP="00EA0EA5"/>
    <w:p w:rsidR="00EA0EA5" w:rsidRDefault="00EA0EA5" w:rsidP="00EA0EA5"/>
    <w:p w:rsidR="00EA0EA5" w:rsidRDefault="00EA0EA5" w:rsidP="00EA0EA5"/>
    <w:p w:rsidR="00EA0EA5" w:rsidRDefault="00EA0EA5" w:rsidP="00EA0EA5">
      <w:pPr>
        <w:rPr>
          <w:b/>
        </w:rPr>
      </w:pPr>
      <w:r w:rsidRPr="002A792D">
        <w:rPr>
          <w:b/>
        </w:rPr>
        <w:t>Student Learning Outcomes</w:t>
      </w:r>
    </w:p>
    <w:p w:rsidR="00EA0EA5" w:rsidRDefault="00EA0EA5" w:rsidP="00EA0EA5">
      <w:pPr>
        <w:rPr>
          <w:b/>
        </w:rPr>
      </w:pPr>
    </w:p>
    <w:tbl>
      <w:tblPr>
        <w:tblStyle w:val="TableGrid"/>
        <w:tblW w:w="0" w:type="auto"/>
        <w:tblLook w:val="00BF"/>
      </w:tblPr>
      <w:tblGrid>
        <w:gridCol w:w="2268"/>
        <w:gridCol w:w="3636"/>
        <w:gridCol w:w="2952"/>
      </w:tblGrid>
      <w:tr w:rsidR="00EA0EA5" w:rsidRPr="007E6037">
        <w:tc>
          <w:tcPr>
            <w:tcW w:w="2268" w:type="dxa"/>
          </w:tcPr>
          <w:p w:rsidR="00EA0EA5" w:rsidRPr="007E6037" w:rsidRDefault="00EA0EA5" w:rsidP="00604440">
            <w:pPr>
              <w:rPr>
                <w:b/>
                <w:sz w:val="20"/>
              </w:rPr>
            </w:pPr>
            <w:r>
              <w:rPr>
                <w:b/>
                <w:sz w:val="20"/>
              </w:rPr>
              <w:t>Learning o</w:t>
            </w:r>
            <w:r w:rsidRPr="007E6037">
              <w:rPr>
                <w:b/>
                <w:sz w:val="20"/>
              </w:rPr>
              <w:t>utcome</w:t>
            </w:r>
          </w:p>
        </w:tc>
        <w:tc>
          <w:tcPr>
            <w:tcW w:w="3636" w:type="dxa"/>
          </w:tcPr>
          <w:p w:rsidR="00EA0EA5" w:rsidRPr="007E6037" w:rsidRDefault="00EA0EA5" w:rsidP="00604440">
            <w:pPr>
              <w:rPr>
                <w:b/>
                <w:sz w:val="20"/>
              </w:rPr>
            </w:pPr>
            <w:r w:rsidRPr="007E6037">
              <w:rPr>
                <w:b/>
                <w:sz w:val="20"/>
              </w:rPr>
              <w:t>Activities (lecture and lab)</w:t>
            </w:r>
          </w:p>
        </w:tc>
        <w:tc>
          <w:tcPr>
            <w:tcW w:w="2952" w:type="dxa"/>
          </w:tcPr>
          <w:p w:rsidR="00EA0EA5" w:rsidRPr="007E6037" w:rsidRDefault="00EA0EA5" w:rsidP="00604440">
            <w:pPr>
              <w:rPr>
                <w:b/>
                <w:sz w:val="20"/>
              </w:rPr>
            </w:pPr>
            <w:r w:rsidRPr="007E6037">
              <w:rPr>
                <w:b/>
                <w:sz w:val="20"/>
              </w:rPr>
              <w:t>Assessment</w:t>
            </w:r>
          </w:p>
        </w:tc>
      </w:tr>
      <w:tr w:rsidR="00EA0EA5" w:rsidRPr="007E6037">
        <w:tc>
          <w:tcPr>
            <w:tcW w:w="2268" w:type="dxa"/>
          </w:tcPr>
          <w:p w:rsidR="00EA0EA5" w:rsidRPr="007E6037" w:rsidRDefault="00EA0EA5" w:rsidP="00604440">
            <w:pPr>
              <w:rPr>
                <w:sz w:val="20"/>
              </w:rPr>
            </w:pPr>
            <w:r w:rsidRPr="007E6037">
              <w:rPr>
                <w:sz w:val="20"/>
              </w:rPr>
              <w:t>Basic principles of transmission genetics</w:t>
            </w:r>
          </w:p>
        </w:tc>
        <w:tc>
          <w:tcPr>
            <w:tcW w:w="3636" w:type="dxa"/>
          </w:tcPr>
          <w:p w:rsidR="00EA0EA5" w:rsidRPr="007E6037" w:rsidRDefault="00EA0EA5" w:rsidP="00604440">
            <w:pPr>
              <w:rPr>
                <w:sz w:val="20"/>
              </w:rPr>
            </w:pPr>
            <w:r w:rsidRPr="007E6037">
              <w:rPr>
                <w:sz w:val="20"/>
              </w:rPr>
              <w:t>-Lecture, assigned readings and additional media (lecture)</w:t>
            </w:r>
          </w:p>
          <w:p w:rsidR="00EA0EA5" w:rsidRPr="007E6037" w:rsidRDefault="00EA0EA5" w:rsidP="00604440">
            <w:pPr>
              <w:rPr>
                <w:sz w:val="20"/>
              </w:rPr>
            </w:pPr>
            <w:r w:rsidRPr="007E6037">
              <w:rPr>
                <w:sz w:val="20"/>
              </w:rPr>
              <w:t>-Group problem solving sessions (lecture, lab)</w:t>
            </w:r>
          </w:p>
          <w:p w:rsidR="00EA0EA5" w:rsidRPr="007E6037" w:rsidRDefault="00EA0EA5" w:rsidP="00604440">
            <w:pPr>
              <w:rPr>
                <w:sz w:val="20"/>
              </w:rPr>
            </w:pPr>
            <w:r w:rsidRPr="007E6037">
              <w:rPr>
                <w:sz w:val="20"/>
              </w:rPr>
              <w:t>-Group activities on Mendelian inheritance and Drosophila genetics (laboratory)</w:t>
            </w:r>
          </w:p>
        </w:tc>
        <w:tc>
          <w:tcPr>
            <w:tcW w:w="2952" w:type="dxa"/>
          </w:tcPr>
          <w:p w:rsidR="00EA0EA5" w:rsidRPr="007E6037" w:rsidRDefault="00EA0EA5" w:rsidP="00604440">
            <w:pPr>
              <w:rPr>
                <w:sz w:val="20"/>
              </w:rPr>
            </w:pPr>
            <w:r w:rsidRPr="007E6037">
              <w:rPr>
                <w:sz w:val="20"/>
              </w:rPr>
              <w:t>Exams (Lecture)</w:t>
            </w:r>
          </w:p>
          <w:p w:rsidR="00EA0EA5" w:rsidRPr="007E6037" w:rsidRDefault="00EA0EA5" w:rsidP="00604440">
            <w:pPr>
              <w:rPr>
                <w:sz w:val="20"/>
              </w:rPr>
            </w:pPr>
            <w:r w:rsidRPr="007E6037">
              <w:rPr>
                <w:sz w:val="20"/>
              </w:rPr>
              <w:t>Quizzes (Lecture and laboratory)</w:t>
            </w:r>
          </w:p>
          <w:p w:rsidR="00EA0EA5" w:rsidRPr="007E6037" w:rsidRDefault="00EA0EA5" w:rsidP="00604440">
            <w:pPr>
              <w:rPr>
                <w:sz w:val="20"/>
              </w:rPr>
            </w:pPr>
            <w:r w:rsidRPr="007E6037">
              <w:rPr>
                <w:sz w:val="20"/>
              </w:rPr>
              <w:t>Lab reports (Laboratory)</w:t>
            </w:r>
          </w:p>
        </w:tc>
      </w:tr>
      <w:tr w:rsidR="00EA0EA5" w:rsidRPr="007E6037">
        <w:tc>
          <w:tcPr>
            <w:tcW w:w="2268" w:type="dxa"/>
          </w:tcPr>
          <w:p w:rsidR="00EA0EA5" w:rsidRPr="007E6037" w:rsidRDefault="00EA0EA5" w:rsidP="00604440">
            <w:pPr>
              <w:rPr>
                <w:sz w:val="20"/>
              </w:rPr>
            </w:pPr>
            <w:r w:rsidRPr="007E6037">
              <w:rPr>
                <w:sz w:val="20"/>
              </w:rPr>
              <w:t>Basic principles of molecular genetics</w:t>
            </w:r>
          </w:p>
        </w:tc>
        <w:tc>
          <w:tcPr>
            <w:tcW w:w="3636" w:type="dxa"/>
          </w:tcPr>
          <w:p w:rsidR="00EA0EA5" w:rsidRPr="007E6037" w:rsidRDefault="00EA0EA5" w:rsidP="007E6037">
            <w:pPr>
              <w:rPr>
                <w:sz w:val="20"/>
              </w:rPr>
            </w:pPr>
            <w:r w:rsidRPr="007E6037">
              <w:rPr>
                <w:sz w:val="20"/>
              </w:rPr>
              <w:t>-Lecture, assigned readings and additional media (lecture)</w:t>
            </w:r>
          </w:p>
          <w:p w:rsidR="00EA0EA5" w:rsidRPr="007E6037" w:rsidRDefault="00EA0EA5" w:rsidP="007E6037">
            <w:pPr>
              <w:rPr>
                <w:sz w:val="20"/>
              </w:rPr>
            </w:pPr>
            <w:r w:rsidRPr="007E6037">
              <w:rPr>
                <w:sz w:val="20"/>
              </w:rPr>
              <w:t>-Group problem solving sessions (lecture, lab)</w:t>
            </w:r>
          </w:p>
          <w:p w:rsidR="00EA0EA5" w:rsidRPr="007E6037" w:rsidRDefault="00EA0EA5" w:rsidP="007E6037">
            <w:pPr>
              <w:rPr>
                <w:sz w:val="20"/>
              </w:rPr>
            </w:pPr>
            <w:r w:rsidRPr="007E6037">
              <w:rPr>
                <w:sz w:val="20"/>
              </w:rPr>
              <w:t>-Group activities on DNA barcoding (laboratory)</w:t>
            </w:r>
          </w:p>
        </w:tc>
        <w:tc>
          <w:tcPr>
            <w:tcW w:w="2952" w:type="dxa"/>
          </w:tcPr>
          <w:p w:rsidR="00EA0EA5" w:rsidRPr="007E6037" w:rsidRDefault="00EA0EA5" w:rsidP="00841FE0">
            <w:pPr>
              <w:rPr>
                <w:sz w:val="20"/>
              </w:rPr>
            </w:pPr>
            <w:r w:rsidRPr="007E6037">
              <w:rPr>
                <w:sz w:val="20"/>
              </w:rPr>
              <w:t>Exams (Lecture)</w:t>
            </w:r>
          </w:p>
          <w:p w:rsidR="00EA0EA5" w:rsidRPr="007E6037" w:rsidRDefault="00EA0EA5" w:rsidP="00841FE0">
            <w:pPr>
              <w:rPr>
                <w:sz w:val="20"/>
              </w:rPr>
            </w:pPr>
            <w:r w:rsidRPr="007E6037">
              <w:rPr>
                <w:sz w:val="20"/>
              </w:rPr>
              <w:t>Quizzes (Lecture and laboratory)</w:t>
            </w:r>
          </w:p>
          <w:p w:rsidR="00EA0EA5" w:rsidRPr="007E6037" w:rsidRDefault="00EA0EA5" w:rsidP="00841FE0">
            <w:pPr>
              <w:rPr>
                <w:sz w:val="20"/>
              </w:rPr>
            </w:pPr>
            <w:r w:rsidRPr="007E6037">
              <w:rPr>
                <w:sz w:val="20"/>
              </w:rPr>
              <w:t>Lab reports (Laboratory)</w:t>
            </w:r>
          </w:p>
        </w:tc>
      </w:tr>
      <w:tr w:rsidR="00EA0EA5" w:rsidRPr="007E6037">
        <w:tc>
          <w:tcPr>
            <w:tcW w:w="2268" w:type="dxa"/>
          </w:tcPr>
          <w:p w:rsidR="00EA0EA5" w:rsidRPr="007E6037" w:rsidRDefault="00EA0EA5" w:rsidP="00604440">
            <w:pPr>
              <w:rPr>
                <w:sz w:val="20"/>
              </w:rPr>
            </w:pPr>
            <w:r w:rsidRPr="007E6037">
              <w:rPr>
                <w:sz w:val="20"/>
              </w:rPr>
              <w:t>Basic principles of population genetics and phylogenetic analysis</w:t>
            </w:r>
          </w:p>
        </w:tc>
        <w:tc>
          <w:tcPr>
            <w:tcW w:w="3636" w:type="dxa"/>
          </w:tcPr>
          <w:p w:rsidR="00EA0EA5" w:rsidRPr="007E6037" w:rsidRDefault="00EA0EA5" w:rsidP="007E6037">
            <w:pPr>
              <w:rPr>
                <w:sz w:val="20"/>
              </w:rPr>
            </w:pPr>
            <w:r w:rsidRPr="007E6037">
              <w:rPr>
                <w:sz w:val="20"/>
              </w:rPr>
              <w:t>-Lecture, assigned readings and additional media (lecture)</w:t>
            </w:r>
          </w:p>
          <w:p w:rsidR="00EA0EA5" w:rsidRPr="007E6037" w:rsidRDefault="00EA0EA5" w:rsidP="007E6037">
            <w:pPr>
              <w:rPr>
                <w:sz w:val="20"/>
              </w:rPr>
            </w:pPr>
            <w:r w:rsidRPr="007E6037">
              <w:rPr>
                <w:sz w:val="20"/>
              </w:rPr>
              <w:t>-Group problem solving sessions (lecture, lab)</w:t>
            </w:r>
          </w:p>
          <w:p w:rsidR="00EA0EA5" w:rsidRPr="007E6037" w:rsidRDefault="00EA0EA5" w:rsidP="007E6037">
            <w:pPr>
              <w:rPr>
                <w:sz w:val="20"/>
              </w:rPr>
            </w:pPr>
            <w:r w:rsidRPr="007E6037">
              <w:rPr>
                <w:sz w:val="20"/>
              </w:rPr>
              <w:t>-Group activities genetic drift in Drosophila and phylogenetic analysis (laboratory)</w:t>
            </w:r>
          </w:p>
        </w:tc>
        <w:tc>
          <w:tcPr>
            <w:tcW w:w="2952" w:type="dxa"/>
          </w:tcPr>
          <w:p w:rsidR="00EA0EA5" w:rsidRPr="007E6037" w:rsidRDefault="00EA0EA5" w:rsidP="00841FE0">
            <w:pPr>
              <w:rPr>
                <w:sz w:val="20"/>
              </w:rPr>
            </w:pPr>
            <w:r w:rsidRPr="007E6037">
              <w:rPr>
                <w:sz w:val="20"/>
              </w:rPr>
              <w:t>Exams (Lecture)</w:t>
            </w:r>
          </w:p>
          <w:p w:rsidR="00EA0EA5" w:rsidRPr="007E6037" w:rsidRDefault="00EA0EA5" w:rsidP="00841FE0">
            <w:pPr>
              <w:rPr>
                <w:sz w:val="20"/>
              </w:rPr>
            </w:pPr>
            <w:r w:rsidRPr="007E6037">
              <w:rPr>
                <w:sz w:val="20"/>
              </w:rPr>
              <w:t>Quizzes (Lecture and laboratory)</w:t>
            </w:r>
          </w:p>
          <w:p w:rsidR="00EA0EA5" w:rsidRPr="007E6037" w:rsidRDefault="00EA0EA5" w:rsidP="00841FE0">
            <w:pPr>
              <w:rPr>
                <w:sz w:val="20"/>
              </w:rPr>
            </w:pPr>
            <w:r w:rsidRPr="007E6037">
              <w:rPr>
                <w:sz w:val="20"/>
              </w:rPr>
              <w:t>Lab reports (Laboratory)</w:t>
            </w:r>
          </w:p>
        </w:tc>
      </w:tr>
      <w:tr w:rsidR="00EA0EA5" w:rsidRPr="007E6037">
        <w:tc>
          <w:tcPr>
            <w:tcW w:w="2268" w:type="dxa"/>
          </w:tcPr>
          <w:p w:rsidR="00EA0EA5" w:rsidRPr="007E6037" w:rsidRDefault="00EA0EA5" w:rsidP="00604440">
            <w:pPr>
              <w:rPr>
                <w:sz w:val="20"/>
              </w:rPr>
            </w:pPr>
            <w:r w:rsidRPr="007E6037">
              <w:rPr>
                <w:sz w:val="20"/>
              </w:rPr>
              <w:t>Basic understanding of the history of genetic science and the major contributors to our understanding of inheritance.</w:t>
            </w:r>
          </w:p>
        </w:tc>
        <w:tc>
          <w:tcPr>
            <w:tcW w:w="3636" w:type="dxa"/>
          </w:tcPr>
          <w:p w:rsidR="00EA0EA5" w:rsidRPr="007E6037" w:rsidRDefault="00EA0EA5" w:rsidP="007E6037">
            <w:pPr>
              <w:rPr>
                <w:sz w:val="20"/>
              </w:rPr>
            </w:pPr>
            <w:r w:rsidRPr="007E6037">
              <w:rPr>
                <w:sz w:val="20"/>
              </w:rPr>
              <w:t>-Lecture, assigned readings and additional media (lecture)</w:t>
            </w:r>
          </w:p>
          <w:p w:rsidR="00EA0EA5" w:rsidRPr="007E6037" w:rsidRDefault="00EA0EA5" w:rsidP="00604440">
            <w:pPr>
              <w:rPr>
                <w:sz w:val="20"/>
              </w:rPr>
            </w:pPr>
          </w:p>
        </w:tc>
        <w:tc>
          <w:tcPr>
            <w:tcW w:w="2952" w:type="dxa"/>
          </w:tcPr>
          <w:p w:rsidR="00EA0EA5" w:rsidRPr="007E6037" w:rsidRDefault="00EA0EA5" w:rsidP="00841FE0">
            <w:pPr>
              <w:rPr>
                <w:sz w:val="20"/>
              </w:rPr>
            </w:pPr>
            <w:r w:rsidRPr="007E6037">
              <w:rPr>
                <w:sz w:val="20"/>
              </w:rPr>
              <w:t>Exams (Lecture)</w:t>
            </w:r>
          </w:p>
          <w:p w:rsidR="00EA0EA5" w:rsidRPr="007E6037" w:rsidRDefault="00EA0EA5" w:rsidP="00841FE0">
            <w:pPr>
              <w:rPr>
                <w:sz w:val="20"/>
              </w:rPr>
            </w:pPr>
            <w:r w:rsidRPr="007E6037">
              <w:rPr>
                <w:sz w:val="20"/>
              </w:rPr>
              <w:t>Quizzes (Lecture and laboratory)</w:t>
            </w:r>
          </w:p>
          <w:p w:rsidR="00EA0EA5" w:rsidRPr="007E6037" w:rsidRDefault="00EA0EA5" w:rsidP="00841FE0">
            <w:pPr>
              <w:rPr>
                <w:sz w:val="20"/>
              </w:rPr>
            </w:pPr>
            <w:r w:rsidRPr="007E6037">
              <w:rPr>
                <w:sz w:val="20"/>
              </w:rPr>
              <w:t>Lab reports (Laboratory)</w:t>
            </w:r>
          </w:p>
        </w:tc>
      </w:tr>
      <w:tr w:rsidR="00EA0EA5" w:rsidRPr="007E6037">
        <w:tc>
          <w:tcPr>
            <w:tcW w:w="2268" w:type="dxa"/>
          </w:tcPr>
          <w:p w:rsidR="00EA0EA5" w:rsidRPr="007E6037" w:rsidRDefault="00EA0EA5" w:rsidP="00604440">
            <w:pPr>
              <w:rPr>
                <w:sz w:val="20"/>
              </w:rPr>
            </w:pPr>
            <w:r w:rsidRPr="007E6037">
              <w:rPr>
                <w:sz w:val="20"/>
              </w:rPr>
              <w:t>Broader societal impacts of genetics</w:t>
            </w:r>
          </w:p>
        </w:tc>
        <w:tc>
          <w:tcPr>
            <w:tcW w:w="3636" w:type="dxa"/>
          </w:tcPr>
          <w:p w:rsidR="00EA0EA5" w:rsidRPr="007E6037" w:rsidRDefault="00EA0EA5" w:rsidP="007E6037">
            <w:pPr>
              <w:rPr>
                <w:sz w:val="20"/>
              </w:rPr>
            </w:pPr>
            <w:r w:rsidRPr="007E6037">
              <w:rPr>
                <w:sz w:val="20"/>
              </w:rPr>
              <w:t>-Lecture, assigned readings and additional media (lecture)</w:t>
            </w:r>
          </w:p>
          <w:p w:rsidR="00EA0EA5" w:rsidRPr="007E6037" w:rsidRDefault="00EA0EA5" w:rsidP="007E6037">
            <w:pPr>
              <w:rPr>
                <w:sz w:val="20"/>
              </w:rPr>
            </w:pPr>
            <w:r w:rsidRPr="007E6037">
              <w:rPr>
                <w:sz w:val="20"/>
              </w:rPr>
              <w:t>-Assignment of the film GATTACA to be accompanied by an in class discussion of the broader societal impacts of genetics (lecture)</w:t>
            </w:r>
          </w:p>
          <w:p w:rsidR="00EA0EA5" w:rsidRPr="007E6037" w:rsidRDefault="00EA0EA5" w:rsidP="00604440">
            <w:pPr>
              <w:rPr>
                <w:sz w:val="20"/>
              </w:rPr>
            </w:pPr>
          </w:p>
        </w:tc>
        <w:tc>
          <w:tcPr>
            <w:tcW w:w="2952" w:type="dxa"/>
          </w:tcPr>
          <w:p w:rsidR="00EA0EA5" w:rsidRDefault="00EA0EA5" w:rsidP="00604440">
            <w:pPr>
              <w:rPr>
                <w:sz w:val="20"/>
              </w:rPr>
            </w:pPr>
            <w:r>
              <w:rPr>
                <w:sz w:val="20"/>
              </w:rPr>
              <w:t>In class discussion (Lecture and laboratory)</w:t>
            </w:r>
          </w:p>
          <w:p w:rsidR="00EA0EA5" w:rsidRPr="007E6037" w:rsidRDefault="00EA0EA5" w:rsidP="00604440">
            <w:pPr>
              <w:rPr>
                <w:sz w:val="20"/>
              </w:rPr>
            </w:pPr>
            <w:r>
              <w:rPr>
                <w:sz w:val="20"/>
              </w:rPr>
              <w:t>Exams (Lecture)</w:t>
            </w:r>
          </w:p>
        </w:tc>
      </w:tr>
      <w:tr w:rsidR="00EA0EA5" w:rsidRPr="007E6037">
        <w:tc>
          <w:tcPr>
            <w:tcW w:w="2268" w:type="dxa"/>
          </w:tcPr>
          <w:p w:rsidR="00EA0EA5" w:rsidRPr="007E6037" w:rsidRDefault="00EA0EA5" w:rsidP="00604440">
            <w:pPr>
              <w:rPr>
                <w:sz w:val="20"/>
              </w:rPr>
            </w:pPr>
            <w:r w:rsidRPr="007E6037">
              <w:rPr>
                <w:sz w:val="20"/>
              </w:rPr>
              <w:t>Ability to access, analyze and assimilate the scientific literature</w:t>
            </w:r>
          </w:p>
        </w:tc>
        <w:tc>
          <w:tcPr>
            <w:tcW w:w="3636" w:type="dxa"/>
          </w:tcPr>
          <w:p w:rsidR="00EA0EA5" w:rsidRPr="007E6037" w:rsidRDefault="00EA0EA5" w:rsidP="00604440">
            <w:pPr>
              <w:rPr>
                <w:sz w:val="20"/>
              </w:rPr>
            </w:pPr>
            <w:r w:rsidRPr="007E6037">
              <w:rPr>
                <w:sz w:val="20"/>
              </w:rPr>
              <w:t>In class tutorials on bioinformatics and the scientific literature in general with instructions as to what constitutes valid peer-reviewed source material (Lecture and laboratory)</w:t>
            </w:r>
          </w:p>
          <w:p w:rsidR="00EA0EA5" w:rsidRPr="007E6037" w:rsidRDefault="00EA0EA5" w:rsidP="00604440">
            <w:pPr>
              <w:rPr>
                <w:sz w:val="20"/>
              </w:rPr>
            </w:pPr>
            <w:r w:rsidRPr="007E6037">
              <w:rPr>
                <w:sz w:val="20"/>
              </w:rPr>
              <w:t xml:space="preserve">Laboratory reports (Laboratory) </w:t>
            </w:r>
          </w:p>
        </w:tc>
        <w:tc>
          <w:tcPr>
            <w:tcW w:w="2952" w:type="dxa"/>
          </w:tcPr>
          <w:p w:rsidR="00EA0EA5" w:rsidRPr="007E6037" w:rsidRDefault="00EA0EA5" w:rsidP="00841FE0">
            <w:pPr>
              <w:rPr>
                <w:sz w:val="20"/>
              </w:rPr>
            </w:pPr>
            <w:r w:rsidRPr="007E6037">
              <w:rPr>
                <w:sz w:val="20"/>
              </w:rPr>
              <w:t>Exams (Lecture)</w:t>
            </w:r>
          </w:p>
          <w:p w:rsidR="00EA0EA5" w:rsidRPr="007E6037" w:rsidRDefault="00EA0EA5" w:rsidP="00841FE0">
            <w:pPr>
              <w:rPr>
                <w:sz w:val="20"/>
              </w:rPr>
            </w:pPr>
            <w:r w:rsidRPr="007E6037">
              <w:rPr>
                <w:sz w:val="20"/>
              </w:rPr>
              <w:t>Quizzes (Lecture and laboratory)</w:t>
            </w:r>
          </w:p>
          <w:p w:rsidR="00EA0EA5" w:rsidRPr="007E6037" w:rsidRDefault="00EA0EA5" w:rsidP="00841FE0">
            <w:pPr>
              <w:rPr>
                <w:sz w:val="20"/>
              </w:rPr>
            </w:pPr>
            <w:r w:rsidRPr="007E6037">
              <w:rPr>
                <w:sz w:val="20"/>
              </w:rPr>
              <w:t>Lab reports (Laboratory)</w:t>
            </w:r>
          </w:p>
        </w:tc>
      </w:tr>
    </w:tbl>
    <w:p w:rsidR="00EA0EA5" w:rsidRPr="002A792D" w:rsidRDefault="00EA0EA5" w:rsidP="00EA0EA5">
      <w:pPr>
        <w:rPr>
          <w:b/>
        </w:rPr>
      </w:pPr>
    </w:p>
    <w:p w:rsidR="00EA0EA5" w:rsidRDefault="00EA0EA5" w:rsidP="00EA0EA5">
      <w:r>
        <w:br w:type="page"/>
      </w:r>
    </w:p>
    <w:p w:rsidR="00EA0EA5" w:rsidRDefault="00EA0EA5" w:rsidP="00EA0EA5"/>
    <w:p w:rsidR="00EA0EA5" w:rsidRPr="008651D9" w:rsidRDefault="00EA0EA5" w:rsidP="00EA0EA5">
      <w:pPr>
        <w:rPr>
          <w:b/>
        </w:rPr>
      </w:pPr>
      <w:r w:rsidRPr="008651D9">
        <w:rPr>
          <w:b/>
        </w:rPr>
        <w:t>Required Text</w:t>
      </w:r>
    </w:p>
    <w:p w:rsidR="00EA0EA5" w:rsidRDefault="00EA0EA5" w:rsidP="00EA0EA5"/>
    <w:p w:rsidR="00EA0EA5" w:rsidRDefault="00EA0EA5" w:rsidP="00EA0EA5">
      <w:r>
        <w:t xml:space="preserve">Hartl, Daniel L. and Ruvolo, Maryellen. 2012. </w:t>
      </w:r>
      <w:r w:rsidRPr="008651D9">
        <w:rPr>
          <w:i/>
        </w:rPr>
        <w:t>Genetics: Analysis of Genes and Genomes</w:t>
      </w:r>
      <w:r>
        <w:rPr>
          <w:i/>
        </w:rPr>
        <w:t>, 8</w:t>
      </w:r>
      <w:r w:rsidRPr="00212AA8">
        <w:rPr>
          <w:i/>
          <w:vertAlign w:val="superscript"/>
        </w:rPr>
        <w:t>th</w:t>
      </w:r>
      <w:r>
        <w:rPr>
          <w:i/>
        </w:rPr>
        <w:t xml:space="preserve"> edition</w:t>
      </w:r>
      <w:r>
        <w:t xml:space="preserve">. Jones and Bartlett Learning. </w:t>
      </w:r>
    </w:p>
    <w:p w:rsidR="00EA0EA5" w:rsidRDefault="00EA0EA5" w:rsidP="00EA0EA5"/>
    <w:p w:rsidR="00EA0EA5" w:rsidRDefault="00EA0EA5" w:rsidP="00EA0EA5">
      <w:r>
        <w:t xml:space="preserve">Additional supplemental reading of the primary literature will occur in addition to the textbook readings. </w:t>
      </w:r>
    </w:p>
    <w:p w:rsidR="00EA0EA5" w:rsidRDefault="00EA0EA5" w:rsidP="00EA0EA5"/>
    <w:p w:rsidR="00EA0EA5" w:rsidRDefault="00EA0EA5" w:rsidP="00EA0EA5">
      <w:r>
        <w:t>No laboratory manual is required. Laboratory activities will be described on handouts to be distributed in class or over Blackboard.</w:t>
      </w:r>
    </w:p>
    <w:p w:rsidR="00EA0EA5" w:rsidRDefault="00EA0EA5" w:rsidP="00EA0EA5"/>
    <w:p w:rsidR="00EA0EA5" w:rsidRDefault="00EA0EA5" w:rsidP="00EA0EA5">
      <w:r w:rsidRPr="00BC194C">
        <w:rPr>
          <w:i/>
        </w:rPr>
        <w:t>Additional material</w:t>
      </w:r>
      <w:r>
        <w:t>: GATTACA (1997). You will be assigned this film to watch outside of class for a discussion at the end of the semester on ethics and genetics and society. The film is available from a myriad of sources (iTunes, Netflix, library, etc.) and I encourage you to arrange a time to watch it with your classmates in small groups.</w:t>
      </w:r>
    </w:p>
    <w:p w:rsidR="00EA0EA5" w:rsidRDefault="00EA0EA5" w:rsidP="00EA0EA5">
      <w:r>
        <w:br w:type="page"/>
      </w:r>
    </w:p>
    <w:p w:rsidR="00EA0EA5" w:rsidRPr="00841FE0" w:rsidRDefault="00EA0EA5" w:rsidP="00EA0EA5">
      <w:r w:rsidRPr="002A792D">
        <w:rPr>
          <w:b/>
        </w:rPr>
        <w:t>Student Assessment</w:t>
      </w:r>
    </w:p>
    <w:p w:rsidR="00EA0EA5" w:rsidRDefault="00EA0EA5" w:rsidP="00EA0EA5"/>
    <w:p w:rsidR="00EA0EA5" w:rsidRDefault="00EA0EA5" w:rsidP="00EA0EA5">
      <w:r>
        <w:t>Your grade for the entire course will be a combination of your lecture and laboratory grades.</w:t>
      </w:r>
    </w:p>
    <w:p w:rsidR="00EA0EA5" w:rsidRDefault="00EA0EA5" w:rsidP="00EA0EA5"/>
    <w:p w:rsidR="00EA0EA5" w:rsidRPr="00BF6527" w:rsidRDefault="00EA0EA5" w:rsidP="00EA0EA5">
      <w:pPr>
        <w:rPr>
          <w:b/>
        </w:rPr>
      </w:pPr>
      <w:r>
        <w:rPr>
          <w:b/>
        </w:rPr>
        <w:t>Grading Policy – L</w:t>
      </w:r>
      <w:r w:rsidRPr="00BF6527">
        <w:rPr>
          <w:b/>
        </w:rPr>
        <w:t>ecture</w:t>
      </w:r>
    </w:p>
    <w:p w:rsidR="00EA0EA5" w:rsidRDefault="00EA0EA5" w:rsidP="00EA0EA5">
      <w:r>
        <w:t>Quizzes (20 points x 3 = 60 points)</w:t>
      </w:r>
    </w:p>
    <w:p w:rsidR="00EA0EA5" w:rsidRDefault="00EA0EA5" w:rsidP="00EA0EA5">
      <w:r>
        <w:t>Problem-solving sessions (50 points x 3 = 150 points)</w:t>
      </w:r>
    </w:p>
    <w:p w:rsidR="00EA0EA5" w:rsidRDefault="00EA0EA5" w:rsidP="00EA0EA5">
      <w:r>
        <w:t>Exams (100 points x 3 = 300 points)</w:t>
      </w:r>
    </w:p>
    <w:p w:rsidR="00EA0EA5" w:rsidRDefault="00EA0EA5" w:rsidP="00EA0EA5">
      <w:r>
        <w:t>Final Exam (100 points)</w:t>
      </w:r>
    </w:p>
    <w:p w:rsidR="00EA0EA5" w:rsidRDefault="00EA0EA5" w:rsidP="00EA0EA5">
      <w:r>
        <w:t>Total 610 points</w:t>
      </w:r>
    </w:p>
    <w:p w:rsidR="00EA0EA5" w:rsidRDefault="00EA0EA5" w:rsidP="00EA0EA5">
      <w:r>
        <w:t>A &gt;549</w:t>
      </w:r>
    </w:p>
    <w:p w:rsidR="00EA0EA5" w:rsidRDefault="00EA0EA5" w:rsidP="00EA0EA5">
      <w:r>
        <w:t>B 488-548</w:t>
      </w:r>
    </w:p>
    <w:p w:rsidR="00EA0EA5" w:rsidRDefault="00EA0EA5" w:rsidP="00EA0EA5">
      <w:r>
        <w:t>C 427-487</w:t>
      </w:r>
    </w:p>
    <w:p w:rsidR="00EA0EA5" w:rsidRDefault="00EA0EA5" w:rsidP="00EA0EA5">
      <w:r>
        <w:t>D 366-426</w:t>
      </w:r>
    </w:p>
    <w:p w:rsidR="00EA0EA5" w:rsidRDefault="00EA0EA5" w:rsidP="00EA0EA5">
      <w:r>
        <w:t>F &lt;366</w:t>
      </w:r>
    </w:p>
    <w:p w:rsidR="00EA0EA5" w:rsidRDefault="00EA0EA5" w:rsidP="00EA0EA5"/>
    <w:p w:rsidR="00EA0EA5" w:rsidRPr="00EA0EA5" w:rsidRDefault="00EA0EA5" w:rsidP="00EA0EA5">
      <w:r>
        <w:rPr>
          <w:b/>
        </w:rPr>
        <w:t>Grading – Laboratory</w:t>
      </w:r>
    </w:p>
    <w:p w:rsidR="00EA0EA5" w:rsidRDefault="00EA0EA5" w:rsidP="00EA0EA5">
      <w:r>
        <w:t>Quizzes (20 points x 3 = 60 points)</w:t>
      </w:r>
    </w:p>
    <w:p w:rsidR="00EA0EA5" w:rsidRDefault="00EA0EA5" w:rsidP="00EA0EA5">
      <w:r>
        <w:t>Laboratory reports (100 points x 4 = 400 points)</w:t>
      </w:r>
    </w:p>
    <w:p w:rsidR="00EA0EA5" w:rsidRDefault="00EA0EA5" w:rsidP="00EA0EA5">
      <w:r>
        <w:t>Final Presentation (100 points)</w:t>
      </w:r>
    </w:p>
    <w:p w:rsidR="00EA0EA5" w:rsidRDefault="00EA0EA5" w:rsidP="00EA0EA5">
      <w:r>
        <w:t>Total 560 points</w:t>
      </w:r>
    </w:p>
    <w:p w:rsidR="00EA0EA5" w:rsidRDefault="00EA0EA5" w:rsidP="00EA0EA5">
      <w:r>
        <w:t>A &gt;503</w:t>
      </w:r>
    </w:p>
    <w:p w:rsidR="00EA0EA5" w:rsidRDefault="00EA0EA5" w:rsidP="00EA0EA5">
      <w:r>
        <w:t>B 448-503</w:t>
      </w:r>
    </w:p>
    <w:p w:rsidR="00EA0EA5" w:rsidRDefault="00EA0EA5" w:rsidP="00EA0EA5">
      <w:r>
        <w:t>C 392-447</w:t>
      </w:r>
    </w:p>
    <w:p w:rsidR="00EA0EA5" w:rsidRDefault="00EA0EA5" w:rsidP="00EA0EA5">
      <w:r>
        <w:t>D 336-391</w:t>
      </w:r>
    </w:p>
    <w:p w:rsidR="00EA0EA5" w:rsidRDefault="00EA0EA5" w:rsidP="00EA0EA5">
      <w:r>
        <w:t>F &lt;336</w:t>
      </w:r>
    </w:p>
    <w:p w:rsidR="00EA0EA5" w:rsidRDefault="00EA0EA5" w:rsidP="00EA0EA5">
      <w:pPr>
        <w:rPr>
          <w:b/>
        </w:rPr>
      </w:pPr>
      <w:r>
        <w:br w:type="page"/>
      </w:r>
      <w:r w:rsidRPr="00EA0EA5">
        <w:rPr>
          <w:b/>
        </w:rPr>
        <w:t>Course Schedule – Lecture</w:t>
      </w:r>
      <w:r>
        <w:t xml:space="preserve"> </w:t>
      </w:r>
      <w:r>
        <w:rPr>
          <w:b/>
        </w:rPr>
        <w:t>(schedule subject to change as</w:t>
      </w:r>
      <w:r w:rsidRPr="002A792D">
        <w:rPr>
          <w:b/>
        </w:rPr>
        <w:t xml:space="preserve"> needed)</w:t>
      </w:r>
    </w:p>
    <w:p w:rsidR="00EA0EA5" w:rsidRDefault="00EA0EA5" w:rsidP="00EA0EA5">
      <w:pPr>
        <w:rPr>
          <w:b/>
        </w:rPr>
      </w:pPr>
    </w:p>
    <w:p w:rsidR="00EA0EA5" w:rsidRDefault="00EA0EA5" w:rsidP="00EA0EA5">
      <w:r>
        <w:t>August 26 NO CLASS</w:t>
      </w:r>
    </w:p>
    <w:p w:rsidR="00EA0EA5" w:rsidRDefault="00EA0EA5" w:rsidP="00EA0EA5">
      <w:r>
        <w:t>August 28 First day of lecture</w:t>
      </w:r>
    </w:p>
    <w:p w:rsidR="00EA0EA5" w:rsidRDefault="00EA0EA5" w:rsidP="00EA0EA5">
      <w:r>
        <w:t>September 1 labor day</w:t>
      </w:r>
    </w:p>
    <w:p w:rsidR="00EA0EA5" w:rsidRDefault="00EA0EA5" w:rsidP="00EA0EA5">
      <w:r>
        <w:t>September 8 Labs start</w:t>
      </w:r>
    </w:p>
    <w:p w:rsidR="00EA0EA5" w:rsidRDefault="00EA0EA5" w:rsidP="00EA0EA5"/>
    <w:p w:rsidR="00EA0EA5" w:rsidRPr="00BC194C" w:rsidRDefault="00EA0EA5" w:rsidP="00EA0EA5">
      <w:pPr>
        <w:rPr>
          <w:i/>
        </w:rPr>
      </w:pPr>
      <w:r w:rsidRPr="00BC194C">
        <w:rPr>
          <w:i/>
        </w:rPr>
        <w:t>Transmission Genetics and DNA</w:t>
      </w:r>
    </w:p>
    <w:p w:rsidR="00EA0EA5" w:rsidRDefault="00EA0EA5" w:rsidP="00EA0EA5">
      <w:r>
        <w:t>August 28 – September 18 Hartl and Ruvolo Chapters 1-5 (we will cover these chapters a little out of order starting with chapters 3-5 followed by chapters 1-2)</w:t>
      </w:r>
    </w:p>
    <w:p w:rsidR="00EA0EA5" w:rsidRDefault="00EA0EA5" w:rsidP="00EA0EA5">
      <w:r>
        <w:t>September 16 Quiz I (20 points)</w:t>
      </w:r>
    </w:p>
    <w:p w:rsidR="00EA0EA5" w:rsidRDefault="00EA0EA5" w:rsidP="00EA0EA5">
      <w:r>
        <w:t>September 18 Group problem-solving session I (50 points)</w:t>
      </w:r>
    </w:p>
    <w:p w:rsidR="00EA0EA5" w:rsidRDefault="00EA0EA5" w:rsidP="00EA0EA5">
      <w:r>
        <w:t>September 23 Exam I (100 points)</w:t>
      </w:r>
    </w:p>
    <w:p w:rsidR="00EA0EA5" w:rsidRDefault="00EA0EA5" w:rsidP="00EA0EA5"/>
    <w:p w:rsidR="00EA0EA5" w:rsidRPr="00BC194C" w:rsidRDefault="00EA0EA5" w:rsidP="00EA0EA5">
      <w:pPr>
        <w:rPr>
          <w:i/>
        </w:rPr>
      </w:pPr>
      <w:r w:rsidRPr="00BC194C">
        <w:rPr>
          <w:i/>
        </w:rPr>
        <w:t>Chromosomes, replication, gene expression and regulation</w:t>
      </w:r>
    </w:p>
    <w:p w:rsidR="00EA0EA5" w:rsidRDefault="00EA0EA5" w:rsidP="00EA0EA5">
      <w:r>
        <w:t>September 25 – October 16 Hartl and Ruvolo Chapters 6-8, 10-11</w:t>
      </w:r>
    </w:p>
    <w:p w:rsidR="00EA0EA5" w:rsidRDefault="00EA0EA5" w:rsidP="00EA0EA5">
      <w:r>
        <w:t>October 14 Quiz II (20 points)</w:t>
      </w:r>
    </w:p>
    <w:p w:rsidR="00EA0EA5" w:rsidRDefault="00EA0EA5" w:rsidP="00EA0EA5">
      <w:r>
        <w:t>October 16 Group problem-solving session II (50 points)</w:t>
      </w:r>
    </w:p>
    <w:p w:rsidR="00EA0EA5" w:rsidRDefault="00EA0EA5" w:rsidP="00EA0EA5">
      <w:r>
        <w:t>October 21 Exam II (100 points)</w:t>
      </w:r>
    </w:p>
    <w:p w:rsidR="00EA0EA5" w:rsidRDefault="00EA0EA5" w:rsidP="00EA0EA5"/>
    <w:p w:rsidR="00EA0EA5" w:rsidRPr="00BC194C" w:rsidRDefault="00EA0EA5" w:rsidP="00EA0EA5">
      <w:pPr>
        <w:rPr>
          <w:i/>
        </w:rPr>
      </w:pPr>
      <w:r w:rsidRPr="00BC194C">
        <w:rPr>
          <w:i/>
        </w:rPr>
        <w:t>Mutation, extranuclear inheritance, quantitative genetics</w:t>
      </w:r>
      <w:r>
        <w:rPr>
          <w:i/>
        </w:rPr>
        <w:t>, phylogenetics</w:t>
      </w:r>
      <w:r w:rsidRPr="00BC194C">
        <w:rPr>
          <w:i/>
        </w:rPr>
        <w:t xml:space="preserve"> and population genetics</w:t>
      </w:r>
    </w:p>
    <w:p w:rsidR="00EA0EA5" w:rsidRDefault="00EA0EA5" w:rsidP="00EA0EA5">
      <w:r>
        <w:t>October 23 – November 18 Hartl and Ruvolo Chapters 14, 16-18</w:t>
      </w:r>
    </w:p>
    <w:p w:rsidR="00EA0EA5" w:rsidRDefault="00EA0EA5" w:rsidP="00EA0EA5">
      <w:r>
        <w:t>November 13 Quiz III (20 points)</w:t>
      </w:r>
    </w:p>
    <w:p w:rsidR="00EA0EA5" w:rsidRDefault="00EA0EA5" w:rsidP="00EA0EA5">
      <w:r>
        <w:t>November 18 Group problem-solving session III (50 points)</w:t>
      </w:r>
    </w:p>
    <w:p w:rsidR="00EA0EA5" w:rsidRDefault="00EA0EA5" w:rsidP="00EA0EA5">
      <w:r>
        <w:t>November 20 Exam III (100 points)</w:t>
      </w:r>
    </w:p>
    <w:p w:rsidR="00EA0EA5" w:rsidRDefault="00EA0EA5" w:rsidP="00EA0EA5"/>
    <w:p w:rsidR="00EA0EA5" w:rsidRDefault="00EA0EA5" w:rsidP="00EA0EA5">
      <w:r>
        <w:t>Week of November 24 Thanksgiving/Fall Break NO LECTURE/NO LABS</w:t>
      </w:r>
    </w:p>
    <w:p w:rsidR="00EA0EA5" w:rsidRDefault="00EA0EA5" w:rsidP="00EA0EA5">
      <w:r>
        <w:t>Week of December 1 DEAD WEEK Review and discussion</w:t>
      </w:r>
    </w:p>
    <w:p w:rsidR="00EA0EA5" w:rsidRDefault="00EA0EA5" w:rsidP="00EA0EA5">
      <w:r>
        <w:t>Week of December 8 FINALS WEEK</w:t>
      </w:r>
    </w:p>
    <w:p w:rsidR="00EA0EA5" w:rsidRDefault="00EA0EA5" w:rsidP="00EA0EA5"/>
    <w:p w:rsidR="00EA0EA5" w:rsidRPr="00EA0EA5" w:rsidRDefault="00EA0EA5" w:rsidP="00EA0EA5">
      <w:r>
        <w:t>Final Exam Tuesday December 9 12:45 pm - 2:45 pm (100 points)</w:t>
      </w:r>
    </w:p>
    <w:p w:rsidR="00EA0EA5" w:rsidRDefault="00EA0EA5" w:rsidP="00EA0EA5">
      <w:r>
        <w:br w:type="page"/>
      </w:r>
    </w:p>
    <w:p w:rsidR="00EA0EA5" w:rsidRPr="00665B46" w:rsidRDefault="00EA0EA5" w:rsidP="00EA0EA5">
      <w:r>
        <w:rPr>
          <w:b/>
        </w:rPr>
        <w:t xml:space="preserve">Course </w:t>
      </w:r>
      <w:r w:rsidRPr="002A792D">
        <w:rPr>
          <w:b/>
        </w:rPr>
        <w:t>Schedule</w:t>
      </w:r>
      <w:r>
        <w:rPr>
          <w:b/>
        </w:rPr>
        <w:t xml:space="preserve"> – Laboratory (schedule subject to change as</w:t>
      </w:r>
      <w:r w:rsidRPr="002A792D">
        <w:rPr>
          <w:b/>
        </w:rPr>
        <w:t xml:space="preserve"> needed)</w:t>
      </w:r>
    </w:p>
    <w:p w:rsidR="00EA0EA5" w:rsidRDefault="00EA0EA5" w:rsidP="00EA0EA5">
      <w:r>
        <w:t>Laboratory activities are listed by the week they occur. Section 101 activities will occur on Monday of that week, section 102 will occur on Tuesday and section 103 on Wednesday. Labs will likely in most case not take up the entire class period for the laboratory. Remaining time in lab will be reserved for review questions, sample problems, discussion and questions on the material from lecture.</w:t>
      </w:r>
    </w:p>
    <w:p w:rsidR="00EA0EA5" w:rsidRDefault="00EA0EA5" w:rsidP="00EA0EA5"/>
    <w:tbl>
      <w:tblPr>
        <w:tblW w:w="9162" w:type="dxa"/>
        <w:tblInd w:w="216" w:type="dxa"/>
        <w:tblBorders>
          <w:top w:val="nil"/>
          <w:left w:val="nil"/>
          <w:right w:val="nil"/>
        </w:tblBorders>
        <w:tblLayout w:type="fixed"/>
        <w:tblLook w:val="0000"/>
      </w:tblPr>
      <w:tblGrid>
        <w:gridCol w:w="5472"/>
        <w:gridCol w:w="3690"/>
      </w:tblGrid>
      <w:tr w:rsidR="00EA0EA5" w:rsidRPr="00321550">
        <w:tc>
          <w:tcPr>
            <w:tcW w:w="5472" w:type="dxa"/>
            <w:tcMar>
              <w:top w:w="20" w:type="nil"/>
              <w:left w:w="20" w:type="nil"/>
              <w:bottom w:w="20" w:type="nil"/>
              <w:right w:w="20" w:type="nil"/>
            </w:tcMar>
            <w:vAlign w:val="center"/>
          </w:tcPr>
          <w:p w:rsidR="00EA0EA5" w:rsidRPr="00321550" w:rsidRDefault="00EA0EA5" w:rsidP="00FC351F">
            <w:pPr>
              <w:rPr>
                <w:b/>
                <w:sz w:val="20"/>
              </w:rPr>
            </w:pPr>
            <w:r w:rsidRPr="00321550">
              <w:rPr>
                <w:b/>
                <w:sz w:val="20"/>
              </w:rPr>
              <w:t>Topic and lab activity</w:t>
            </w:r>
          </w:p>
        </w:tc>
        <w:tc>
          <w:tcPr>
            <w:tcW w:w="3690" w:type="dxa"/>
            <w:tcMar>
              <w:top w:w="20" w:type="nil"/>
              <w:left w:w="20" w:type="nil"/>
              <w:bottom w:w="20" w:type="nil"/>
              <w:right w:w="20" w:type="nil"/>
            </w:tcMar>
            <w:vAlign w:val="center"/>
          </w:tcPr>
          <w:p w:rsidR="00EA0EA5" w:rsidRPr="00321550" w:rsidRDefault="00EA0EA5" w:rsidP="00FC351F">
            <w:pPr>
              <w:rPr>
                <w:b/>
                <w:sz w:val="20"/>
              </w:rPr>
            </w:pPr>
            <w:r w:rsidRPr="00321550">
              <w:rPr>
                <w:b/>
                <w:sz w:val="20"/>
              </w:rPr>
              <w:t>Lab week of …</w:t>
            </w:r>
          </w:p>
        </w:tc>
      </w:tr>
      <w:tr w:rsidR="00EA0EA5" w:rsidRPr="00321550">
        <w:tblPrEx>
          <w:tblBorders>
            <w:top w:val="none" w:sz="0" w:space="0" w:color="auto"/>
          </w:tblBorders>
        </w:tblPrEx>
        <w:tc>
          <w:tcPr>
            <w:tcW w:w="5472" w:type="dxa"/>
            <w:tcMar>
              <w:top w:w="20" w:type="nil"/>
              <w:left w:w="20" w:type="nil"/>
              <w:bottom w:w="20" w:type="nil"/>
              <w:right w:w="20" w:type="nil"/>
            </w:tcMar>
            <w:vAlign w:val="center"/>
          </w:tcPr>
          <w:p w:rsidR="00EA0EA5" w:rsidRDefault="00EA0EA5" w:rsidP="00FC351F">
            <w:pPr>
              <w:rPr>
                <w:bCs/>
                <w:i/>
                <w:iCs/>
                <w:sz w:val="20"/>
                <w:u w:val="single"/>
              </w:rPr>
            </w:pPr>
          </w:p>
          <w:p w:rsidR="00EA0EA5" w:rsidRDefault="00EA0EA5" w:rsidP="00FC351F">
            <w:pPr>
              <w:rPr>
                <w:bCs/>
                <w:i/>
                <w:iCs/>
                <w:sz w:val="20"/>
                <w:u w:val="single"/>
              </w:rPr>
            </w:pPr>
            <w:r w:rsidRPr="00321550">
              <w:rPr>
                <w:bCs/>
                <w:i/>
                <w:iCs/>
                <w:sz w:val="20"/>
                <w:u w:val="single"/>
              </w:rPr>
              <w:t>Transmission Genetics</w:t>
            </w:r>
          </w:p>
          <w:p w:rsidR="00EA0EA5" w:rsidRPr="00321550" w:rsidRDefault="00EA0EA5" w:rsidP="00FC351F">
            <w:pPr>
              <w:rPr>
                <w:sz w:val="20"/>
                <w:u w:val="single"/>
              </w:rPr>
            </w:pPr>
          </w:p>
        </w:tc>
        <w:tc>
          <w:tcPr>
            <w:tcW w:w="3690" w:type="dxa"/>
            <w:tcMar>
              <w:top w:w="20" w:type="nil"/>
              <w:left w:w="20" w:type="nil"/>
              <w:bottom w:w="20" w:type="nil"/>
              <w:right w:w="20" w:type="nil"/>
            </w:tcMar>
            <w:vAlign w:val="center"/>
          </w:tcPr>
          <w:p w:rsidR="00EA0EA5" w:rsidRPr="00321550" w:rsidRDefault="00EA0EA5" w:rsidP="00FC351F">
            <w:pPr>
              <w:rPr>
                <w:sz w:val="20"/>
              </w:rPr>
            </w:pPr>
          </w:p>
        </w:tc>
      </w:tr>
      <w:tr w:rsidR="00EA0EA5" w:rsidRPr="00321550">
        <w:tblPrEx>
          <w:tblBorders>
            <w:top w:val="none" w:sz="0" w:space="0" w:color="auto"/>
          </w:tblBorders>
        </w:tblPrEx>
        <w:tc>
          <w:tcPr>
            <w:tcW w:w="5472" w:type="dxa"/>
            <w:tcMar>
              <w:top w:w="20" w:type="nil"/>
              <w:left w:w="20" w:type="nil"/>
              <w:bottom w:w="20" w:type="nil"/>
              <w:right w:w="20" w:type="nil"/>
            </w:tcMar>
            <w:vAlign w:val="center"/>
          </w:tcPr>
          <w:p w:rsidR="00EA0EA5" w:rsidRPr="00321550" w:rsidRDefault="00EA0EA5" w:rsidP="00FC351F">
            <w:pPr>
              <w:rPr>
                <w:sz w:val="20"/>
              </w:rPr>
            </w:pPr>
            <w:r w:rsidRPr="00321550">
              <w:rPr>
                <w:sz w:val="20"/>
              </w:rPr>
              <w:t>Mendelian inheritance simulation and statistical analysis</w:t>
            </w:r>
          </w:p>
        </w:tc>
        <w:tc>
          <w:tcPr>
            <w:tcW w:w="3690" w:type="dxa"/>
            <w:tcMar>
              <w:top w:w="20" w:type="nil"/>
              <w:left w:w="20" w:type="nil"/>
              <w:bottom w:w="20" w:type="nil"/>
              <w:right w:w="20" w:type="nil"/>
            </w:tcMar>
            <w:vAlign w:val="center"/>
          </w:tcPr>
          <w:p w:rsidR="00EA0EA5" w:rsidRPr="00321550" w:rsidRDefault="00EA0EA5" w:rsidP="00FC351F">
            <w:pPr>
              <w:rPr>
                <w:sz w:val="20"/>
              </w:rPr>
            </w:pPr>
            <w:r w:rsidRPr="00321550">
              <w:rPr>
                <w:sz w:val="20"/>
              </w:rPr>
              <w:t>September 8</w:t>
            </w:r>
          </w:p>
        </w:tc>
      </w:tr>
      <w:tr w:rsidR="00EA0EA5" w:rsidRPr="00321550">
        <w:tblPrEx>
          <w:tblBorders>
            <w:top w:val="none" w:sz="0" w:space="0" w:color="auto"/>
          </w:tblBorders>
        </w:tblPrEx>
        <w:tc>
          <w:tcPr>
            <w:tcW w:w="5472" w:type="dxa"/>
            <w:tcMar>
              <w:top w:w="20" w:type="nil"/>
              <w:left w:w="20" w:type="nil"/>
              <w:bottom w:w="20" w:type="nil"/>
              <w:right w:w="20" w:type="nil"/>
            </w:tcMar>
            <w:vAlign w:val="center"/>
          </w:tcPr>
          <w:p w:rsidR="00EA0EA5" w:rsidRPr="00321550" w:rsidRDefault="00EA0EA5" w:rsidP="00FC351F">
            <w:pPr>
              <w:rPr>
                <w:sz w:val="20"/>
              </w:rPr>
            </w:pPr>
            <w:r w:rsidRPr="00321550">
              <w:rPr>
                <w:i/>
                <w:sz w:val="20"/>
              </w:rPr>
              <w:t>Drososphila</w:t>
            </w:r>
            <w:r w:rsidRPr="00321550">
              <w:rPr>
                <w:sz w:val="20"/>
              </w:rPr>
              <w:t xml:space="preserve"> genetics</w:t>
            </w:r>
            <w:r>
              <w:rPr>
                <w:sz w:val="20"/>
              </w:rPr>
              <w:t xml:space="preserve"> (Lab report required)</w:t>
            </w:r>
          </w:p>
        </w:tc>
        <w:tc>
          <w:tcPr>
            <w:tcW w:w="3690" w:type="dxa"/>
            <w:tcMar>
              <w:top w:w="20" w:type="nil"/>
              <w:left w:w="20" w:type="nil"/>
              <w:bottom w:w="20" w:type="nil"/>
              <w:right w:w="20" w:type="nil"/>
            </w:tcMar>
            <w:vAlign w:val="center"/>
          </w:tcPr>
          <w:p w:rsidR="00EA0EA5" w:rsidRPr="00321550" w:rsidRDefault="00EA0EA5" w:rsidP="00FC351F">
            <w:pPr>
              <w:rPr>
                <w:sz w:val="20"/>
              </w:rPr>
            </w:pPr>
            <w:r w:rsidRPr="00321550">
              <w:rPr>
                <w:sz w:val="20"/>
              </w:rPr>
              <w:t>September 15, 22 and 29</w:t>
            </w:r>
          </w:p>
        </w:tc>
      </w:tr>
      <w:tr w:rsidR="00EA0EA5" w:rsidRPr="00321550">
        <w:tblPrEx>
          <w:tblBorders>
            <w:top w:val="none" w:sz="0" w:space="0" w:color="auto"/>
          </w:tblBorders>
        </w:tblPrEx>
        <w:tc>
          <w:tcPr>
            <w:tcW w:w="5472" w:type="dxa"/>
            <w:tcMar>
              <w:top w:w="20" w:type="nil"/>
              <w:left w:w="20" w:type="nil"/>
              <w:bottom w:w="20" w:type="nil"/>
              <w:right w:w="20" w:type="nil"/>
            </w:tcMar>
            <w:vAlign w:val="center"/>
          </w:tcPr>
          <w:p w:rsidR="00EA0EA5" w:rsidRPr="00321550" w:rsidRDefault="00EA0EA5" w:rsidP="00FC351F">
            <w:pPr>
              <w:rPr>
                <w:sz w:val="20"/>
              </w:rPr>
            </w:pPr>
            <w:r w:rsidRPr="00321550">
              <w:rPr>
                <w:b/>
                <w:bCs/>
                <w:i/>
                <w:iCs/>
                <w:sz w:val="20"/>
              </w:rPr>
              <w:t> </w:t>
            </w:r>
          </w:p>
          <w:p w:rsidR="00EA0EA5" w:rsidRPr="00321550" w:rsidRDefault="00EA0EA5" w:rsidP="00FC351F">
            <w:pPr>
              <w:rPr>
                <w:sz w:val="20"/>
                <w:u w:val="single"/>
              </w:rPr>
            </w:pPr>
            <w:r w:rsidRPr="00321550">
              <w:rPr>
                <w:bCs/>
                <w:i/>
                <w:iCs/>
                <w:sz w:val="20"/>
                <w:u w:val="single"/>
              </w:rPr>
              <w:t>DNA, Molecular Genetics and Bioinformatics</w:t>
            </w:r>
          </w:p>
          <w:p w:rsidR="00EA0EA5" w:rsidRPr="00321550" w:rsidRDefault="00EA0EA5" w:rsidP="00FC351F">
            <w:pPr>
              <w:rPr>
                <w:sz w:val="20"/>
              </w:rPr>
            </w:pPr>
            <w:r w:rsidRPr="00321550">
              <w:rPr>
                <w:b/>
                <w:bCs/>
                <w:i/>
                <w:iCs/>
                <w:sz w:val="20"/>
              </w:rPr>
              <w:t> </w:t>
            </w:r>
          </w:p>
        </w:tc>
        <w:tc>
          <w:tcPr>
            <w:tcW w:w="3690" w:type="dxa"/>
            <w:tcMar>
              <w:top w:w="20" w:type="nil"/>
              <w:left w:w="20" w:type="nil"/>
              <w:bottom w:w="20" w:type="nil"/>
              <w:right w:w="20" w:type="nil"/>
            </w:tcMar>
            <w:vAlign w:val="center"/>
          </w:tcPr>
          <w:p w:rsidR="00EA0EA5" w:rsidRPr="00321550" w:rsidRDefault="00EA0EA5" w:rsidP="00FC351F">
            <w:pPr>
              <w:rPr>
                <w:sz w:val="20"/>
              </w:rPr>
            </w:pPr>
          </w:p>
        </w:tc>
      </w:tr>
      <w:tr w:rsidR="00EA0EA5" w:rsidRPr="00321550">
        <w:tblPrEx>
          <w:tblBorders>
            <w:top w:val="none" w:sz="0" w:space="0" w:color="auto"/>
          </w:tblBorders>
        </w:tblPrEx>
        <w:tc>
          <w:tcPr>
            <w:tcW w:w="5472" w:type="dxa"/>
            <w:tcMar>
              <w:top w:w="20" w:type="nil"/>
              <w:left w:w="20" w:type="nil"/>
              <w:bottom w:w="20" w:type="nil"/>
              <w:right w:w="20" w:type="nil"/>
            </w:tcMar>
            <w:vAlign w:val="center"/>
          </w:tcPr>
          <w:p w:rsidR="00EA0EA5" w:rsidRPr="00321550" w:rsidRDefault="00EA0EA5" w:rsidP="00FC351F">
            <w:pPr>
              <w:rPr>
                <w:sz w:val="20"/>
              </w:rPr>
            </w:pPr>
            <w:r w:rsidRPr="00321550">
              <w:rPr>
                <w:sz w:val="20"/>
              </w:rPr>
              <w:t>PCR and DNA barcoding</w:t>
            </w:r>
            <w:r>
              <w:rPr>
                <w:sz w:val="20"/>
              </w:rPr>
              <w:t xml:space="preserve"> (Lab report required)</w:t>
            </w:r>
          </w:p>
        </w:tc>
        <w:tc>
          <w:tcPr>
            <w:tcW w:w="3690" w:type="dxa"/>
            <w:tcMar>
              <w:top w:w="20" w:type="nil"/>
              <w:left w:w="20" w:type="nil"/>
              <w:bottom w:w="20" w:type="nil"/>
              <w:right w:w="20" w:type="nil"/>
            </w:tcMar>
            <w:vAlign w:val="center"/>
          </w:tcPr>
          <w:p w:rsidR="00EA0EA5" w:rsidRPr="00321550" w:rsidRDefault="00EA0EA5" w:rsidP="00FC351F">
            <w:pPr>
              <w:rPr>
                <w:sz w:val="20"/>
              </w:rPr>
            </w:pPr>
            <w:r w:rsidRPr="00321550">
              <w:rPr>
                <w:sz w:val="20"/>
              </w:rPr>
              <w:t>October 6, 13, 20</w:t>
            </w:r>
          </w:p>
        </w:tc>
      </w:tr>
      <w:tr w:rsidR="00EA0EA5" w:rsidRPr="00321550">
        <w:tblPrEx>
          <w:tblBorders>
            <w:top w:val="none" w:sz="0" w:space="0" w:color="auto"/>
          </w:tblBorders>
        </w:tblPrEx>
        <w:tc>
          <w:tcPr>
            <w:tcW w:w="5472" w:type="dxa"/>
            <w:tcMar>
              <w:top w:w="20" w:type="nil"/>
              <w:left w:w="20" w:type="nil"/>
              <w:bottom w:w="20" w:type="nil"/>
              <w:right w:w="20" w:type="nil"/>
            </w:tcMar>
            <w:vAlign w:val="center"/>
          </w:tcPr>
          <w:p w:rsidR="00EA0EA5" w:rsidRPr="00321550" w:rsidRDefault="00EA0EA5" w:rsidP="00FC351F">
            <w:pPr>
              <w:rPr>
                <w:sz w:val="20"/>
              </w:rPr>
            </w:pPr>
            <w:r w:rsidRPr="00321550">
              <w:rPr>
                <w:bCs/>
                <w:i/>
                <w:iCs/>
                <w:sz w:val="20"/>
              </w:rPr>
              <w:t> </w:t>
            </w:r>
          </w:p>
          <w:p w:rsidR="00EA0EA5" w:rsidRPr="00321550" w:rsidRDefault="00EA0EA5" w:rsidP="00FC351F">
            <w:pPr>
              <w:rPr>
                <w:sz w:val="20"/>
                <w:u w:val="single"/>
              </w:rPr>
            </w:pPr>
            <w:r w:rsidRPr="00321550">
              <w:rPr>
                <w:bCs/>
                <w:i/>
                <w:iCs/>
                <w:sz w:val="20"/>
                <w:u w:val="single"/>
              </w:rPr>
              <w:t>Population Genetics and Genetic Drift</w:t>
            </w:r>
          </w:p>
          <w:p w:rsidR="00EA0EA5" w:rsidRPr="00321550" w:rsidRDefault="00EA0EA5" w:rsidP="00FC351F">
            <w:pPr>
              <w:rPr>
                <w:sz w:val="20"/>
              </w:rPr>
            </w:pPr>
            <w:r w:rsidRPr="00321550">
              <w:rPr>
                <w:bCs/>
                <w:i/>
                <w:iCs/>
                <w:sz w:val="20"/>
              </w:rPr>
              <w:t> </w:t>
            </w:r>
          </w:p>
        </w:tc>
        <w:tc>
          <w:tcPr>
            <w:tcW w:w="3690" w:type="dxa"/>
            <w:tcMar>
              <w:top w:w="20" w:type="nil"/>
              <w:left w:w="20" w:type="nil"/>
              <w:bottom w:w="20" w:type="nil"/>
              <w:right w:w="20" w:type="nil"/>
            </w:tcMar>
            <w:vAlign w:val="center"/>
          </w:tcPr>
          <w:p w:rsidR="00EA0EA5" w:rsidRPr="00321550" w:rsidRDefault="00EA0EA5" w:rsidP="00FC351F">
            <w:pPr>
              <w:rPr>
                <w:sz w:val="20"/>
              </w:rPr>
            </w:pPr>
          </w:p>
        </w:tc>
      </w:tr>
      <w:tr w:rsidR="00EA0EA5" w:rsidRPr="00321550">
        <w:tblPrEx>
          <w:tblBorders>
            <w:top w:val="none" w:sz="0" w:space="0" w:color="auto"/>
          </w:tblBorders>
        </w:tblPrEx>
        <w:tc>
          <w:tcPr>
            <w:tcW w:w="5472" w:type="dxa"/>
            <w:tcMar>
              <w:top w:w="20" w:type="nil"/>
              <w:left w:w="20" w:type="nil"/>
              <w:bottom w:w="20" w:type="nil"/>
              <w:right w:w="20" w:type="nil"/>
            </w:tcMar>
            <w:vAlign w:val="center"/>
          </w:tcPr>
          <w:p w:rsidR="00EA0EA5" w:rsidRPr="00321550" w:rsidRDefault="00EA0EA5" w:rsidP="00FC351F">
            <w:pPr>
              <w:rPr>
                <w:sz w:val="20"/>
              </w:rPr>
            </w:pPr>
            <w:r w:rsidRPr="00321550">
              <w:rPr>
                <w:sz w:val="20"/>
              </w:rPr>
              <w:t>Genetic Drift in Drosophila</w:t>
            </w:r>
            <w:r>
              <w:rPr>
                <w:sz w:val="20"/>
              </w:rPr>
              <w:t xml:space="preserve"> (Lab report required)</w:t>
            </w:r>
          </w:p>
        </w:tc>
        <w:tc>
          <w:tcPr>
            <w:tcW w:w="3690" w:type="dxa"/>
            <w:tcMar>
              <w:top w:w="20" w:type="nil"/>
              <w:left w:w="20" w:type="nil"/>
              <w:bottom w:w="20" w:type="nil"/>
              <w:right w:w="20" w:type="nil"/>
            </w:tcMar>
            <w:vAlign w:val="center"/>
          </w:tcPr>
          <w:p w:rsidR="00EA0EA5" w:rsidRPr="00321550" w:rsidRDefault="00EA0EA5" w:rsidP="00FC351F">
            <w:pPr>
              <w:rPr>
                <w:sz w:val="20"/>
              </w:rPr>
            </w:pPr>
            <w:r w:rsidRPr="00321550">
              <w:rPr>
                <w:sz w:val="20"/>
              </w:rPr>
              <w:t>October 13, 20, 27 and November 3</w:t>
            </w:r>
          </w:p>
        </w:tc>
      </w:tr>
      <w:tr w:rsidR="00EA0EA5" w:rsidRPr="00321550">
        <w:tblPrEx>
          <w:tblBorders>
            <w:top w:val="none" w:sz="0" w:space="0" w:color="auto"/>
          </w:tblBorders>
        </w:tblPrEx>
        <w:tc>
          <w:tcPr>
            <w:tcW w:w="5472" w:type="dxa"/>
            <w:tcMar>
              <w:top w:w="20" w:type="nil"/>
              <w:left w:w="20" w:type="nil"/>
              <w:bottom w:w="20" w:type="nil"/>
              <w:right w:w="20" w:type="nil"/>
            </w:tcMar>
            <w:vAlign w:val="center"/>
          </w:tcPr>
          <w:p w:rsidR="00EA0EA5" w:rsidRPr="00321550" w:rsidRDefault="00EA0EA5" w:rsidP="00FC351F">
            <w:pPr>
              <w:rPr>
                <w:sz w:val="20"/>
              </w:rPr>
            </w:pPr>
            <w:r w:rsidRPr="00321550">
              <w:rPr>
                <w:bCs/>
                <w:i/>
                <w:iCs/>
                <w:sz w:val="20"/>
              </w:rPr>
              <w:t> </w:t>
            </w:r>
          </w:p>
          <w:p w:rsidR="00EA0EA5" w:rsidRDefault="00EA0EA5" w:rsidP="00FC351F">
            <w:pPr>
              <w:rPr>
                <w:sz w:val="20"/>
                <w:u w:val="single"/>
              </w:rPr>
            </w:pPr>
            <w:r w:rsidRPr="00321550">
              <w:rPr>
                <w:bCs/>
                <w:i/>
                <w:iCs/>
                <w:sz w:val="20"/>
                <w:u w:val="single"/>
              </w:rPr>
              <w:t>Phylogenetic analyses</w:t>
            </w:r>
          </w:p>
          <w:p w:rsidR="00EA0EA5" w:rsidRPr="00321550" w:rsidRDefault="00EA0EA5" w:rsidP="00FC351F">
            <w:pPr>
              <w:rPr>
                <w:sz w:val="20"/>
                <w:u w:val="single"/>
              </w:rPr>
            </w:pPr>
          </w:p>
        </w:tc>
        <w:tc>
          <w:tcPr>
            <w:tcW w:w="3690" w:type="dxa"/>
            <w:tcMar>
              <w:top w:w="20" w:type="nil"/>
              <w:left w:w="20" w:type="nil"/>
              <w:bottom w:w="20" w:type="nil"/>
              <w:right w:w="20" w:type="nil"/>
            </w:tcMar>
            <w:vAlign w:val="center"/>
          </w:tcPr>
          <w:p w:rsidR="00EA0EA5" w:rsidRPr="00321550" w:rsidRDefault="00EA0EA5" w:rsidP="00FC351F">
            <w:pPr>
              <w:rPr>
                <w:sz w:val="20"/>
              </w:rPr>
            </w:pPr>
            <w:r w:rsidRPr="00321550">
              <w:rPr>
                <w:sz w:val="20"/>
              </w:rPr>
              <w:t> </w:t>
            </w:r>
          </w:p>
        </w:tc>
      </w:tr>
      <w:tr w:rsidR="00EA0EA5" w:rsidRPr="00321550">
        <w:tc>
          <w:tcPr>
            <w:tcW w:w="5472" w:type="dxa"/>
            <w:tcMar>
              <w:top w:w="20" w:type="nil"/>
              <w:left w:w="20" w:type="nil"/>
              <w:bottom w:w="20" w:type="nil"/>
              <w:right w:w="20" w:type="nil"/>
            </w:tcMar>
            <w:vAlign w:val="center"/>
          </w:tcPr>
          <w:p w:rsidR="00EA0EA5" w:rsidRPr="00321550" w:rsidRDefault="00EA0EA5" w:rsidP="00FC351F">
            <w:pPr>
              <w:rPr>
                <w:sz w:val="20"/>
              </w:rPr>
            </w:pPr>
            <w:r w:rsidRPr="00321550">
              <w:rPr>
                <w:sz w:val="20"/>
              </w:rPr>
              <w:t>Primate family tree analysis</w:t>
            </w:r>
            <w:r>
              <w:rPr>
                <w:sz w:val="20"/>
              </w:rPr>
              <w:t xml:space="preserve"> (Lab report required)</w:t>
            </w:r>
          </w:p>
        </w:tc>
        <w:tc>
          <w:tcPr>
            <w:tcW w:w="3690" w:type="dxa"/>
            <w:tcMar>
              <w:top w:w="20" w:type="nil"/>
              <w:left w:w="20" w:type="nil"/>
              <w:bottom w:w="20" w:type="nil"/>
              <w:right w:w="20" w:type="nil"/>
            </w:tcMar>
            <w:vAlign w:val="center"/>
          </w:tcPr>
          <w:p w:rsidR="00EA0EA5" w:rsidRPr="00321550" w:rsidRDefault="00EA0EA5" w:rsidP="00FC351F">
            <w:pPr>
              <w:rPr>
                <w:sz w:val="20"/>
              </w:rPr>
            </w:pPr>
            <w:r w:rsidRPr="00321550">
              <w:rPr>
                <w:sz w:val="20"/>
              </w:rPr>
              <w:t>November 10</w:t>
            </w:r>
          </w:p>
        </w:tc>
      </w:tr>
      <w:tr w:rsidR="00EA0EA5" w:rsidRPr="00321550">
        <w:tc>
          <w:tcPr>
            <w:tcW w:w="5472" w:type="dxa"/>
            <w:tcMar>
              <w:top w:w="20" w:type="nil"/>
              <w:left w:w="20" w:type="nil"/>
              <w:bottom w:w="20" w:type="nil"/>
              <w:right w:w="20" w:type="nil"/>
            </w:tcMar>
            <w:vAlign w:val="center"/>
          </w:tcPr>
          <w:p w:rsidR="00EA0EA5" w:rsidRPr="00321550" w:rsidRDefault="00EA0EA5" w:rsidP="00FC351F">
            <w:pPr>
              <w:rPr>
                <w:sz w:val="20"/>
              </w:rPr>
            </w:pPr>
            <w:r w:rsidRPr="00321550">
              <w:rPr>
                <w:bCs/>
                <w:i/>
                <w:iCs/>
                <w:sz w:val="20"/>
              </w:rPr>
              <w:t>Group Presentation (submit topic by week of Oct 6)</w:t>
            </w:r>
          </w:p>
        </w:tc>
        <w:tc>
          <w:tcPr>
            <w:tcW w:w="3690" w:type="dxa"/>
            <w:tcMar>
              <w:top w:w="20" w:type="nil"/>
              <w:left w:w="20" w:type="nil"/>
              <w:bottom w:w="20" w:type="nil"/>
              <w:right w:w="20" w:type="nil"/>
            </w:tcMar>
            <w:vAlign w:val="center"/>
          </w:tcPr>
          <w:p w:rsidR="00EA0EA5" w:rsidRPr="00321550" w:rsidRDefault="00EA0EA5" w:rsidP="00FC351F">
            <w:pPr>
              <w:rPr>
                <w:sz w:val="20"/>
              </w:rPr>
            </w:pPr>
          </w:p>
          <w:p w:rsidR="00EA0EA5" w:rsidRPr="00321550" w:rsidRDefault="00EA0EA5" w:rsidP="00FC351F">
            <w:pPr>
              <w:rPr>
                <w:sz w:val="20"/>
              </w:rPr>
            </w:pPr>
            <w:r w:rsidRPr="00321550">
              <w:rPr>
                <w:sz w:val="20"/>
              </w:rPr>
              <w:t xml:space="preserve">November 17 </w:t>
            </w:r>
          </w:p>
        </w:tc>
      </w:tr>
    </w:tbl>
    <w:p w:rsidR="00EA0EA5" w:rsidRDefault="00EA0EA5" w:rsidP="00EA0EA5"/>
    <w:p w:rsidR="00EA0EA5" w:rsidRDefault="00EA0EA5" w:rsidP="00EA0EA5">
      <w:r>
        <w:t>August 26 NO CLASS</w:t>
      </w:r>
    </w:p>
    <w:p w:rsidR="00EA0EA5" w:rsidRDefault="00EA0EA5" w:rsidP="00EA0EA5">
      <w:r>
        <w:t>August 28 First day of lecture</w:t>
      </w:r>
    </w:p>
    <w:p w:rsidR="00EA0EA5" w:rsidRDefault="00EA0EA5" w:rsidP="00EA0EA5">
      <w:r>
        <w:t>September 1 labor day</w:t>
      </w:r>
    </w:p>
    <w:p w:rsidR="00EA0EA5" w:rsidRDefault="00EA0EA5" w:rsidP="00EA0EA5">
      <w:r>
        <w:t>September 8 Labs start</w:t>
      </w:r>
    </w:p>
    <w:p w:rsidR="00EA0EA5" w:rsidRDefault="00EA0EA5" w:rsidP="00EA0EA5">
      <w:r>
        <w:t>Week of November 24 Thanksgiving/Fall Break NO LECTURE/NO LABS</w:t>
      </w:r>
    </w:p>
    <w:p w:rsidR="00EA0EA5" w:rsidRDefault="00EA0EA5" w:rsidP="00EA0EA5">
      <w:r>
        <w:t>Week of December 1 DEAD WEEK Review and discussion</w:t>
      </w:r>
    </w:p>
    <w:p w:rsidR="00EA0EA5" w:rsidRDefault="00EA0EA5" w:rsidP="00EA0EA5">
      <w:r>
        <w:t>Week of December 8 FINALS WEEK (no laboratory final, only a lecture final)</w:t>
      </w:r>
    </w:p>
    <w:p w:rsidR="00EA0EA5" w:rsidRDefault="00EA0EA5" w:rsidP="00EA0EA5"/>
    <w:p w:rsidR="00EA0EA5" w:rsidRPr="00EA7FE7" w:rsidRDefault="00EA0EA5" w:rsidP="00EA0EA5">
      <w:pPr>
        <w:rPr>
          <w:b/>
        </w:rPr>
      </w:pPr>
      <w:r w:rsidRPr="00EA7FE7">
        <w:rPr>
          <w:b/>
        </w:rPr>
        <w:t>Due dates for lab reports (subject to change if needed)</w:t>
      </w:r>
    </w:p>
    <w:p w:rsidR="00EA0EA5" w:rsidRDefault="00EA0EA5" w:rsidP="00EA0EA5">
      <w:r w:rsidRPr="009401F7">
        <w:rPr>
          <w:i/>
        </w:rPr>
        <w:t>Drosophila genetics</w:t>
      </w:r>
      <w:r>
        <w:t xml:space="preserve"> Week of October 13</w:t>
      </w:r>
    </w:p>
    <w:p w:rsidR="00EA0EA5" w:rsidRDefault="00EA0EA5" w:rsidP="00EA0EA5">
      <w:r w:rsidRPr="009401F7">
        <w:rPr>
          <w:i/>
        </w:rPr>
        <w:t>PCR and DNA barcoding</w:t>
      </w:r>
      <w:r>
        <w:t xml:space="preserve"> Week of October 27</w:t>
      </w:r>
    </w:p>
    <w:p w:rsidR="00EA0EA5" w:rsidRDefault="00EA0EA5" w:rsidP="00EA0EA5">
      <w:r w:rsidRPr="009401F7">
        <w:rPr>
          <w:i/>
        </w:rPr>
        <w:t>Genetic drift in Drosophila</w:t>
      </w:r>
      <w:r>
        <w:t xml:space="preserve"> Week of November 17</w:t>
      </w:r>
    </w:p>
    <w:p w:rsidR="00EA0EA5" w:rsidRDefault="00EA0EA5" w:rsidP="00EA0EA5">
      <w:r w:rsidRPr="009401F7">
        <w:rPr>
          <w:i/>
        </w:rPr>
        <w:t xml:space="preserve">Phylogenetics </w:t>
      </w:r>
      <w:r>
        <w:t>Week of December 1</w:t>
      </w:r>
    </w:p>
    <w:p w:rsidR="00EA0EA5" w:rsidRDefault="00EA0EA5" w:rsidP="00EA0EA5"/>
    <w:p w:rsidR="00EA0EA5" w:rsidRPr="00EA7FE7" w:rsidRDefault="00EA0EA5" w:rsidP="00EA0EA5">
      <w:pPr>
        <w:rPr>
          <w:b/>
        </w:rPr>
      </w:pPr>
      <w:r w:rsidRPr="00EA7FE7">
        <w:rPr>
          <w:b/>
        </w:rPr>
        <w:t>Dates for lab quizzes TBA</w:t>
      </w:r>
    </w:p>
    <w:p w:rsidR="00EA0EA5" w:rsidRDefault="00EA0EA5" w:rsidP="00EA0EA5"/>
    <w:p w:rsidR="00EA0EA5" w:rsidRDefault="00EA0EA5" w:rsidP="00EA0EA5"/>
    <w:p w:rsidR="00EA0EA5" w:rsidRDefault="00EA0EA5" w:rsidP="00EA0EA5"/>
    <w:p w:rsidR="00EA0EA5" w:rsidRDefault="00EA0EA5" w:rsidP="00EA0EA5"/>
    <w:p w:rsidR="00830656" w:rsidRDefault="0028602A"/>
    <w:sectPr w:rsidR="00830656" w:rsidSect="00FC351F">
      <w:pgSz w:w="12240" w:h="15840"/>
      <w:pgMar w:top="1440" w:right="1800" w:bottom="1440" w:left="1800" w:gutter="0"/>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0EA5"/>
    <w:rsid w:val="0028602A"/>
    <w:rsid w:val="00495A1D"/>
    <w:rsid w:val="00EA0EA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A0EA5"/>
    <w:rPr>
      <w:color w:val="0000FF" w:themeColor="hyperlink"/>
      <w:u w:val="single"/>
    </w:rPr>
  </w:style>
  <w:style w:type="character" w:styleId="FollowedHyperlink">
    <w:name w:val="FollowedHyperlink"/>
    <w:basedOn w:val="DefaultParagraphFont"/>
    <w:rsid w:val="00EA0EA5"/>
    <w:rPr>
      <w:color w:val="800080" w:themeColor="followedHyperlink"/>
      <w:u w:val="single"/>
    </w:rPr>
  </w:style>
  <w:style w:type="table" w:styleId="TableGrid">
    <w:name w:val="Table Grid"/>
    <w:basedOn w:val="TableNormal"/>
    <w:rsid w:val="00EA0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ysh@marshall.edu" TargetMode="External"/><Relationship Id="rId5" Type="http://schemas.openxmlformats.org/officeDocument/2006/relationships/hyperlink" Target="mailto:gonzalez15@marshall.edu" TargetMode="External"/><Relationship Id="rId6" Type="http://schemas.openxmlformats.org/officeDocument/2006/relationships/hyperlink" Target="http://www.marshall.edu/academic-affairs" TargetMode="External"/><Relationship Id="rId7" Type="http://schemas.openxmlformats.org/officeDocument/2006/relationships/hyperlink" Target="http://www.marshall.edu/academic-affairs/?page_id=802"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1162</Words>
  <Characters>6629</Characters>
  <Application>Microsoft Macintosh Word</Application>
  <DocSecurity>0</DocSecurity>
  <Lines>55</Lines>
  <Paragraphs>13</Paragraphs>
  <ScaleCrop>false</ScaleCrop>
  <Company>Marshall University</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Mays</dc:creator>
  <cp:keywords/>
  <cp:lastModifiedBy>Herman Mays</cp:lastModifiedBy>
  <cp:revision>2</cp:revision>
  <dcterms:created xsi:type="dcterms:W3CDTF">2014-09-05T20:21:00Z</dcterms:created>
  <dcterms:modified xsi:type="dcterms:W3CDTF">2014-09-05T20:26:00Z</dcterms:modified>
</cp:coreProperties>
</file>