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447"/>
      </w:tblGrid>
      <w:tr w:rsidR="004B3859" w:rsidRPr="003C34D7" w14:paraId="34DF0CE8" w14:textId="77777777" w:rsidTr="00B83D3A">
        <w:trPr>
          <w:trHeight w:val="440"/>
        </w:trPr>
        <w:tc>
          <w:tcPr>
            <w:tcW w:w="2340" w:type="dxa"/>
            <w:vAlign w:val="center"/>
          </w:tcPr>
          <w:p w14:paraId="52F87E7B" w14:textId="77777777"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Course Title/Number </w:t>
            </w:r>
          </w:p>
        </w:tc>
        <w:tc>
          <w:tcPr>
            <w:tcW w:w="7447" w:type="dxa"/>
            <w:vAlign w:val="center"/>
          </w:tcPr>
          <w:p w14:paraId="221904EF" w14:textId="77777777" w:rsidR="004B3859" w:rsidRPr="00751B4F" w:rsidRDefault="00652A8E" w:rsidP="00652A8E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Foundations of Chemistry</w:t>
            </w:r>
            <w:r w:rsidR="004B3859" w:rsidRPr="00751B4F">
              <w:rPr>
                <w:rFonts w:ascii="Times New Roman" w:hAnsi="Times New Roman"/>
                <w:b/>
                <w:szCs w:val="24"/>
              </w:rPr>
              <w:t xml:space="preserve"> / CHM </w:t>
            </w:r>
            <w:r>
              <w:rPr>
                <w:rFonts w:ascii="Times New Roman" w:hAnsi="Times New Roman"/>
                <w:b/>
                <w:szCs w:val="24"/>
              </w:rPr>
              <w:t>111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, Se</w:t>
            </w:r>
            <w:r w:rsidR="004B3859" w:rsidRPr="00751B4F">
              <w:rPr>
                <w:rFonts w:ascii="Times New Roman" w:hAnsi="Times New Roman"/>
                <w:b/>
                <w:szCs w:val="24"/>
              </w:rPr>
              <w:t>ction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5A4F">
              <w:rPr>
                <w:rFonts w:ascii="Times New Roman" w:hAnsi="Times New Roman"/>
                <w:b/>
                <w:szCs w:val="24"/>
              </w:rPr>
              <w:t>2</w:t>
            </w:r>
            <w:r w:rsidR="0094751D" w:rsidRPr="006F354E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4B3859" w:rsidRPr="003C34D7" w14:paraId="5EF564DD" w14:textId="77777777" w:rsidTr="00B83D3A">
        <w:tc>
          <w:tcPr>
            <w:tcW w:w="2340" w:type="dxa"/>
            <w:vAlign w:val="center"/>
          </w:tcPr>
          <w:p w14:paraId="6BFEF014" w14:textId="77777777"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Semester/Year</w:t>
            </w:r>
          </w:p>
        </w:tc>
        <w:tc>
          <w:tcPr>
            <w:tcW w:w="7447" w:type="dxa"/>
            <w:vAlign w:val="center"/>
          </w:tcPr>
          <w:p w14:paraId="2E4D1A44" w14:textId="77777777" w:rsidR="004B3859" w:rsidRPr="00751B4F" w:rsidRDefault="00335BC4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Spring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201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B3859" w:rsidRPr="003C34D7" w14:paraId="12A3423E" w14:textId="77777777" w:rsidTr="00B83D3A">
        <w:tc>
          <w:tcPr>
            <w:tcW w:w="2340" w:type="dxa"/>
            <w:vAlign w:val="center"/>
          </w:tcPr>
          <w:p w14:paraId="072B5B0A" w14:textId="77777777"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Days/Time</w:t>
            </w:r>
          </w:p>
        </w:tc>
        <w:tc>
          <w:tcPr>
            <w:tcW w:w="7447" w:type="dxa"/>
            <w:vAlign w:val="center"/>
          </w:tcPr>
          <w:p w14:paraId="25503F90" w14:textId="77777777" w:rsidR="000C715D" w:rsidRPr="00751B4F" w:rsidRDefault="00652A8E" w:rsidP="00652A8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94751D" w:rsidRPr="00751B4F">
              <w:rPr>
                <w:rFonts w:ascii="Times New Roman" w:hAnsi="Times New Roman"/>
                <w:szCs w:val="24"/>
              </w:rPr>
              <w:t>:00-</w:t>
            </w:r>
            <w:r>
              <w:rPr>
                <w:rFonts w:ascii="Times New Roman" w:hAnsi="Times New Roman"/>
                <w:szCs w:val="24"/>
              </w:rPr>
              <w:t>9</w:t>
            </w:r>
            <w:r w:rsidR="004B3859" w:rsidRPr="00751B4F">
              <w:rPr>
                <w:rFonts w:ascii="Times New Roman" w:hAnsi="Times New Roman"/>
                <w:szCs w:val="24"/>
              </w:rPr>
              <w:t>:</w:t>
            </w:r>
            <w:r w:rsidR="00335BC4">
              <w:rPr>
                <w:rFonts w:ascii="Times New Roman" w:hAnsi="Times New Roman"/>
                <w:szCs w:val="24"/>
              </w:rPr>
              <w:t>50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A</w:t>
            </w:r>
            <w:r w:rsidR="00E95588">
              <w:rPr>
                <w:rFonts w:ascii="Times New Roman" w:hAnsi="Times New Roman"/>
                <w:szCs w:val="24"/>
              </w:rPr>
              <w:t>M</w:t>
            </w:r>
            <w:r w:rsidR="00B43D19">
              <w:rPr>
                <w:rFonts w:ascii="Times New Roman" w:hAnsi="Times New Roman"/>
                <w:szCs w:val="24"/>
              </w:rPr>
              <w:t xml:space="preserve"> 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E95588">
              <w:rPr>
                <w:rFonts w:ascii="Times New Roman" w:hAnsi="Times New Roman"/>
                <w:szCs w:val="24"/>
              </w:rPr>
              <w:t>MWF</w:t>
            </w:r>
          </w:p>
        </w:tc>
      </w:tr>
      <w:tr w:rsidR="004B3859" w:rsidRPr="003C34D7" w14:paraId="7196F102" w14:textId="77777777" w:rsidTr="00B83D3A">
        <w:tc>
          <w:tcPr>
            <w:tcW w:w="2340" w:type="dxa"/>
            <w:vAlign w:val="center"/>
          </w:tcPr>
          <w:p w14:paraId="1C311094" w14:textId="77777777"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Location</w:t>
            </w:r>
          </w:p>
        </w:tc>
        <w:tc>
          <w:tcPr>
            <w:tcW w:w="7447" w:type="dxa"/>
            <w:vAlign w:val="center"/>
          </w:tcPr>
          <w:p w14:paraId="2155BF41" w14:textId="77777777" w:rsidR="004B3859" w:rsidRPr="00751B4F" w:rsidRDefault="004B3859" w:rsidP="00652A8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4</w:t>
            </w:r>
            <w:r w:rsidR="00652A8E">
              <w:rPr>
                <w:rFonts w:ascii="Times New Roman" w:hAnsi="Times New Roman"/>
                <w:szCs w:val="24"/>
              </w:rPr>
              <w:t>65</w:t>
            </w:r>
            <w:r w:rsidRPr="00751B4F">
              <w:rPr>
                <w:rFonts w:ascii="Times New Roman" w:hAnsi="Times New Roman"/>
                <w:szCs w:val="24"/>
              </w:rPr>
              <w:t xml:space="preserve"> Science Hall</w:t>
            </w:r>
          </w:p>
        </w:tc>
      </w:tr>
      <w:tr w:rsidR="004B3859" w:rsidRPr="003C34D7" w14:paraId="3FD74651" w14:textId="77777777" w:rsidTr="00B83D3A">
        <w:tc>
          <w:tcPr>
            <w:tcW w:w="2340" w:type="dxa"/>
            <w:vAlign w:val="center"/>
          </w:tcPr>
          <w:p w14:paraId="46A8D61C" w14:textId="77777777"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Instructor</w:t>
            </w:r>
          </w:p>
        </w:tc>
        <w:tc>
          <w:tcPr>
            <w:tcW w:w="7447" w:type="dxa"/>
            <w:vAlign w:val="center"/>
          </w:tcPr>
          <w:p w14:paraId="562AB7BA" w14:textId="77777777"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Dr</w:t>
            </w:r>
            <w:r w:rsidR="000C715D" w:rsidRPr="00751B4F">
              <w:rPr>
                <w:rFonts w:ascii="Times New Roman" w:hAnsi="Times New Roman"/>
                <w:szCs w:val="24"/>
              </w:rPr>
              <w:t>. Bin Wang</w:t>
            </w:r>
            <w:r w:rsidRPr="00751B4F">
              <w:rPr>
                <w:rFonts w:ascii="Times New Roman" w:hAnsi="Times New Roman"/>
                <w:szCs w:val="24"/>
              </w:rPr>
              <w:t xml:space="preserve">   </w:t>
            </w:r>
            <w:r w:rsidRPr="00751B4F">
              <w:rPr>
                <w:rFonts w:ascii="Times New Roman" w:hAnsi="Times New Roman"/>
                <w:szCs w:val="24"/>
              </w:rPr>
              <w:tab/>
            </w:r>
          </w:p>
        </w:tc>
      </w:tr>
      <w:tr w:rsidR="004B3859" w:rsidRPr="003C34D7" w14:paraId="691D2A1C" w14:textId="77777777" w:rsidTr="00B83D3A">
        <w:tc>
          <w:tcPr>
            <w:tcW w:w="2340" w:type="dxa"/>
            <w:vAlign w:val="center"/>
          </w:tcPr>
          <w:p w14:paraId="40B172E8" w14:textId="77777777"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Office</w:t>
            </w:r>
          </w:p>
        </w:tc>
        <w:tc>
          <w:tcPr>
            <w:tcW w:w="7447" w:type="dxa"/>
            <w:vAlign w:val="center"/>
          </w:tcPr>
          <w:p w14:paraId="7292142E" w14:textId="77777777" w:rsidR="004B3859" w:rsidRPr="00751B4F" w:rsidRDefault="001045C5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241L Byrd Biotechnology Science Center</w:t>
            </w:r>
          </w:p>
        </w:tc>
      </w:tr>
      <w:tr w:rsidR="004B3859" w:rsidRPr="003C34D7" w14:paraId="7F9F454D" w14:textId="77777777" w:rsidTr="00B83D3A">
        <w:tc>
          <w:tcPr>
            <w:tcW w:w="2340" w:type="dxa"/>
            <w:vAlign w:val="center"/>
          </w:tcPr>
          <w:p w14:paraId="1EE568B0" w14:textId="77777777"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Phone</w:t>
            </w:r>
          </w:p>
        </w:tc>
        <w:tc>
          <w:tcPr>
            <w:tcW w:w="7447" w:type="dxa"/>
            <w:vAlign w:val="center"/>
          </w:tcPr>
          <w:p w14:paraId="61EDECB8" w14:textId="77777777"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(304) 696-</w:t>
            </w:r>
            <w:r w:rsidR="001045C5" w:rsidRPr="00751B4F">
              <w:rPr>
                <w:rFonts w:ascii="Times New Roman" w:hAnsi="Times New Roman"/>
                <w:szCs w:val="24"/>
              </w:rPr>
              <w:t>3456</w:t>
            </w:r>
          </w:p>
        </w:tc>
      </w:tr>
      <w:tr w:rsidR="004B3859" w:rsidRPr="003C34D7" w14:paraId="542E6C79" w14:textId="77777777" w:rsidTr="00B83D3A">
        <w:tc>
          <w:tcPr>
            <w:tcW w:w="2340" w:type="dxa"/>
            <w:vAlign w:val="center"/>
          </w:tcPr>
          <w:p w14:paraId="1C32A1D9" w14:textId="77777777" w:rsidR="004B3859" w:rsidRPr="00751B4F" w:rsidRDefault="002A17B4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Em</w:t>
            </w:r>
            <w:r w:rsidR="004B3859" w:rsidRPr="00751B4F">
              <w:rPr>
                <w:rFonts w:ascii="Times New Roman" w:hAnsi="Times New Roman"/>
                <w:szCs w:val="24"/>
              </w:rPr>
              <w:t>ail</w:t>
            </w:r>
          </w:p>
        </w:tc>
        <w:tc>
          <w:tcPr>
            <w:tcW w:w="7447" w:type="dxa"/>
            <w:vAlign w:val="center"/>
          </w:tcPr>
          <w:p w14:paraId="5D77B382" w14:textId="77777777" w:rsidR="004B3859" w:rsidRPr="00751B4F" w:rsidRDefault="003A4986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hyperlink r:id="rId8" w:history="1">
              <w:r w:rsidR="004F75C7" w:rsidRPr="00751B4F">
                <w:rPr>
                  <w:rStyle w:val="Hyperlink"/>
                  <w:rFonts w:ascii="Times New Roman" w:hAnsi="Times New Roman"/>
                  <w:szCs w:val="24"/>
                </w:rPr>
                <w:t>wangb@marshall.edu</w:t>
              </w:r>
            </w:hyperlink>
          </w:p>
        </w:tc>
      </w:tr>
      <w:tr w:rsidR="004B3859" w:rsidRPr="003C34D7" w14:paraId="334DEC57" w14:textId="77777777" w:rsidTr="00B83D3A">
        <w:tc>
          <w:tcPr>
            <w:tcW w:w="2340" w:type="dxa"/>
            <w:vAlign w:val="center"/>
          </w:tcPr>
          <w:p w14:paraId="14044D87" w14:textId="77777777" w:rsidR="004B3859" w:rsidRPr="00751B4F" w:rsidRDefault="004F75C7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Office </w:t>
            </w:r>
            <w:r w:rsidR="004B3859" w:rsidRPr="00751B4F">
              <w:rPr>
                <w:rFonts w:ascii="Times New Roman" w:hAnsi="Times New Roman"/>
                <w:szCs w:val="24"/>
              </w:rPr>
              <w:t>Hours</w:t>
            </w:r>
          </w:p>
        </w:tc>
        <w:tc>
          <w:tcPr>
            <w:tcW w:w="7447" w:type="dxa"/>
            <w:vAlign w:val="center"/>
          </w:tcPr>
          <w:p w14:paraId="041EF948" w14:textId="77777777" w:rsidR="004B3859" w:rsidRPr="00751B4F" w:rsidRDefault="00507ED9" w:rsidP="001E5906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1</w:t>
            </w:r>
            <w:r w:rsidR="004B3859" w:rsidRPr="00751B4F">
              <w:rPr>
                <w:rFonts w:ascii="Times New Roman" w:hAnsi="Times New Roman"/>
                <w:szCs w:val="24"/>
              </w:rPr>
              <w:t>:</w:t>
            </w:r>
            <w:r w:rsidR="00A07A5F">
              <w:rPr>
                <w:rFonts w:ascii="Times New Roman" w:hAnsi="Times New Roman"/>
                <w:szCs w:val="24"/>
              </w:rPr>
              <w:t>3</w:t>
            </w:r>
            <w:r w:rsidR="004B3859" w:rsidRPr="00751B4F">
              <w:rPr>
                <w:rFonts w:ascii="Times New Roman" w:hAnsi="Times New Roman"/>
                <w:szCs w:val="24"/>
              </w:rPr>
              <w:t>0-</w:t>
            </w:r>
            <w:r w:rsidR="00264034">
              <w:rPr>
                <w:rFonts w:ascii="Times New Roman" w:hAnsi="Times New Roman"/>
                <w:szCs w:val="24"/>
              </w:rPr>
              <w:t>4</w:t>
            </w:r>
            <w:r w:rsidRPr="00751B4F">
              <w:rPr>
                <w:rFonts w:ascii="Times New Roman" w:hAnsi="Times New Roman"/>
                <w:szCs w:val="24"/>
              </w:rPr>
              <w:t>:</w:t>
            </w:r>
            <w:r w:rsidR="00A07A5F">
              <w:rPr>
                <w:rFonts w:ascii="Times New Roman" w:hAnsi="Times New Roman"/>
                <w:szCs w:val="24"/>
              </w:rPr>
              <w:t>3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0 </w:t>
            </w:r>
            <w:r w:rsidR="001E5906">
              <w:rPr>
                <w:rFonts w:ascii="Times New Roman" w:hAnsi="Times New Roman"/>
                <w:szCs w:val="24"/>
              </w:rPr>
              <w:t>PM</w:t>
            </w:r>
            <w:r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A07A5F">
              <w:rPr>
                <w:rFonts w:ascii="Times New Roman" w:hAnsi="Times New Roman"/>
                <w:szCs w:val="24"/>
              </w:rPr>
              <w:t>Tuesday</w:t>
            </w:r>
            <w:r w:rsidR="00264034">
              <w:rPr>
                <w:rFonts w:ascii="Times New Roman" w:hAnsi="Times New Roman"/>
                <w:szCs w:val="24"/>
              </w:rPr>
              <w:t xml:space="preserve"> &amp; </w:t>
            </w:r>
            <w:r w:rsidR="00A07A5F">
              <w:rPr>
                <w:rFonts w:ascii="Times New Roman" w:hAnsi="Times New Roman"/>
                <w:szCs w:val="24"/>
              </w:rPr>
              <w:t>Thursday</w:t>
            </w:r>
            <w:r w:rsidR="004B3859" w:rsidRPr="00751B4F">
              <w:rPr>
                <w:rFonts w:ascii="Times New Roman" w:hAnsi="Times New Roman"/>
                <w:szCs w:val="24"/>
              </w:rPr>
              <w:t>, or by appointment</w:t>
            </w:r>
          </w:p>
        </w:tc>
      </w:tr>
      <w:tr w:rsidR="004B3859" w:rsidRPr="003C34D7" w14:paraId="080FE7F7" w14:textId="77777777" w:rsidTr="00B83D3A">
        <w:tc>
          <w:tcPr>
            <w:tcW w:w="2340" w:type="dxa"/>
            <w:vAlign w:val="center"/>
          </w:tcPr>
          <w:p w14:paraId="4F708D63" w14:textId="77777777"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University Policies</w:t>
            </w:r>
          </w:p>
        </w:tc>
        <w:tc>
          <w:tcPr>
            <w:tcW w:w="7447" w:type="dxa"/>
            <w:vAlign w:val="center"/>
          </w:tcPr>
          <w:p w14:paraId="2BECE941" w14:textId="77777777" w:rsidR="00842174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By enrolling in this course, you agree to the University Policies listed below. </w:t>
            </w:r>
            <w:r w:rsidR="0004703F" w:rsidRPr="00751B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Please read the full text of each policy b</w:t>
            </w:r>
            <w:r w:rsidR="00B01087" w:rsidRPr="00751B4F">
              <w:rPr>
                <w:rFonts w:ascii="Times New Roman" w:hAnsi="Times New Roman"/>
                <w:szCs w:val="24"/>
              </w:rPr>
              <w:t>y</w:t>
            </w:r>
            <w:r w:rsidRPr="00751B4F">
              <w:rPr>
                <w:rFonts w:ascii="Times New Roman" w:hAnsi="Times New Roman"/>
                <w:szCs w:val="24"/>
              </w:rPr>
              <w:t xml:space="preserve"> going to </w:t>
            </w:r>
            <w:hyperlink r:id="rId9" w:history="1">
              <w:r w:rsidR="00842174" w:rsidRPr="00C645A5">
                <w:rPr>
                  <w:rStyle w:val="Hyperlink"/>
                  <w:rFonts w:ascii="Times New Roman" w:hAnsi="Times New Roman"/>
                  <w:szCs w:val="24"/>
                </w:rPr>
                <w:t>http://www.marshall.edu/academic-affairs/policies/</w:t>
              </w:r>
            </w:hyperlink>
          </w:p>
          <w:p w14:paraId="3ABD37BC" w14:textId="77777777" w:rsidR="004B3859" w:rsidRPr="00751B4F" w:rsidRDefault="004B3859" w:rsidP="003E48D7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Academic Dishonesty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Excused Absence</w:t>
            </w:r>
            <w:r w:rsidR="00A069D1">
              <w:rPr>
                <w:rFonts w:ascii="Times New Roman" w:hAnsi="Times New Roman"/>
                <w:szCs w:val="24"/>
              </w:rPr>
              <w:t>s</w:t>
            </w:r>
            <w:r w:rsidRPr="00751B4F">
              <w:rPr>
                <w:rFonts w:ascii="Times New Roman" w:hAnsi="Times New Roman"/>
                <w:szCs w:val="24"/>
              </w:rPr>
              <w:t xml:space="preserve"> / </w:t>
            </w:r>
            <w:r w:rsidR="003E48D7">
              <w:rPr>
                <w:rFonts w:ascii="Times New Roman" w:hAnsi="Times New Roman"/>
                <w:szCs w:val="24"/>
              </w:rPr>
              <w:t xml:space="preserve">University </w:t>
            </w:r>
            <w:r w:rsidRPr="00751B4F">
              <w:rPr>
                <w:rFonts w:ascii="Times New Roman" w:hAnsi="Times New Roman"/>
                <w:szCs w:val="24"/>
              </w:rPr>
              <w:t>Computing Services</w:t>
            </w:r>
            <w:r w:rsidR="003E48D7">
              <w:rPr>
                <w:rFonts w:ascii="Times New Roman" w:hAnsi="Times New Roman"/>
                <w:szCs w:val="24"/>
              </w:rPr>
              <w:t>’</w:t>
            </w:r>
            <w:r w:rsidRPr="00751B4F">
              <w:rPr>
                <w:rFonts w:ascii="Times New Roman" w:hAnsi="Times New Roman"/>
                <w:szCs w:val="24"/>
              </w:rPr>
              <w:t xml:space="preserve"> Acceptable Use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Inclement Weather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Dead Week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Students with Disabilities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</w:t>
            </w:r>
            <w:r w:rsidR="003E48D7">
              <w:rPr>
                <w:rFonts w:ascii="Times New Roman" w:hAnsi="Times New Roman"/>
                <w:szCs w:val="24"/>
              </w:rPr>
              <w:t xml:space="preserve">Academic Dismissal / </w:t>
            </w:r>
            <w:r w:rsidRPr="00751B4F">
              <w:rPr>
                <w:rFonts w:ascii="Times New Roman" w:hAnsi="Times New Roman"/>
                <w:szCs w:val="24"/>
              </w:rPr>
              <w:t>Academic Forgiveness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Academic Probation and Suspension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Affirmative Action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Sexual Harassment </w:t>
            </w:r>
          </w:p>
        </w:tc>
      </w:tr>
    </w:tbl>
    <w:p w14:paraId="654298D7" w14:textId="77777777" w:rsidR="00E67CEE" w:rsidRDefault="00E67CEE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8C5B420" w14:textId="77777777" w:rsidR="007E2401" w:rsidRPr="00751B4F" w:rsidRDefault="007E2401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6EE4D17" w14:textId="77777777" w:rsidR="004B3859" w:rsidRPr="00751B4F" w:rsidRDefault="004B3859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 xml:space="preserve">Course Description: 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14:paraId="709FA549" w14:textId="77777777" w:rsidTr="00B83D3A">
        <w:trPr>
          <w:trHeight w:val="737"/>
        </w:trPr>
        <w:tc>
          <w:tcPr>
            <w:tcW w:w="9787" w:type="dxa"/>
            <w:vAlign w:val="center"/>
          </w:tcPr>
          <w:p w14:paraId="3F105528" w14:textId="77777777" w:rsidR="004B3859" w:rsidRPr="00751B4F" w:rsidRDefault="006D2BB1" w:rsidP="000D10C4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This course will introduce students to basic chemical facts and concepts.  Topics will include units, dimensional analysis, nomenclature, solutions, atomic structure, and st</w:t>
            </w:r>
            <w:r w:rsidR="000D10C4">
              <w:rPr>
                <w:rFonts w:ascii="Times New Roman" w:hAnsi="Times New Roman"/>
                <w:szCs w:val="24"/>
              </w:rPr>
              <w:t>oi</w:t>
            </w:r>
            <w:r>
              <w:rPr>
                <w:rFonts w:ascii="Times New Roman" w:hAnsi="Times New Roman"/>
                <w:szCs w:val="24"/>
              </w:rPr>
              <w:t>chiometry</w:t>
            </w:r>
            <w:r w:rsidR="0094751D" w:rsidRPr="00691557">
              <w:rPr>
                <w:rFonts w:ascii="Times New Roman" w:hAnsi="Times New Roman"/>
                <w:szCs w:val="24"/>
              </w:rPr>
              <w:t>.  3</w:t>
            </w:r>
            <w:r w:rsidR="004B3859" w:rsidRPr="00691557">
              <w:rPr>
                <w:rFonts w:ascii="Times New Roman" w:hAnsi="Times New Roman"/>
                <w:szCs w:val="24"/>
              </w:rPr>
              <w:t xml:space="preserve">.00 credits.  </w:t>
            </w:r>
            <w:r w:rsidR="0094751D" w:rsidRPr="00691557">
              <w:rPr>
                <w:rFonts w:ascii="Times New Roman" w:hAnsi="Times New Roman"/>
                <w:szCs w:val="24"/>
              </w:rPr>
              <w:t>P</w:t>
            </w:r>
            <w:r w:rsidR="004B3859" w:rsidRPr="00691557">
              <w:rPr>
                <w:rFonts w:ascii="Times New Roman" w:hAnsi="Times New Roman"/>
                <w:szCs w:val="24"/>
              </w:rPr>
              <w:t xml:space="preserve">rerequisite: </w:t>
            </w:r>
            <w:r w:rsidR="00691557">
              <w:rPr>
                <w:rFonts w:ascii="Times New Roman" w:hAnsi="Times New Roman"/>
                <w:szCs w:val="24"/>
              </w:rPr>
              <w:t xml:space="preserve">MTH ACT of 21 or better, or </w:t>
            </w:r>
            <w:r w:rsidR="00070C82">
              <w:rPr>
                <w:rFonts w:ascii="Times New Roman" w:hAnsi="Times New Roman"/>
                <w:szCs w:val="24"/>
              </w:rPr>
              <w:t>gr</w:t>
            </w:r>
            <w:r w:rsidR="0094751D" w:rsidRPr="00691557">
              <w:rPr>
                <w:rFonts w:ascii="Times New Roman" w:hAnsi="Times New Roman"/>
                <w:szCs w:val="24"/>
              </w:rPr>
              <w:t xml:space="preserve">ade of C or better in </w:t>
            </w:r>
            <w:r w:rsidR="00070C82">
              <w:rPr>
                <w:rFonts w:ascii="Times New Roman" w:hAnsi="Times New Roman"/>
                <w:szCs w:val="24"/>
              </w:rPr>
              <w:t>MTH</w:t>
            </w:r>
            <w:r w:rsidR="004B3859" w:rsidRPr="00691557">
              <w:rPr>
                <w:rFonts w:ascii="Times New Roman" w:hAnsi="Times New Roman"/>
                <w:szCs w:val="24"/>
              </w:rPr>
              <w:t xml:space="preserve"> </w:t>
            </w:r>
            <w:r w:rsidR="00070C82">
              <w:rPr>
                <w:rFonts w:ascii="Times New Roman" w:hAnsi="Times New Roman"/>
                <w:szCs w:val="24"/>
              </w:rPr>
              <w:t>127 or MTH 130</w:t>
            </w:r>
          </w:p>
        </w:tc>
      </w:tr>
    </w:tbl>
    <w:p w14:paraId="3794E5D8" w14:textId="77777777" w:rsidR="00E67CEE" w:rsidRDefault="00E67CEE" w:rsidP="009B3236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14:paraId="039C177B" w14:textId="77777777" w:rsidR="007E2401" w:rsidRPr="00751B4F" w:rsidRDefault="007E2401" w:rsidP="009B3236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14:paraId="3A623FB7" w14:textId="3710CEC4" w:rsidR="004266B1" w:rsidRPr="00751B4F" w:rsidRDefault="004266B1" w:rsidP="004266B1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 xml:space="preserve">Course </w:t>
      </w:r>
      <w:r>
        <w:rPr>
          <w:rFonts w:ascii="Times New Roman" w:hAnsi="Times New Roman"/>
          <w:b/>
          <w:szCs w:val="24"/>
        </w:rPr>
        <w:t>Objectives</w:t>
      </w:r>
      <w:r w:rsidRPr="00751B4F">
        <w:rPr>
          <w:rFonts w:ascii="Times New Roman" w:hAnsi="Times New Roman"/>
          <w:b/>
          <w:szCs w:val="24"/>
        </w:rPr>
        <w:t xml:space="preserve">: 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266B1" w:rsidRPr="00751B4F" w14:paraId="50F66C41" w14:textId="77777777" w:rsidTr="00961000">
        <w:trPr>
          <w:trHeight w:val="737"/>
        </w:trPr>
        <w:tc>
          <w:tcPr>
            <w:tcW w:w="9787" w:type="dxa"/>
            <w:vAlign w:val="center"/>
          </w:tcPr>
          <w:p w14:paraId="36540E78" w14:textId="7E79955D" w:rsidR="006312EC" w:rsidRPr="006312EC" w:rsidRDefault="006312EC" w:rsidP="006312EC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360"/>
              <w:jc w:val="left"/>
              <w:textAlignment w:val="auto"/>
              <w:rPr>
                <w:rFonts w:ascii="Times New Roman" w:hAnsi="Times New Roman"/>
              </w:rPr>
            </w:pPr>
            <w:r w:rsidRPr="006312EC">
              <w:rPr>
                <w:rFonts w:ascii="Times New Roman" w:hAnsi="Times New Roman"/>
              </w:rPr>
              <w:t xml:space="preserve">To </w:t>
            </w:r>
            <w:r w:rsidR="00282AB2">
              <w:rPr>
                <w:rFonts w:ascii="Times New Roman" w:hAnsi="Times New Roman"/>
              </w:rPr>
              <w:t>introduce students to the vocabulary, concepts, and intellectual machinery of chemistry</w:t>
            </w:r>
            <w:r w:rsidRPr="006312EC">
              <w:rPr>
                <w:rFonts w:ascii="Times New Roman" w:hAnsi="Times New Roman"/>
              </w:rPr>
              <w:t>.</w:t>
            </w:r>
          </w:p>
          <w:p w14:paraId="51BBF001" w14:textId="0C090447" w:rsidR="006312EC" w:rsidRPr="006312EC" w:rsidRDefault="006312EC" w:rsidP="006312EC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360"/>
              <w:jc w:val="left"/>
              <w:textAlignment w:val="auto"/>
              <w:rPr>
                <w:rFonts w:ascii="Times New Roman" w:hAnsi="Times New Roman"/>
              </w:rPr>
            </w:pPr>
            <w:r w:rsidRPr="006312EC">
              <w:rPr>
                <w:rFonts w:ascii="Times New Roman" w:hAnsi="Times New Roman"/>
              </w:rPr>
              <w:t xml:space="preserve">To </w:t>
            </w:r>
            <w:r w:rsidR="00282AB2">
              <w:rPr>
                <w:rFonts w:ascii="Times New Roman" w:hAnsi="Times New Roman"/>
              </w:rPr>
              <w:t>i</w:t>
            </w:r>
            <w:r w:rsidR="00EB225D">
              <w:rPr>
                <w:rFonts w:ascii="Times New Roman" w:hAnsi="Times New Roman"/>
              </w:rPr>
              <w:t xml:space="preserve">ntroduce </w:t>
            </w:r>
            <w:r w:rsidR="00282AB2">
              <w:rPr>
                <w:rFonts w:ascii="Times New Roman" w:hAnsi="Times New Roman"/>
              </w:rPr>
              <w:t>students to various kinds of problem solving as applied in chemistry and science in general</w:t>
            </w:r>
            <w:r w:rsidRPr="006312EC">
              <w:rPr>
                <w:rFonts w:ascii="Times New Roman" w:hAnsi="Times New Roman"/>
              </w:rPr>
              <w:t>.</w:t>
            </w:r>
          </w:p>
          <w:p w14:paraId="31F32B1C" w14:textId="31BEBB07" w:rsidR="006312EC" w:rsidRPr="006312EC" w:rsidRDefault="006312EC" w:rsidP="006312EC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360"/>
              <w:jc w:val="left"/>
              <w:textAlignment w:val="auto"/>
              <w:rPr>
                <w:rFonts w:ascii="Times New Roman" w:hAnsi="Times New Roman"/>
              </w:rPr>
            </w:pPr>
            <w:r w:rsidRPr="006312EC">
              <w:rPr>
                <w:rFonts w:ascii="Times New Roman" w:hAnsi="Times New Roman"/>
              </w:rPr>
              <w:t xml:space="preserve">To </w:t>
            </w:r>
            <w:r w:rsidR="00EB225D">
              <w:rPr>
                <w:rFonts w:ascii="Times New Roman" w:hAnsi="Times New Roman"/>
              </w:rPr>
              <w:t>encourage students to develop the “habits of successful students”</w:t>
            </w:r>
            <w:r w:rsidRPr="006312EC">
              <w:rPr>
                <w:rFonts w:ascii="Times New Roman" w:hAnsi="Times New Roman"/>
              </w:rPr>
              <w:t>.</w:t>
            </w:r>
          </w:p>
          <w:p w14:paraId="66331696" w14:textId="18A299A8" w:rsidR="004266B1" w:rsidRPr="00751B4F" w:rsidRDefault="006312EC" w:rsidP="00EB225D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36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6312EC">
              <w:rPr>
                <w:rFonts w:ascii="Times New Roman" w:hAnsi="Times New Roman"/>
              </w:rPr>
              <w:t xml:space="preserve">To </w:t>
            </w:r>
            <w:r w:rsidR="00EB225D">
              <w:rPr>
                <w:rFonts w:ascii="Times New Roman" w:hAnsi="Times New Roman"/>
              </w:rPr>
              <w:t>give students the background needed to pass CHM 211</w:t>
            </w:r>
            <w:r w:rsidRPr="006312EC">
              <w:rPr>
                <w:rFonts w:ascii="Times New Roman" w:hAnsi="Times New Roman"/>
              </w:rPr>
              <w:t>.</w:t>
            </w:r>
          </w:p>
        </w:tc>
      </w:tr>
    </w:tbl>
    <w:p w14:paraId="18A3EBCF" w14:textId="77777777" w:rsidR="004266B1" w:rsidRDefault="004266B1" w:rsidP="004266B1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14:paraId="163D73B9" w14:textId="77777777" w:rsidR="007E2401" w:rsidRPr="00751B4F" w:rsidRDefault="007E2401" w:rsidP="004266B1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14:paraId="664260EA" w14:textId="77777777" w:rsidR="00006E74" w:rsidRPr="00751B4F" w:rsidRDefault="00006E74" w:rsidP="00C0228F">
      <w:pPr>
        <w:spacing w:line="240" w:lineRule="auto"/>
        <w:outlineLvl w:val="0"/>
        <w:rPr>
          <w:rFonts w:ascii="Times New Roman" w:hAnsi="Times New Roman"/>
          <w:szCs w:val="24"/>
        </w:rPr>
      </w:pPr>
      <w:r w:rsidRPr="00751B4F">
        <w:rPr>
          <w:rFonts w:ascii="Times New Roman" w:hAnsi="Times New Roman"/>
          <w:b/>
          <w:szCs w:val="24"/>
        </w:rPr>
        <w:t>Required Texts, Additional Reading, and Other Materials</w:t>
      </w:r>
    </w:p>
    <w:tbl>
      <w:tblPr>
        <w:tblStyle w:val="TableGrid"/>
        <w:tblW w:w="978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787"/>
      </w:tblGrid>
      <w:tr w:rsidR="00006E74" w:rsidRPr="00751B4F" w14:paraId="6ED66FA9" w14:textId="77777777" w:rsidTr="00B83D3A">
        <w:tc>
          <w:tcPr>
            <w:tcW w:w="9787" w:type="dxa"/>
            <w:vAlign w:val="bottom"/>
          </w:tcPr>
          <w:p w14:paraId="1B8CDBDC" w14:textId="77777777" w:rsidR="00006E74" w:rsidRPr="00751B4F" w:rsidRDefault="00365BCB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5BCB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365BCB">
              <w:rPr>
                <w:rFonts w:ascii="Times New Roman" w:hAnsi="Times New Roman"/>
                <w:bCs/>
                <w:i/>
                <w:sz w:val="24"/>
                <w:szCs w:val="24"/>
              </w:rPr>
              <w:t>Foundations of College Chemistry Abridged for CHM 111</w:t>
            </w:r>
            <w:r w:rsidRPr="00365BCB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006E74" w:rsidRPr="00751B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478CC" w:rsidRPr="00751B4F">
              <w:rPr>
                <w:rFonts w:ascii="Times New Roman" w:hAnsi="Times New Roman"/>
                <w:sz w:val="24"/>
                <w:szCs w:val="24"/>
              </w:rPr>
              <w:t>by</w:t>
            </w:r>
            <w:r w:rsidR="00006E74" w:rsidRPr="00751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Hein</w:t>
            </w:r>
            <w:r w:rsidR="00C478CC" w:rsidRPr="00751B4F">
              <w:rPr>
                <w:rFonts w:ascii="Times New Roman" w:hAnsi="Times New Roman"/>
                <w:sz w:val="24"/>
                <w:szCs w:val="24"/>
              </w:rPr>
              <w:t>;</w:t>
            </w:r>
            <w:r w:rsidR="00006E74" w:rsidRPr="00751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CCF">
              <w:rPr>
                <w:rFonts w:ascii="Times New Roman" w:hAnsi="Times New Roman"/>
                <w:sz w:val="24"/>
                <w:szCs w:val="24"/>
              </w:rPr>
              <w:t>John Wiley</w:t>
            </w:r>
            <w:r w:rsidR="00006E74" w:rsidRPr="00751B4F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="00A75CCF">
              <w:rPr>
                <w:rFonts w:ascii="Times New Roman" w:hAnsi="Times New Roman"/>
                <w:sz w:val="24"/>
                <w:szCs w:val="24"/>
              </w:rPr>
              <w:t xml:space="preserve">Sons, </w:t>
            </w:r>
            <w:r w:rsidR="00006E74" w:rsidRPr="00751B4F">
              <w:rPr>
                <w:rFonts w:ascii="Times New Roman" w:hAnsi="Times New Roman"/>
                <w:sz w:val="24"/>
                <w:szCs w:val="24"/>
              </w:rPr>
              <w:t>Inc.</w:t>
            </w:r>
          </w:p>
          <w:p w14:paraId="05DB3B27" w14:textId="77777777" w:rsidR="00006E74" w:rsidRPr="00751B4F" w:rsidRDefault="006C02E6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access to the </w:t>
            </w:r>
            <w:r w:rsidR="00A75CCF">
              <w:rPr>
                <w:rFonts w:ascii="Times New Roman" w:hAnsi="Times New Roman"/>
                <w:bCs/>
                <w:sz w:val="24"/>
                <w:szCs w:val="24"/>
              </w:rPr>
              <w:t>Sapling Learning</w:t>
            </w:r>
            <w:r w:rsidR="00006E74" w:rsidRPr="00751B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online homework system</w:t>
            </w:r>
          </w:p>
          <w:p w14:paraId="4678EB6F" w14:textId="77777777" w:rsidR="00006E74" w:rsidRPr="00751B4F" w:rsidRDefault="00006E74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access to MU Online and a Marshall email account</w:t>
            </w:r>
          </w:p>
          <w:p w14:paraId="27ECD7DE" w14:textId="77777777" w:rsidR="00006E74" w:rsidRPr="00751B4F" w:rsidRDefault="00006E74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 xml:space="preserve">non-programmable calculator for </w:t>
            </w:r>
            <w:r w:rsidR="001F095D" w:rsidRPr="00751B4F">
              <w:rPr>
                <w:rFonts w:ascii="Times New Roman" w:hAnsi="Times New Roman"/>
                <w:sz w:val="24"/>
                <w:szCs w:val="24"/>
              </w:rPr>
              <w:t xml:space="preserve">quizzes, </w:t>
            </w:r>
            <w:r w:rsidRPr="00751B4F">
              <w:rPr>
                <w:rFonts w:ascii="Times New Roman" w:hAnsi="Times New Roman"/>
                <w:sz w:val="24"/>
                <w:szCs w:val="24"/>
              </w:rPr>
              <w:t>tests</w:t>
            </w:r>
            <w:r w:rsidR="001F095D" w:rsidRPr="00751B4F">
              <w:rPr>
                <w:rFonts w:ascii="Times New Roman" w:hAnsi="Times New Roman"/>
                <w:sz w:val="24"/>
                <w:szCs w:val="24"/>
              </w:rPr>
              <w:t>,</w:t>
            </w:r>
            <w:r w:rsidRPr="00751B4F">
              <w:rPr>
                <w:rFonts w:ascii="Times New Roman" w:hAnsi="Times New Roman"/>
                <w:sz w:val="24"/>
                <w:szCs w:val="24"/>
              </w:rPr>
              <w:t xml:space="preserve"> and exams (it must not have keys for the alphabet)</w:t>
            </w:r>
          </w:p>
          <w:p w14:paraId="4422319F" w14:textId="77777777" w:rsidR="00006E74" w:rsidRPr="00751B4F" w:rsidRDefault="00006E74" w:rsidP="006E7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#2 pencil for quizzes</w:t>
            </w:r>
            <w:r w:rsidR="00C37FF7">
              <w:rPr>
                <w:rFonts w:ascii="Times New Roman" w:hAnsi="Times New Roman"/>
                <w:sz w:val="24"/>
                <w:szCs w:val="24"/>
              </w:rPr>
              <w:t xml:space="preserve">, tests, and </w:t>
            </w:r>
            <w:r w:rsidR="006E72C1">
              <w:rPr>
                <w:rFonts w:ascii="Times New Roman" w:hAnsi="Times New Roman"/>
                <w:sz w:val="24"/>
                <w:szCs w:val="24"/>
              </w:rPr>
              <w:t>exams</w:t>
            </w:r>
          </w:p>
        </w:tc>
      </w:tr>
    </w:tbl>
    <w:p w14:paraId="33868A80" w14:textId="77777777" w:rsidR="00BE73C3" w:rsidRDefault="00BE73C3" w:rsidP="00BE73C3">
      <w:pPr>
        <w:spacing w:line="240" w:lineRule="auto"/>
        <w:rPr>
          <w:rFonts w:ascii="Times New Roman" w:hAnsi="Times New Roman"/>
          <w:szCs w:val="24"/>
        </w:rPr>
      </w:pPr>
    </w:p>
    <w:p w14:paraId="4E8D2FDC" w14:textId="77777777" w:rsidR="007E2401" w:rsidRDefault="007E2401" w:rsidP="00BE73C3">
      <w:pPr>
        <w:spacing w:line="240" w:lineRule="auto"/>
        <w:rPr>
          <w:rFonts w:ascii="Times New Roman" w:hAnsi="Times New Roman"/>
          <w:szCs w:val="24"/>
        </w:rPr>
      </w:pPr>
    </w:p>
    <w:p w14:paraId="4B7C1DC0" w14:textId="77777777" w:rsidR="004B3859" w:rsidRPr="00751B4F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lastRenderedPageBreak/>
        <w:t>Grading Policy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14:paraId="25CFAC0E" w14:textId="77777777" w:rsidTr="00B83D3A">
        <w:tc>
          <w:tcPr>
            <w:tcW w:w="9787" w:type="dxa"/>
            <w:vAlign w:val="center"/>
          </w:tcPr>
          <w:p w14:paraId="738E3300" w14:textId="77777777" w:rsidR="004B3859" w:rsidRPr="00751B4F" w:rsidRDefault="007101A5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homework </w:t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="00F949C6">
              <w:rPr>
                <w:rFonts w:ascii="Times New Roman" w:hAnsi="Times New Roman"/>
                <w:szCs w:val="24"/>
              </w:rPr>
              <w:t>15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14:paraId="3147888D" w14:textId="77777777" w:rsidR="004B3859" w:rsidRPr="00751B4F" w:rsidRDefault="005448D7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quizzes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</w:r>
            <w:r w:rsidR="00F949C6">
              <w:rPr>
                <w:rFonts w:ascii="Times New Roman" w:hAnsi="Times New Roman"/>
                <w:szCs w:val="24"/>
              </w:rPr>
              <w:t xml:space="preserve"> </w:t>
            </w:r>
            <w:r w:rsidR="00F949C6" w:rsidRPr="00751B4F">
              <w:rPr>
                <w:rFonts w:ascii="Times New Roman" w:hAnsi="Times New Roman"/>
                <w:szCs w:val="24"/>
              </w:rPr>
              <w:t>(4 during the semester)</w:t>
            </w:r>
            <w:r w:rsidRPr="00751B4F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="00FF27C4">
              <w:rPr>
                <w:rFonts w:ascii="Times New Roman" w:hAnsi="Times New Roman"/>
                <w:szCs w:val="24"/>
              </w:rPr>
              <w:t xml:space="preserve">                   </w:t>
            </w:r>
            <w:r w:rsidRPr="00751B4F">
              <w:rPr>
                <w:rFonts w:ascii="Times New Roman" w:hAnsi="Times New Roman"/>
                <w:szCs w:val="24"/>
              </w:rPr>
              <w:t>5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14:paraId="204E6550" w14:textId="77777777" w:rsidR="004B3859" w:rsidRPr="00751B4F" w:rsidRDefault="005448D7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tests (4 during the semester)</w:t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="00FF27C4">
              <w:rPr>
                <w:rFonts w:ascii="Times New Roman" w:hAnsi="Times New Roman"/>
                <w:szCs w:val="24"/>
              </w:rPr>
              <w:t xml:space="preserve">            </w:t>
            </w:r>
            <w:r w:rsidR="00F949C6">
              <w:rPr>
                <w:rFonts w:ascii="Times New Roman" w:hAnsi="Times New Roman"/>
                <w:szCs w:val="24"/>
              </w:rPr>
              <w:t>6</w:t>
            </w:r>
            <w:r w:rsidR="00885E07">
              <w:rPr>
                <w:rFonts w:ascii="Times New Roman" w:hAnsi="Times New Roman"/>
                <w:szCs w:val="24"/>
              </w:rPr>
              <w:t>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 xml:space="preserve">points  </w:t>
            </w:r>
          </w:p>
          <w:p w14:paraId="7A916A9A" w14:textId="77777777" w:rsidR="004B3859" w:rsidRPr="00751B4F" w:rsidRDefault="005448D7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final exam</w:t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  <w:t>2</w:t>
            </w:r>
            <w:r w:rsidR="00F949C6">
              <w:rPr>
                <w:rFonts w:ascii="Times New Roman" w:hAnsi="Times New Roman"/>
                <w:szCs w:val="24"/>
              </w:rPr>
              <w:t>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14:paraId="37B38D28" w14:textId="77777777" w:rsidR="004B3859" w:rsidRDefault="004B3859" w:rsidP="00BE73C3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      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b/>
                <w:szCs w:val="24"/>
              </w:rPr>
              <w:t>1</w:t>
            </w:r>
            <w:r w:rsidR="00885E07">
              <w:rPr>
                <w:rFonts w:ascii="Times New Roman" w:hAnsi="Times New Roman"/>
                <w:b/>
                <w:szCs w:val="24"/>
              </w:rPr>
              <w:t>00</w:t>
            </w:r>
            <w:r w:rsidRPr="00751B4F">
              <w:rPr>
                <w:rFonts w:ascii="Times New Roman" w:hAnsi="Times New Roman"/>
                <w:b/>
                <w:szCs w:val="24"/>
              </w:rPr>
              <w:tab/>
              <w:t>TOTAL POINTS</w:t>
            </w:r>
          </w:p>
          <w:p w14:paraId="7E3B1111" w14:textId="77777777" w:rsidR="00BE73C3" w:rsidRPr="00751B4F" w:rsidRDefault="00BE73C3" w:rsidP="00BE73C3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  <w:p w14:paraId="3B0ABBB4" w14:textId="77777777" w:rsidR="004B3859" w:rsidRPr="00751B4F" w:rsidRDefault="004B3859" w:rsidP="009B4E97">
            <w:pPr>
              <w:keepNext/>
              <w:keepLine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Grading Scale</w:t>
            </w:r>
            <w:r w:rsidR="009A32D5" w:rsidRPr="00751B4F">
              <w:rPr>
                <w:rFonts w:ascii="Times New Roman" w:hAnsi="Times New Roman"/>
                <w:b/>
                <w:szCs w:val="24"/>
              </w:rPr>
              <w:t>:</w:t>
            </w:r>
            <w:r w:rsidR="00CD7665">
              <w:rPr>
                <w:rFonts w:ascii="Times New Roman" w:hAnsi="Times New Roman"/>
                <w:szCs w:val="24"/>
              </w:rPr>
              <w:t xml:space="preserve">  </w:t>
            </w:r>
            <w:r w:rsidRPr="00751B4F">
              <w:rPr>
                <w:rFonts w:ascii="Times New Roman" w:hAnsi="Times New Roman"/>
                <w:szCs w:val="24"/>
              </w:rPr>
              <w:t xml:space="preserve">A: 90-100,  B: 80-89,  C: 70-79,  D: 60-69, </w:t>
            </w:r>
            <w:r w:rsidR="004677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F: </w:t>
            </w:r>
            <w:r w:rsidR="0046774F">
              <w:rPr>
                <w:rFonts w:ascii="Times New Roman" w:hAnsi="Times New Roman"/>
                <w:szCs w:val="24"/>
              </w:rPr>
              <w:t>&lt;</w:t>
            </w:r>
            <w:r w:rsidR="00882F34">
              <w:rPr>
                <w:rFonts w:ascii="Times New Roman" w:hAnsi="Times New Roman"/>
                <w:szCs w:val="24"/>
              </w:rPr>
              <w:t xml:space="preserve"> </w:t>
            </w:r>
            <w:r w:rsidR="0046774F">
              <w:rPr>
                <w:rFonts w:ascii="Times New Roman" w:hAnsi="Times New Roman"/>
                <w:szCs w:val="24"/>
              </w:rPr>
              <w:t>60</w:t>
            </w:r>
          </w:p>
        </w:tc>
      </w:tr>
    </w:tbl>
    <w:p w14:paraId="2B084963" w14:textId="77777777" w:rsidR="0010649D" w:rsidRDefault="0010649D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14:paraId="6D5E62BB" w14:textId="77777777" w:rsidR="0010649D" w:rsidRDefault="0010649D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14:paraId="58FE98A4" w14:textId="77777777" w:rsidR="004B3859" w:rsidRPr="00751B4F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Attendance Policy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14:paraId="4798A229" w14:textId="77777777" w:rsidTr="00B83D3A">
        <w:tc>
          <w:tcPr>
            <w:tcW w:w="9787" w:type="dxa"/>
            <w:vAlign w:val="center"/>
          </w:tcPr>
          <w:p w14:paraId="3A32BD65" w14:textId="77777777" w:rsidR="004B3859" w:rsidRPr="00751B4F" w:rsidRDefault="00164DA3" w:rsidP="00AE5D58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Attendance is highly recommended.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In general, missed </w:t>
            </w:r>
            <w:r w:rsidR="00AE5D58">
              <w:rPr>
                <w:rFonts w:ascii="Times New Roman" w:hAnsi="Times New Roman"/>
                <w:szCs w:val="24"/>
              </w:rPr>
              <w:t>quizze</w:t>
            </w:r>
            <w:r w:rsidRPr="00751B4F">
              <w:rPr>
                <w:rFonts w:ascii="Times New Roman" w:hAnsi="Times New Roman"/>
                <w:szCs w:val="24"/>
              </w:rPr>
              <w:t xml:space="preserve">s and </w:t>
            </w:r>
            <w:r w:rsidR="00AE5D58">
              <w:rPr>
                <w:rFonts w:ascii="Times New Roman" w:hAnsi="Times New Roman"/>
                <w:szCs w:val="24"/>
              </w:rPr>
              <w:t>test</w:t>
            </w:r>
            <w:r w:rsidRPr="00751B4F">
              <w:rPr>
                <w:rFonts w:ascii="Times New Roman" w:hAnsi="Times New Roman"/>
                <w:szCs w:val="24"/>
              </w:rPr>
              <w:t xml:space="preserve">s may not be made up except in the case of an excused absence, according to university policy.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In the case that class is cancelled due to inclement weather or an emergency on the day of a scheduled test, the test will be given in the next scheduled class period.  If student tardiness becomes a </w:t>
            </w:r>
            <w:r w:rsidR="00807DA0">
              <w:rPr>
                <w:rFonts w:ascii="Times New Roman" w:hAnsi="Times New Roman"/>
                <w:szCs w:val="24"/>
              </w:rPr>
              <w:t xml:space="preserve">significant </w:t>
            </w:r>
            <w:r w:rsidRPr="00751B4F">
              <w:rPr>
                <w:rFonts w:ascii="Times New Roman" w:hAnsi="Times New Roman"/>
                <w:szCs w:val="24"/>
              </w:rPr>
              <w:t>distraction during lecture, the instructor reserves the right to refuse admission to tardy students.</w:t>
            </w:r>
          </w:p>
        </w:tc>
      </w:tr>
    </w:tbl>
    <w:p w14:paraId="4591C9E6" w14:textId="77777777" w:rsidR="00DD00FB" w:rsidRDefault="00DD00FB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14:paraId="1971F8D8" w14:textId="77777777" w:rsidR="007E2401" w:rsidRDefault="007E2401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14:paraId="04FB4F94" w14:textId="77777777" w:rsidR="004B3859" w:rsidRPr="00751B4F" w:rsidRDefault="004B3859" w:rsidP="0078020F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Miscellaneous Policies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14:paraId="09474F21" w14:textId="77777777" w:rsidTr="00B83D3A">
        <w:tc>
          <w:tcPr>
            <w:tcW w:w="9787" w:type="dxa"/>
            <w:vAlign w:val="center"/>
          </w:tcPr>
          <w:p w14:paraId="38289E22" w14:textId="77777777" w:rsidR="004B3859" w:rsidRPr="00751B4F" w:rsidRDefault="00E95707" w:rsidP="003145F0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Please silence cell phone ringers during class or exams.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The instructor reserves the right to answer any ringing cell phones during lecture, or to dismiss the offending student. </w:t>
            </w:r>
            <w:r w:rsidR="00684755">
              <w:rPr>
                <w:rFonts w:ascii="Times New Roman" w:hAnsi="Times New Roman"/>
                <w:szCs w:val="24"/>
              </w:rPr>
              <w:t xml:space="preserve"> Use of cell phones</w:t>
            </w:r>
            <w:r w:rsidR="00B10D1F">
              <w:rPr>
                <w:rFonts w:ascii="Times New Roman" w:hAnsi="Times New Roman"/>
                <w:szCs w:val="24"/>
              </w:rPr>
              <w:t xml:space="preserve"> </w:t>
            </w:r>
            <w:r w:rsidR="00684755">
              <w:rPr>
                <w:rFonts w:ascii="Times New Roman" w:hAnsi="Times New Roman"/>
                <w:szCs w:val="24"/>
              </w:rPr>
              <w:t>/ PDAs</w:t>
            </w:r>
            <w:r w:rsidR="00B10D1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MP3 players and similar devices during tests</w:t>
            </w:r>
            <w:r w:rsidR="00A26413" w:rsidRPr="00751B4F">
              <w:rPr>
                <w:rFonts w:ascii="Times New Roman" w:hAnsi="Times New Roman"/>
                <w:szCs w:val="24"/>
              </w:rPr>
              <w:t>, quizzes,</w:t>
            </w:r>
            <w:r w:rsidRPr="00751B4F">
              <w:rPr>
                <w:rFonts w:ascii="Times New Roman" w:hAnsi="Times New Roman"/>
                <w:szCs w:val="24"/>
              </w:rPr>
              <w:t xml:space="preserve"> and exams will be considered academic dishonesty. </w:t>
            </w:r>
            <w:r w:rsidR="00091A96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Recording of lectures without the instructor’s permission is prohibited. </w:t>
            </w:r>
            <w:r w:rsidR="00091A96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Laptops should not be used during class without permission.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The content of this course will adhere closely to the information contained in the textbook.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You may use other resources (alternate texts, notes from other professors, etc.).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If you find information that contradicts something written in the textbook or said in the lecture, please consult Dr. </w:t>
            </w:r>
            <w:r w:rsidR="00684755">
              <w:rPr>
                <w:rFonts w:ascii="Times New Roman" w:hAnsi="Times New Roman"/>
                <w:szCs w:val="24"/>
              </w:rPr>
              <w:t>Wang</w:t>
            </w:r>
            <w:r w:rsidRPr="00751B4F">
              <w:rPr>
                <w:rFonts w:ascii="Times New Roman" w:hAnsi="Times New Roman"/>
                <w:szCs w:val="24"/>
              </w:rPr>
              <w:t xml:space="preserve">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Class announcements may </w:t>
            </w:r>
            <w:r w:rsidR="003145F0" w:rsidRPr="00751B4F">
              <w:rPr>
                <w:rFonts w:ascii="Times New Roman" w:hAnsi="Times New Roman"/>
                <w:szCs w:val="24"/>
              </w:rPr>
              <w:t>occasionally</w:t>
            </w:r>
            <w:r w:rsidR="003145F0">
              <w:rPr>
                <w:rFonts w:ascii="Times New Roman" w:hAnsi="Times New Roman"/>
                <w:szCs w:val="24"/>
              </w:rPr>
              <w:t xml:space="preserve"> </w:t>
            </w:r>
            <w:r w:rsidR="00BC1AA9">
              <w:rPr>
                <w:rFonts w:ascii="Times New Roman" w:hAnsi="Times New Roman"/>
                <w:szCs w:val="24"/>
              </w:rPr>
              <w:t xml:space="preserve">be made </w:t>
            </w:r>
            <w:r w:rsidRPr="00751B4F">
              <w:rPr>
                <w:rFonts w:ascii="Times New Roman" w:hAnsi="Times New Roman"/>
                <w:szCs w:val="24"/>
              </w:rPr>
              <w:t xml:space="preserve">via email to your university email address.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Please check it on a regular basis.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Lecture </w:t>
            </w:r>
            <w:r w:rsidR="002479D5">
              <w:rPr>
                <w:rFonts w:ascii="Times New Roman" w:hAnsi="Times New Roman"/>
                <w:szCs w:val="24"/>
              </w:rPr>
              <w:t>slide</w:t>
            </w:r>
            <w:r w:rsidRPr="00751B4F">
              <w:rPr>
                <w:rFonts w:ascii="Times New Roman" w:hAnsi="Times New Roman"/>
                <w:szCs w:val="24"/>
              </w:rPr>
              <w:t>s will be posted at MU</w:t>
            </w:r>
            <w:r w:rsidR="00801A2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Online. </w:t>
            </w:r>
          </w:p>
        </w:tc>
      </w:tr>
    </w:tbl>
    <w:p w14:paraId="0FB35120" w14:textId="77777777" w:rsidR="00BE73C3" w:rsidRDefault="00BE73C3" w:rsidP="0078020F">
      <w:pPr>
        <w:spacing w:line="240" w:lineRule="auto"/>
        <w:rPr>
          <w:rFonts w:ascii="Times New Roman" w:hAnsi="Times New Roman"/>
          <w:szCs w:val="24"/>
        </w:rPr>
      </w:pPr>
    </w:p>
    <w:p w14:paraId="44643BDA" w14:textId="77777777" w:rsidR="007E2401" w:rsidRDefault="007E2401" w:rsidP="0078020F">
      <w:pPr>
        <w:spacing w:line="240" w:lineRule="auto"/>
        <w:rPr>
          <w:rFonts w:ascii="Times New Roman" w:hAnsi="Times New Roman"/>
          <w:szCs w:val="24"/>
        </w:rPr>
      </w:pPr>
    </w:p>
    <w:p w14:paraId="6D3BEB93" w14:textId="77777777" w:rsidR="00B63352" w:rsidRPr="00B63352" w:rsidRDefault="00B63352" w:rsidP="00B63352">
      <w:pPr>
        <w:spacing w:line="240" w:lineRule="auto"/>
        <w:rPr>
          <w:rFonts w:ascii="Times New Roman" w:hAnsi="Times New Roman"/>
          <w:b/>
          <w:bCs/>
        </w:rPr>
      </w:pPr>
      <w:r w:rsidRPr="00B63352">
        <w:rPr>
          <w:rFonts w:ascii="Times New Roman" w:hAnsi="Times New Roman"/>
          <w:b/>
        </w:rPr>
        <w:t xml:space="preserve">Suggested </w:t>
      </w:r>
      <w:r w:rsidRPr="00B63352">
        <w:rPr>
          <w:rFonts w:ascii="Times New Roman" w:hAnsi="Times New Roman"/>
          <w:b/>
          <w:bCs/>
        </w:rPr>
        <w:t>Activities for Success:</w:t>
      </w:r>
    </w:p>
    <w:tbl>
      <w:tblPr>
        <w:tblStyle w:val="TableGrid"/>
        <w:tblW w:w="978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787"/>
      </w:tblGrid>
      <w:tr w:rsidR="00B63352" w:rsidRPr="00751B4F" w14:paraId="07375399" w14:textId="77777777" w:rsidTr="007F7D38">
        <w:tc>
          <w:tcPr>
            <w:tcW w:w="9787" w:type="dxa"/>
            <w:vAlign w:val="bottom"/>
          </w:tcPr>
          <w:p w14:paraId="2EC95406" w14:textId="77777777" w:rsidR="00B63352" w:rsidRPr="0010649D" w:rsidRDefault="00B63352" w:rsidP="00EE5BF8">
            <w:pPr>
              <w:pStyle w:val="ListParagraph"/>
              <w:numPr>
                <w:ilvl w:val="0"/>
                <w:numId w:val="5"/>
              </w:numPr>
              <w:adjustRightInd/>
              <w:spacing w:line="240" w:lineRule="auto"/>
              <w:ind w:left="36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0649D">
              <w:rPr>
                <w:rFonts w:ascii="Times New Roman" w:hAnsi="Times New Roman"/>
                <w:sz w:val="24"/>
                <w:szCs w:val="24"/>
              </w:rPr>
              <w:t>Read the suggested material from the textbook before and after each lecture.</w:t>
            </w:r>
          </w:p>
          <w:p w14:paraId="7CA93A20" w14:textId="77777777" w:rsidR="00B63352" w:rsidRPr="0010649D" w:rsidRDefault="00B63352" w:rsidP="00EE5BF8">
            <w:pPr>
              <w:pStyle w:val="ListParagraph"/>
              <w:numPr>
                <w:ilvl w:val="0"/>
                <w:numId w:val="5"/>
              </w:numPr>
              <w:adjustRightInd/>
              <w:spacing w:line="240" w:lineRule="auto"/>
              <w:ind w:left="36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0649D">
              <w:rPr>
                <w:rFonts w:ascii="Times New Roman" w:hAnsi="Times New Roman"/>
                <w:sz w:val="24"/>
                <w:szCs w:val="24"/>
              </w:rPr>
              <w:t xml:space="preserve">Try to work through every homework problem assigned no matter how difficult.  </w:t>
            </w:r>
          </w:p>
          <w:p w14:paraId="0327D690" w14:textId="77777777" w:rsidR="00B63352" w:rsidRPr="0010649D" w:rsidRDefault="00B63352" w:rsidP="00EE5BF8">
            <w:pPr>
              <w:pStyle w:val="ListParagraph"/>
              <w:numPr>
                <w:ilvl w:val="0"/>
                <w:numId w:val="5"/>
              </w:numPr>
              <w:adjustRightInd/>
              <w:spacing w:line="240" w:lineRule="auto"/>
              <w:ind w:left="36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0649D">
              <w:rPr>
                <w:rFonts w:ascii="Times New Roman" w:hAnsi="Times New Roman"/>
                <w:sz w:val="24"/>
                <w:szCs w:val="24"/>
              </w:rPr>
              <w:t>Always attend class and take good notes.</w:t>
            </w:r>
          </w:p>
          <w:p w14:paraId="2A5F0C62" w14:textId="77777777" w:rsidR="00B63352" w:rsidRPr="0010649D" w:rsidRDefault="00B63352" w:rsidP="00EE5BF8">
            <w:pPr>
              <w:pStyle w:val="ListParagraph"/>
              <w:numPr>
                <w:ilvl w:val="0"/>
                <w:numId w:val="5"/>
              </w:numPr>
              <w:adjustRightInd/>
              <w:spacing w:after="0" w:line="240" w:lineRule="auto"/>
              <w:ind w:left="36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0649D">
              <w:rPr>
                <w:rFonts w:ascii="Times New Roman" w:hAnsi="Times New Roman"/>
                <w:sz w:val="24"/>
                <w:szCs w:val="24"/>
              </w:rPr>
              <w:t>Seek help from others, some possibilities:</w:t>
            </w:r>
          </w:p>
          <w:p w14:paraId="1B6ADCAE" w14:textId="77777777" w:rsidR="00B63352" w:rsidRPr="0010649D" w:rsidRDefault="00B63352" w:rsidP="00EE5BF8">
            <w:pPr>
              <w:widowControl/>
              <w:numPr>
                <w:ilvl w:val="1"/>
                <w:numId w:val="1"/>
              </w:numPr>
              <w:adjustRightInd/>
              <w:spacing w:line="240" w:lineRule="auto"/>
              <w:ind w:left="108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10649D">
              <w:rPr>
                <w:rFonts w:ascii="Times New Roman" w:hAnsi="Times New Roman"/>
                <w:szCs w:val="24"/>
              </w:rPr>
              <w:t>Take advantage of office hours.</w:t>
            </w:r>
          </w:p>
          <w:p w14:paraId="6DA0B7DB" w14:textId="77777777" w:rsidR="00B63352" w:rsidRPr="0010649D" w:rsidRDefault="00B63352" w:rsidP="00EE5BF8">
            <w:pPr>
              <w:widowControl/>
              <w:numPr>
                <w:ilvl w:val="1"/>
                <w:numId w:val="1"/>
              </w:numPr>
              <w:adjustRightInd/>
              <w:spacing w:line="240" w:lineRule="auto"/>
              <w:ind w:left="108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10649D">
              <w:rPr>
                <w:rFonts w:ascii="Times New Roman" w:hAnsi="Times New Roman"/>
                <w:szCs w:val="24"/>
              </w:rPr>
              <w:t>Work in small</w:t>
            </w:r>
            <w:r w:rsidR="005F4B9C">
              <w:rPr>
                <w:rFonts w:ascii="Times New Roman" w:hAnsi="Times New Roman"/>
                <w:szCs w:val="24"/>
              </w:rPr>
              <w:t xml:space="preserve"> groups on studying for quizzes</w:t>
            </w:r>
            <w:r w:rsidR="00AA7FC6">
              <w:rPr>
                <w:rFonts w:ascii="Times New Roman" w:hAnsi="Times New Roman"/>
                <w:szCs w:val="24"/>
              </w:rPr>
              <w:t xml:space="preserve">, tests, </w:t>
            </w:r>
            <w:r w:rsidRPr="0010649D">
              <w:rPr>
                <w:rFonts w:ascii="Times New Roman" w:hAnsi="Times New Roman"/>
                <w:szCs w:val="24"/>
              </w:rPr>
              <w:t xml:space="preserve">and the final.   </w:t>
            </w:r>
          </w:p>
          <w:p w14:paraId="49BA32B0" w14:textId="77777777" w:rsidR="00B63352" w:rsidRPr="00B63352" w:rsidRDefault="00B63352" w:rsidP="00EE5BF8">
            <w:pPr>
              <w:pStyle w:val="ListParagraph"/>
              <w:numPr>
                <w:ilvl w:val="0"/>
                <w:numId w:val="4"/>
              </w:numPr>
              <w:adjustRightInd/>
              <w:spacing w:after="0" w:line="240" w:lineRule="auto"/>
              <w:ind w:left="36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0649D">
              <w:rPr>
                <w:rFonts w:ascii="Times New Roman" w:hAnsi="Times New Roman"/>
                <w:sz w:val="24"/>
                <w:szCs w:val="24"/>
              </w:rPr>
              <w:t>Exercise regularly and maintain a healthy diet.</w:t>
            </w:r>
          </w:p>
        </w:tc>
      </w:tr>
    </w:tbl>
    <w:p w14:paraId="708EB6E6" w14:textId="77777777" w:rsidR="00B63352" w:rsidRDefault="00B63352" w:rsidP="00B63352">
      <w:pPr>
        <w:spacing w:line="240" w:lineRule="auto"/>
        <w:rPr>
          <w:rFonts w:ascii="Times New Roman" w:hAnsi="Times New Roman"/>
          <w:szCs w:val="24"/>
        </w:rPr>
      </w:pPr>
    </w:p>
    <w:p w14:paraId="5458FBAD" w14:textId="77777777" w:rsidR="007E2401" w:rsidRDefault="007E2401" w:rsidP="00B63352">
      <w:pPr>
        <w:spacing w:line="240" w:lineRule="auto"/>
        <w:rPr>
          <w:rFonts w:ascii="Times New Roman" w:hAnsi="Times New Roman"/>
          <w:szCs w:val="24"/>
        </w:rPr>
      </w:pPr>
    </w:p>
    <w:p w14:paraId="74BC01BF" w14:textId="77777777" w:rsidR="007E2401" w:rsidRDefault="007E2401" w:rsidP="00B63352">
      <w:pPr>
        <w:spacing w:line="240" w:lineRule="auto"/>
        <w:rPr>
          <w:rFonts w:ascii="Times New Roman" w:hAnsi="Times New Roman"/>
          <w:szCs w:val="24"/>
        </w:rPr>
      </w:pPr>
    </w:p>
    <w:p w14:paraId="6B9BFDC9" w14:textId="77777777" w:rsidR="007E2401" w:rsidRDefault="007E2401" w:rsidP="00B63352">
      <w:pPr>
        <w:spacing w:line="240" w:lineRule="auto"/>
        <w:rPr>
          <w:rFonts w:ascii="Times New Roman" w:hAnsi="Times New Roman"/>
          <w:szCs w:val="24"/>
        </w:rPr>
      </w:pPr>
    </w:p>
    <w:p w14:paraId="2E0B76BD" w14:textId="25AACCC6" w:rsidR="00062DB0" w:rsidRPr="00062DB0" w:rsidRDefault="00062DB0" w:rsidP="00062DB0">
      <w:pPr>
        <w:spacing w:line="240" w:lineRule="auto"/>
        <w:jc w:val="left"/>
        <w:rPr>
          <w:rFonts w:ascii="Times New Roman" w:hAnsi="Times New Roman"/>
          <w:b/>
          <w:szCs w:val="24"/>
        </w:rPr>
      </w:pPr>
      <w:r w:rsidRPr="00062DB0">
        <w:rPr>
          <w:rFonts w:ascii="Times New Roman" w:hAnsi="Times New Roman"/>
          <w:b/>
          <w:szCs w:val="24"/>
        </w:rPr>
        <w:lastRenderedPageBreak/>
        <w:t>Tentative Schedule:</w:t>
      </w:r>
    </w:p>
    <w:tbl>
      <w:tblPr>
        <w:tblW w:w="9783" w:type="dxa"/>
        <w:tblInd w:w="-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2746"/>
        <w:gridCol w:w="2746"/>
        <w:gridCol w:w="2746"/>
      </w:tblGrid>
      <w:tr w:rsidR="00062DB0" w:rsidRPr="00062DB0" w14:paraId="7D2CB5B5" w14:textId="77777777" w:rsidTr="00B91AB7">
        <w:tc>
          <w:tcPr>
            <w:tcW w:w="1546" w:type="dxa"/>
          </w:tcPr>
          <w:p w14:paraId="08D6FAC5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5" w:type="dxa"/>
            <w:vAlign w:val="center"/>
          </w:tcPr>
          <w:p w14:paraId="3A5EFD55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</w:tc>
        <w:tc>
          <w:tcPr>
            <w:tcW w:w="2746" w:type="dxa"/>
            <w:vAlign w:val="center"/>
          </w:tcPr>
          <w:p w14:paraId="69296E55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</w:tc>
        <w:tc>
          <w:tcPr>
            <w:tcW w:w="2746" w:type="dxa"/>
            <w:vAlign w:val="center"/>
          </w:tcPr>
          <w:p w14:paraId="757AA584" w14:textId="77777777" w:rsidR="00062DB0" w:rsidRDefault="00AD3E8D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Friday</w:t>
            </w:r>
          </w:p>
        </w:tc>
      </w:tr>
      <w:tr w:rsidR="00062DB0" w:rsidRPr="00062DB0" w14:paraId="7EB63052" w14:textId="77777777" w:rsidTr="00B91AB7">
        <w:tc>
          <w:tcPr>
            <w:tcW w:w="1546" w:type="dxa"/>
            <w:vAlign w:val="center"/>
          </w:tcPr>
          <w:p w14:paraId="3743CB3A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</w:t>
            </w:r>
          </w:p>
          <w:p w14:paraId="3ED84E41" w14:textId="77777777" w:rsidR="00062DB0" w:rsidRPr="00062DB0" w:rsidRDefault="00AD3E8D" w:rsidP="00AD3E8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1/12 - 1/16</w:t>
            </w:r>
          </w:p>
        </w:tc>
        <w:tc>
          <w:tcPr>
            <w:tcW w:w="2745" w:type="dxa"/>
            <w:vAlign w:val="center"/>
          </w:tcPr>
          <w:p w14:paraId="0B3EF9D2" w14:textId="77777777" w:rsidR="00062DB0" w:rsidRPr="00062DB0" w:rsidRDefault="007B16B1" w:rsidP="0015434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Syllabus, </w:t>
            </w:r>
            <w:r w:rsidR="00154345">
              <w:rPr>
                <w:rFonts w:ascii="Times New Roman" w:hAnsi="Times New Roman"/>
                <w:szCs w:val="24"/>
              </w:rPr>
              <w:t>Sapling Learning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062DB0"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154345">
              <w:rPr>
                <w:rFonts w:ascii="Times New Roman" w:hAnsi="Times New Roman"/>
                <w:szCs w:val="24"/>
              </w:rPr>
              <w:t>1</w:t>
            </w:r>
            <w:r w:rsidR="00062DB0" w:rsidRPr="00062DB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14:paraId="0A02977A" w14:textId="77777777" w:rsidR="00062DB0" w:rsidRPr="00062DB0" w:rsidRDefault="00062DB0" w:rsidP="00AD3E8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154345">
              <w:rPr>
                <w:rFonts w:ascii="Times New Roman" w:hAnsi="Times New Roman"/>
                <w:szCs w:val="24"/>
              </w:rPr>
              <w:t>1</w:t>
            </w:r>
            <w:r w:rsidR="00A271CA">
              <w:rPr>
                <w:rFonts w:ascii="Times New Roman" w:hAnsi="Times New Roman"/>
                <w:szCs w:val="24"/>
              </w:rPr>
              <w:t>/2</w:t>
            </w:r>
          </w:p>
        </w:tc>
        <w:tc>
          <w:tcPr>
            <w:tcW w:w="2746" w:type="dxa"/>
            <w:vAlign w:val="center"/>
          </w:tcPr>
          <w:p w14:paraId="2079E0EA" w14:textId="77777777" w:rsidR="00062DB0" w:rsidRPr="00062DB0" w:rsidRDefault="00AD3E8D" w:rsidP="0015434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15434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62DB0" w:rsidRPr="00062DB0" w14:paraId="2108C48B" w14:textId="77777777" w:rsidTr="00B91AB7">
        <w:tc>
          <w:tcPr>
            <w:tcW w:w="1546" w:type="dxa"/>
            <w:vAlign w:val="center"/>
          </w:tcPr>
          <w:p w14:paraId="2E68A649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2</w:t>
            </w:r>
          </w:p>
          <w:p w14:paraId="7FC018F4" w14:textId="77777777" w:rsidR="00062DB0" w:rsidRPr="00062DB0" w:rsidRDefault="00AD3E8D" w:rsidP="00AD3E8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1/19 - 1/23</w:t>
            </w:r>
          </w:p>
        </w:tc>
        <w:tc>
          <w:tcPr>
            <w:tcW w:w="2745" w:type="dxa"/>
            <w:vAlign w:val="center"/>
          </w:tcPr>
          <w:p w14:paraId="078A5210" w14:textId="77777777" w:rsidR="00062DB0" w:rsidRPr="003F6776" w:rsidRDefault="00B21DA4" w:rsidP="00B21DA4">
            <w:pPr>
              <w:spacing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75212">
              <w:rPr>
                <w:rStyle w:val="summary"/>
                <w:rFonts w:ascii="Times New Roman" w:hAnsi="Times New Roman"/>
                <w:i/>
                <w:color w:val="0070C0"/>
                <w:lang w:val="en"/>
              </w:rPr>
              <w:t xml:space="preserve">Martin Luther King, Jr. Holiday </w:t>
            </w:r>
          </w:p>
        </w:tc>
        <w:tc>
          <w:tcPr>
            <w:tcW w:w="2746" w:type="dxa"/>
            <w:vAlign w:val="center"/>
          </w:tcPr>
          <w:p w14:paraId="607AE862" w14:textId="77777777" w:rsidR="00062DB0" w:rsidRPr="00062DB0" w:rsidRDefault="00062DB0" w:rsidP="007363F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7363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46" w:type="dxa"/>
            <w:vAlign w:val="center"/>
          </w:tcPr>
          <w:p w14:paraId="6631D6C2" w14:textId="77777777" w:rsidR="00062DB0" w:rsidRPr="00062DB0" w:rsidRDefault="00AD3E8D" w:rsidP="007363F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7363F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62DB0" w:rsidRPr="00062DB0" w14:paraId="3E841016" w14:textId="77777777" w:rsidTr="00B91AB7">
        <w:tc>
          <w:tcPr>
            <w:tcW w:w="1546" w:type="dxa"/>
            <w:vAlign w:val="center"/>
          </w:tcPr>
          <w:p w14:paraId="6868C9D5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3</w:t>
            </w:r>
          </w:p>
          <w:p w14:paraId="1713D935" w14:textId="77777777" w:rsidR="00062DB0" w:rsidRPr="00062DB0" w:rsidRDefault="00A95A07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1/26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1/30</w:t>
            </w:r>
          </w:p>
        </w:tc>
        <w:tc>
          <w:tcPr>
            <w:tcW w:w="2745" w:type="dxa"/>
            <w:vAlign w:val="center"/>
          </w:tcPr>
          <w:p w14:paraId="6F807E26" w14:textId="3091C3D7" w:rsidR="00062DB0" w:rsidRPr="00062DB0" w:rsidRDefault="00062DB0" w:rsidP="007363F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685C8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746" w:type="dxa"/>
            <w:vAlign w:val="center"/>
          </w:tcPr>
          <w:p w14:paraId="2F7464FA" w14:textId="77777777" w:rsidR="00062DB0" w:rsidRPr="00062DB0" w:rsidRDefault="00062DB0" w:rsidP="007363F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7363F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746" w:type="dxa"/>
            <w:vAlign w:val="center"/>
          </w:tcPr>
          <w:p w14:paraId="1F529753" w14:textId="04A26319" w:rsidR="00062DB0" w:rsidRPr="00062DB0" w:rsidRDefault="00A95A07" w:rsidP="00BA74A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BA74A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062DB0" w:rsidRPr="00062DB0" w14:paraId="27BA3A5D" w14:textId="77777777" w:rsidTr="00B91AB7">
        <w:tc>
          <w:tcPr>
            <w:tcW w:w="1546" w:type="dxa"/>
            <w:vAlign w:val="center"/>
          </w:tcPr>
          <w:p w14:paraId="6B69FA06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4</w:t>
            </w:r>
          </w:p>
          <w:p w14:paraId="5BA9B6CF" w14:textId="77777777" w:rsidR="00062DB0" w:rsidRPr="00062DB0" w:rsidRDefault="00A95A07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2/2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2/6</w:t>
            </w:r>
          </w:p>
        </w:tc>
        <w:tc>
          <w:tcPr>
            <w:tcW w:w="2745" w:type="dxa"/>
            <w:vAlign w:val="center"/>
          </w:tcPr>
          <w:p w14:paraId="18D6FC24" w14:textId="77777777" w:rsidR="00062DB0" w:rsidRPr="00062DB0" w:rsidRDefault="00062DB0" w:rsidP="007363F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7363F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746" w:type="dxa"/>
            <w:vAlign w:val="center"/>
          </w:tcPr>
          <w:p w14:paraId="0A93BBDC" w14:textId="77777777" w:rsidR="00062DB0" w:rsidRPr="00062DB0" w:rsidRDefault="007B16B1" w:rsidP="007363F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506334">
              <w:rPr>
                <w:rFonts w:ascii="Times New Roman" w:hAnsi="Times New Roman"/>
                <w:szCs w:val="24"/>
              </w:rPr>
              <w:t>Chapter 4</w:t>
            </w:r>
          </w:p>
        </w:tc>
        <w:tc>
          <w:tcPr>
            <w:tcW w:w="2746" w:type="dxa"/>
            <w:vAlign w:val="center"/>
          </w:tcPr>
          <w:p w14:paraId="609AA509" w14:textId="22376D75" w:rsidR="00062DB0" w:rsidRPr="00062DB0" w:rsidRDefault="007B16B1" w:rsidP="0069299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16B1">
              <w:rPr>
                <w:rFonts w:ascii="Times New Roman" w:hAnsi="Times New Roman"/>
                <w:color w:val="00B050"/>
                <w:szCs w:val="24"/>
              </w:rPr>
              <w:t>Quiz 1</w:t>
            </w:r>
            <w:r w:rsidR="0081530D"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="0081530D" w:rsidRPr="00692993">
              <w:rPr>
                <w:rFonts w:ascii="Times New Roman" w:hAnsi="Times New Roman"/>
                <w:szCs w:val="24"/>
              </w:rPr>
              <w:t>(</w:t>
            </w:r>
            <w:r w:rsidR="0081530D">
              <w:rPr>
                <w:rFonts w:ascii="Times New Roman" w:hAnsi="Times New Roman"/>
                <w:szCs w:val="24"/>
              </w:rPr>
              <w:t>Chapters 1-4)</w:t>
            </w:r>
          </w:p>
        </w:tc>
      </w:tr>
      <w:tr w:rsidR="00062DB0" w:rsidRPr="00062DB0" w14:paraId="27F63CDB" w14:textId="77777777" w:rsidTr="00B91AB7">
        <w:tc>
          <w:tcPr>
            <w:tcW w:w="1546" w:type="dxa"/>
            <w:vAlign w:val="center"/>
          </w:tcPr>
          <w:p w14:paraId="2E5DD16F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5</w:t>
            </w:r>
          </w:p>
          <w:p w14:paraId="60386C62" w14:textId="77777777" w:rsidR="00062DB0" w:rsidRPr="00062DB0" w:rsidRDefault="008E4BB4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2/9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2/13</w:t>
            </w:r>
          </w:p>
        </w:tc>
        <w:tc>
          <w:tcPr>
            <w:tcW w:w="2745" w:type="dxa"/>
            <w:vAlign w:val="center"/>
          </w:tcPr>
          <w:p w14:paraId="6FA2DC5E" w14:textId="77777777" w:rsidR="00062DB0" w:rsidRPr="00062DB0" w:rsidRDefault="007B16B1" w:rsidP="007363F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Review Chapters </w:t>
            </w:r>
            <w:r w:rsidR="007363FE">
              <w:rPr>
                <w:rFonts w:ascii="Times New Roman" w:hAnsi="Times New Roman"/>
                <w:szCs w:val="24"/>
              </w:rPr>
              <w:t>1-4</w:t>
            </w:r>
          </w:p>
        </w:tc>
        <w:tc>
          <w:tcPr>
            <w:tcW w:w="2746" w:type="dxa"/>
            <w:vAlign w:val="center"/>
          </w:tcPr>
          <w:p w14:paraId="55ECEA26" w14:textId="77777777" w:rsidR="00062DB0" w:rsidRPr="00062DB0" w:rsidRDefault="007B16B1" w:rsidP="007363F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Chapters </w:t>
            </w:r>
            <w:r w:rsidR="007363FE">
              <w:rPr>
                <w:rFonts w:ascii="Times New Roman" w:hAnsi="Times New Roman"/>
                <w:szCs w:val="24"/>
              </w:rPr>
              <w:t>1-4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746" w:type="dxa"/>
            <w:vAlign w:val="center"/>
          </w:tcPr>
          <w:p w14:paraId="7CDF9223" w14:textId="77777777" w:rsidR="00062DB0" w:rsidRPr="00062DB0" w:rsidRDefault="008E4BB4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C</w:t>
            </w:r>
            <w:r w:rsidR="008F6E1E">
              <w:rPr>
                <w:rFonts w:ascii="Times New Roman" w:hAnsi="Times New Roman"/>
                <w:szCs w:val="24"/>
                <w:lang w:val="de-DE"/>
              </w:rPr>
              <w:t xml:space="preserve">hapter </w:t>
            </w:r>
            <w:r>
              <w:rPr>
                <w:rFonts w:ascii="Times New Roman" w:hAnsi="Times New Roman"/>
                <w:szCs w:val="24"/>
                <w:lang w:val="de-DE"/>
              </w:rPr>
              <w:t>5</w:t>
            </w:r>
          </w:p>
        </w:tc>
      </w:tr>
      <w:tr w:rsidR="00062DB0" w:rsidRPr="00062DB0" w14:paraId="7CF5C423" w14:textId="77777777" w:rsidTr="00B91AB7">
        <w:tc>
          <w:tcPr>
            <w:tcW w:w="1546" w:type="dxa"/>
            <w:vAlign w:val="center"/>
          </w:tcPr>
          <w:p w14:paraId="2C896604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6</w:t>
            </w:r>
          </w:p>
          <w:p w14:paraId="2E1B73BB" w14:textId="77777777" w:rsidR="00062DB0" w:rsidRPr="00062DB0" w:rsidRDefault="008E4BB4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2/16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2/20</w:t>
            </w:r>
          </w:p>
        </w:tc>
        <w:tc>
          <w:tcPr>
            <w:tcW w:w="2745" w:type="dxa"/>
            <w:vAlign w:val="center"/>
          </w:tcPr>
          <w:p w14:paraId="6E33A353" w14:textId="77777777" w:rsidR="00062DB0" w:rsidRPr="00062DB0" w:rsidRDefault="00062DB0" w:rsidP="008E4BB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FE568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746" w:type="dxa"/>
            <w:vAlign w:val="center"/>
          </w:tcPr>
          <w:p w14:paraId="4E0D918D" w14:textId="549164A7" w:rsidR="00062DB0" w:rsidRPr="00062DB0" w:rsidRDefault="005F5A23" w:rsidP="007A45C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F5A23">
              <w:rPr>
                <w:rFonts w:ascii="Times New Roman" w:hAnsi="Times New Roman"/>
                <w:szCs w:val="24"/>
              </w:rPr>
              <w:t xml:space="preserve"> </w:t>
            </w:r>
            <w:r w:rsidRPr="003A51F8">
              <w:rPr>
                <w:rFonts w:ascii="Times New Roman" w:hAnsi="Times New Roman"/>
                <w:color w:val="7030A0"/>
                <w:szCs w:val="24"/>
              </w:rPr>
              <w:t>class cancelled</w:t>
            </w:r>
          </w:p>
        </w:tc>
        <w:tc>
          <w:tcPr>
            <w:tcW w:w="2746" w:type="dxa"/>
            <w:vAlign w:val="center"/>
          </w:tcPr>
          <w:p w14:paraId="7995A55C" w14:textId="0654662B" w:rsidR="00062DB0" w:rsidRPr="00062DB0" w:rsidRDefault="007A45C5" w:rsidP="008F6E1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51F8">
              <w:rPr>
                <w:rFonts w:ascii="Times New Roman" w:hAnsi="Times New Roman"/>
                <w:color w:val="7030A0"/>
                <w:szCs w:val="24"/>
              </w:rPr>
              <w:t>class cancelled</w:t>
            </w:r>
          </w:p>
        </w:tc>
      </w:tr>
      <w:tr w:rsidR="00062DB0" w:rsidRPr="00062DB0" w14:paraId="14DFACC4" w14:textId="77777777" w:rsidTr="00B91AB7">
        <w:tc>
          <w:tcPr>
            <w:tcW w:w="1546" w:type="dxa"/>
            <w:vAlign w:val="center"/>
          </w:tcPr>
          <w:p w14:paraId="7B726D85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7</w:t>
            </w:r>
          </w:p>
          <w:p w14:paraId="6FE07C6D" w14:textId="77777777" w:rsidR="00062DB0" w:rsidRPr="00062DB0" w:rsidRDefault="00596DD3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2/23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2/27</w:t>
            </w:r>
          </w:p>
        </w:tc>
        <w:tc>
          <w:tcPr>
            <w:tcW w:w="2746" w:type="dxa"/>
            <w:vAlign w:val="center"/>
          </w:tcPr>
          <w:p w14:paraId="12125E35" w14:textId="64B51581" w:rsidR="00062DB0" w:rsidRPr="00062DB0" w:rsidRDefault="00062DB0" w:rsidP="0085676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85676D">
              <w:rPr>
                <w:rFonts w:ascii="Times New Roman" w:hAnsi="Times New Roman"/>
                <w:szCs w:val="24"/>
              </w:rPr>
              <w:t>5/</w:t>
            </w:r>
            <w:r w:rsidR="00FE568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745" w:type="dxa"/>
            <w:vAlign w:val="center"/>
          </w:tcPr>
          <w:p w14:paraId="65B4CD6D" w14:textId="1163596D" w:rsidR="00062DB0" w:rsidRPr="00062DB0" w:rsidRDefault="005400DB" w:rsidP="00A16C6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6</w:t>
            </w:r>
          </w:p>
        </w:tc>
        <w:tc>
          <w:tcPr>
            <w:tcW w:w="2746" w:type="dxa"/>
            <w:vAlign w:val="center"/>
          </w:tcPr>
          <w:p w14:paraId="6439B4F3" w14:textId="364A521D" w:rsidR="00062DB0" w:rsidRPr="00062DB0" w:rsidRDefault="0085676D" w:rsidP="0085676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FE5687">
              <w:rPr>
                <w:rFonts w:ascii="Times New Roman" w:hAnsi="Times New Roman"/>
                <w:color w:val="00B050"/>
                <w:szCs w:val="24"/>
              </w:rPr>
              <w:t xml:space="preserve">2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5-6)</w:t>
            </w:r>
          </w:p>
        </w:tc>
      </w:tr>
      <w:tr w:rsidR="00FE5687" w:rsidRPr="00062DB0" w14:paraId="7CDF5CC0" w14:textId="77777777" w:rsidTr="00B91AB7">
        <w:tc>
          <w:tcPr>
            <w:tcW w:w="1546" w:type="dxa"/>
            <w:vAlign w:val="center"/>
          </w:tcPr>
          <w:p w14:paraId="63F3908D" w14:textId="77777777"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8</w:t>
            </w:r>
          </w:p>
          <w:p w14:paraId="11FD57A7" w14:textId="77777777"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3/2 - 3/6</w:t>
            </w:r>
          </w:p>
        </w:tc>
        <w:tc>
          <w:tcPr>
            <w:tcW w:w="2746" w:type="dxa"/>
            <w:vAlign w:val="center"/>
          </w:tcPr>
          <w:p w14:paraId="3F1860C2" w14:textId="70194C33" w:rsidR="00FE5687" w:rsidRPr="00062DB0" w:rsidRDefault="00AE76FC" w:rsidP="00AE76F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5-6</w:t>
            </w:r>
          </w:p>
        </w:tc>
        <w:tc>
          <w:tcPr>
            <w:tcW w:w="2745" w:type="dxa"/>
            <w:vAlign w:val="center"/>
          </w:tcPr>
          <w:p w14:paraId="2544CA12" w14:textId="0E92E4CF" w:rsidR="00FE5687" w:rsidRPr="00062DB0" w:rsidRDefault="0085676D" w:rsidP="008F6E1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2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5-6)</w:t>
            </w:r>
          </w:p>
        </w:tc>
        <w:tc>
          <w:tcPr>
            <w:tcW w:w="2746" w:type="dxa"/>
            <w:vAlign w:val="center"/>
          </w:tcPr>
          <w:p w14:paraId="5B08D4FA" w14:textId="0EBFE6AA" w:rsidR="00FE5687" w:rsidRPr="00062DB0" w:rsidRDefault="00C3428C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r w:rsidRPr="003A51F8">
              <w:rPr>
                <w:rFonts w:ascii="Times New Roman" w:hAnsi="Times New Roman"/>
                <w:color w:val="7030A0"/>
                <w:szCs w:val="24"/>
              </w:rPr>
              <w:t>class cancelled</w:t>
            </w:r>
            <w:bookmarkEnd w:id="0"/>
          </w:p>
        </w:tc>
      </w:tr>
      <w:tr w:rsidR="00062DB0" w:rsidRPr="00062DB0" w14:paraId="743B5C2A" w14:textId="77777777" w:rsidTr="00B91AB7">
        <w:tc>
          <w:tcPr>
            <w:tcW w:w="1546" w:type="dxa"/>
            <w:vAlign w:val="center"/>
          </w:tcPr>
          <w:p w14:paraId="1FF61B1A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9</w:t>
            </w:r>
          </w:p>
          <w:p w14:paraId="3F7A76E8" w14:textId="77777777" w:rsidR="00062DB0" w:rsidRPr="00062DB0" w:rsidRDefault="004C6948" w:rsidP="004C694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3/9 - 3/13</w:t>
            </w:r>
          </w:p>
        </w:tc>
        <w:tc>
          <w:tcPr>
            <w:tcW w:w="2746" w:type="dxa"/>
            <w:vAlign w:val="center"/>
          </w:tcPr>
          <w:p w14:paraId="5830808A" w14:textId="183EC6F2" w:rsidR="00062DB0" w:rsidRPr="00062DB0" w:rsidRDefault="00E60E42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FE568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745" w:type="dxa"/>
            <w:vAlign w:val="center"/>
          </w:tcPr>
          <w:p w14:paraId="57C01B4D" w14:textId="43D9029B" w:rsidR="00062DB0" w:rsidRPr="00062DB0" w:rsidRDefault="00062DB0" w:rsidP="00915E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915E9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746" w:type="dxa"/>
            <w:vAlign w:val="center"/>
          </w:tcPr>
          <w:p w14:paraId="7FE44BC2" w14:textId="3A44B8A6" w:rsidR="00062DB0" w:rsidRPr="00062DB0" w:rsidRDefault="00813C39" w:rsidP="00685C8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3A1D83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3A3CD8" w:rsidRPr="00062DB0" w14:paraId="50E78181" w14:textId="77777777" w:rsidTr="00B91AB7">
        <w:tc>
          <w:tcPr>
            <w:tcW w:w="1546" w:type="dxa"/>
            <w:vAlign w:val="center"/>
          </w:tcPr>
          <w:p w14:paraId="244BBFDB" w14:textId="77777777" w:rsidR="003A3CD8" w:rsidRPr="00062DB0" w:rsidRDefault="003A3CD8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10</w:t>
            </w:r>
          </w:p>
          <w:p w14:paraId="090BED22" w14:textId="77777777" w:rsidR="003A3CD8" w:rsidRPr="00062DB0" w:rsidRDefault="003A3CD8" w:rsidP="00E60E4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3/16 - 3/20</w:t>
            </w:r>
          </w:p>
        </w:tc>
        <w:tc>
          <w:tcPr>
            <w:tcW w:w="8237" w:type="dxa"/>
            <w:gridSpan w:val="3"/>
            <w:vAlign w:val="center"/>
          </w:tcPr>
          <w:p w14:paraId="2994EA26" w14:textId="77777777" w:rsidR="003A3CD8" w:rsidRPr="00806134" w:rsidRDefault="00806134" w:rsidP="008061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06134">
              <w:rPr>
                <w:rFonts w:ascii="Times New Roman" w:hAnsi="Times New Roman"/>
                <w:i/>
                <w:color w:val="0070C0"/>
                <w:szCs w:val="24"/>
              </w:rPr>
              <w:t>Spring Break</w:t>
            </w:r>
          </w:p>
        </w:tc>
      </w:tr>
      <w:tr w:rsidR="00062DB0" w:rsidRPr="00062DB0" w14:paraId="41AA281E" w14:textId="77777777" w:rsidTr="00B91AB7">
        <w:tc>
          <w:tcPr>
            <w:tcW w:w="1546" w:type="dxa"/>
            <w:vAlign w:val="center"/>
          </w:tcPr>
          <w:p w14:paraId="5C601990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11</w:t>
            </w:r>
          </w:p>
          <w:p w14:paraId="6DC19222" w14:textId="77777777" w:rsidR="00062DB0" w:rsidRPr="00062DB0" w:rsidRDefault="00165051" w:rsidP="0016505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3/23 - 3/27</w:t>
            </w:r>
          </w:p>
        </w:tc>
        <w:tc>
          <w:tcPr>
            <w:tcW w:w="2746" w:type="dxa"/>
            <w:vAlign w:val="center"/>
          </w:tcPr>
          <w:p w14:paraId="361026FA" w14:textId="4D4466F9" w:rsidR="00062DB0" w:rsidRPr="00062DB0" w:rsidRDefault="005E1363" w:rsidP="00854BA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4C49ED">
              <w:rPr>
                <w:rFonts w:ascii="Times New Roman" w:hAnsi="Times New Roman"/>
                <w:szCs w:val="24"/>
              </w:rPr>
              <w:t>7/</w:t>
            </w:r>
            <w:r w:rsidR="00DD4E0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745" w:type="dxa"/>
            <w:vAlign w:val="center"/>
          </w:tcPr>
          <w:p w14:paraId="24B40BC8" w14:textId="387D3C7A" w:rsidR="00062DB0" w:rsidRPr="00FE5687" w:rsidRDefault="00FE5687" w:rsidP="005E136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C</w:t>
            </w:r>
            <w:r w:rsidR="00DD4E09">
              <w:rPr>
                <w:rFonts w:ascii="Times New Roman" w:hAnsi="Times New Roman"/>
                <w:color w:val="000000" w:themeColor="text1"/>
                <w:szCs w:val="24"/>
              </w:rPr>
              <w:t xml:space="preserve">hapter </w:t>
            </w:r>
            <w:r w:rsidR="003A1D83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746" w:type="dxa"/>
            <w:vAlign w:val="center"/>
          </w:tcPr>
          <w:p w14:paraId="2A34ABA8" w14:textId="6C03885C" w:rsidR="00062DB0" w:rsidRPr="00062DB0" w:rsidRDefault="00DD4E09" w:rsidP="005E136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690BDC">
              <w:rPr>
                <w:rFonts w:ascii="Times New Roman" w:hAnsi="Times New Roman"/>
                <w:szCs w:val="24"/>
              </w:rPr>
              <w:t>8/</w:t>
            </w:r>
            <w:r w:rsidR="00685C8A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995921" w:rsidRPr="00062DB0" w14:paraId="0B0354B0" w14:textId="77777777" w:rsidTr="002A1506">
        <w:tc>
          <w:tcPr>
            <w:tcW w:w="9783" w:type="dxa"/>
            <w:gridSpan w:val="4"/>
            <w:vAlign w:val="center"/>
          </w:tcPr>
          <w:p w14:paraId="37D1E9CE" w14:textId="77777777" w:rsidR="00995921" w:rsidRPr="00CD1BF7" w:rsidRDefault="00995921" w:rsidP="005E136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995921">
              <w:rPr>
                <w:rFonts w:ascii="Times New Roman" w:hAnsi="Times New Roman"/>
                <w:i/>
                <w:color w:val="0070C0"/>
                <w:szCs w:val="24"/>
              </w:rPr>
              <w:t>3/27 is last day to withdraw from full-semester courses</w:t>
            </w:r>
          </w:p>
        </w:tc>
      </w:tr>
      <w:tr w:rsidR="00062DB0" w:rsidRPr="00062DB0" w14:paraId="506D8B7A" w14:textId="77777777" w:rsidTr="00B91AB7">
        <w:tc>
          <w:tcPr>
            <w:tcW w:w="1546" w:type="dxa"/>
            <w:vAlign w:val="center"/>
          </w:tcPr>
          <w:p w14:paraId="19D4970B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12</w:t>
            </w:r>
          </w:p>
          <w:p w14:paraId="0BB32FD4" w14:textId="77777777" w:rsidR="00062DB0" w:rsidRPr="00062DB0" w:rsidRDefault="004D15F3" w:rsidP="007B16B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3/30 </w:t>
            </w:r>
            <w:r w:rsidR="007B16B1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4/3</w:t>
            </w:r>
          </w:p>
        </w:tc>
        <w:tc>
          <w:tcPr>
            <w:tcW w:w="2746" w:type="dxa"/>
            <w:vAlign w:val="center"/>
          </w:tcPr>
          <w:p w14:paraId="743E9FA5" w14:textId="79A61AE9" w:rsidR="00062DB0" w:rsidRPr="00062DB0" w:rsidRDefault="003A1D83" w:rsidP="00685C8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9</w:t>
            </w:r>
          </w:p>
        </w:tc>
        <w:tc>
          <w:tcPr>
            <w:tcW w:w="2745" w:type="dxa"/>
            <w:vAlign w:val="center"/>
          </w:tcPr>
          <w:p w14:paraId="217F6FA9" w14:textId="2D03BAA3" w:rsidR="00062DB0" w:rsidRPr="00062DB0" w:rsidRDefault="003A1D83" w:rsidP="00FE5687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9</w:t>
            </w:r>
          </w:p>
        </w:tc>
        <w:tc>
          <w:tcPr>
            <w:tcW w:w="2746" w:type="dxa"/>
            <w:vAlign w:val="center"/>
          </w:tcPr>
          <w:p w14:paraId="30EB5D78" w14:textId="0352E1B4" w:rsidR="00062DB0" w:rsidRPr="00062DB0" w:rsidRDefault="003A1D83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3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7-9)</w:t>
            </w:r>
          </w:p>
        </w:tc>
      </w:tr>
      <w:tr w:rsidR="00FE5687" w:rsidRPr="00062DB0" w14:paraId="376ACA02" w14:textId="77777777" w:rsidTr="00B91AB7">
        <w:tc>
          <w:tcPr>
            <w:tcW w:w="1546" w:type="dxa"/>
            <w:vAlign w:val="center"/>
          </w:tcPr>
          <w:p w14:paraId="158C9AB8" w14:textId="77777777"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13</w:t>
            </w:r>
          </w:p>
          <w:p w14:paraId="4E183EB0" w14:textId="77777777"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4/6 - 4/10</w:t>
            </w:r>
          </w:p>
        </w:tc>
        <w:tc>
          <w:tcPr>
            <w:tcW w:w="2746" w:type="dxa"/>
            <w:vAlign w:val="center"/>
          </w:tcPr>
          <w:p w14:paraId="1329C879" w14:textId="79497C42" w:rsidR="00FE5687" w:rsidRPr="00062DB0" w:rsidRDefault="003A1D83" w:rsidP="00FE5687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7-9</w:t>
            </w:r>
          </w:p>
        </w:tc>
        <w:tc>
          <w:tcPr>
            <w:tcW w:w="2745" w:type="dxa"/>
            <w:vAlign w:val="center"/>
          </w:tcPr>
          <w:p w14:paraId="44FC77F7" w14:textId="37413AE5" w:rsidR="00FE5687" w:rsidRPr="00062DB0" w:rsidRDefault="003A1D83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3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7-9)</w:t>
            </w:r>
          </w:p>
        </w:tc>
        <w:tc>
          <w:tcPr>
            <w:tcW w:w="2746" w:type="dxa"/>
            <w:vAlign w:val="center"/>
          </w:tcPr>
          <w:p w14:paraId="24930670" w14:textId="77777777" w:rsidR="00FE5687" w:rsidRPr="00062DB0" w:rsidRDefault="00685C8A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>Chapter 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62DB0" w:rsidRPr="00062DB0" w14:paraId="630E11C0" w14:textId="77777777" w:rsidTr="00B91AB7">
        <w:tc>
          <w:tcPr>
            <w:tcW w:w="1546" w:type="dxa"/>
            <w:vAlign w:val="center"/>
          </w:tcPr>
          <w:p w14:paraId="16D487F8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14</w:t>
            </w:r>
          </w:p>
          <w:p w14:paraId="7270F561" w14:textId="77777777" w:rsidR="00062DB0" w:rsidRPr="00062DB0" w:rsidRDefault="007B16B1" w:rsidP="007B16B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4/13 - 4/17</w:t>
            </w:r>
          </w:p>
        </w:tc>
        <w:tc>
          <w:tcPr>
            <w:tcW w:w="2746" w:type="dxa"/>
            <w:vAlign w:val="center"/>
          </w:tcPr>
          <w:p w14:paraId="72828498" w14:textId="227B834C" w:rsidR="00062DB0" w:rsidRPr="00062DB0" w:rsidRDefault="00685C8A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>Chapter 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745" w:type="dxa"/>
            <w:vAlign w:val="center"/>
          </w:tcPr>
          <w:p w14:paraId="1425ACE3" w14:textId="082A39CD" w:rsidR="00062DB0" w:rsidRPr="00FE5687" w:rsidRDefault="00712AD1" w:rsidP="00685C8A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717E9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746" w:type="dxa"/>
            <w:vAlign w:val="center"/>
          </w:tcPr>
          <w:p w14:paraId="04664913" w14:textId="2AD88F92" w:rsidR="00062DB0" w:rsidRPr="00FE5687" w:rsidRDefault="00FE5687" w:rsidP="00685C8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685C8A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062DB0" w:rsidRPr="00062DB0" w14:paraId="0490C3CB" w14:textId="77777777" w:rsidTr="00B91AB7">
        <w:tc>
          <w:tcPr>
            <w:tcW w:w="1546" w:type="dxa"/>
            <w:vAlign w:val="center"/>
          </w:tcPr>
          <w:p w14:paraId="2DCBE744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15</w:t>
            </w:r>
          </w:p>
          <w:p w14:paraId="0273E07E" w14:textId="77777777" w:rsidR="00062DB0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4/20 - 4/24</w:t>
            </w:r>
          </w:p>
        </w:tc>
        <w:tc>
          <w:tcPr>
            <w:tcW w:w="2746" w:type="dxa"/>
            <w:vAlign w:val="center"/>
          </w:tcPr>
          <w:p w14:paraId="3277EB82" w14:textId="77777777" w:rsidR="00062DB0" w:rsidRPr="00062DB0" w:rsidRDefault="00062DB0" w:rsidP="00685C8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685C8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745" w:type="dxa"/>
            <w:vAlign w:val="center"/>
          </w:tcPr>
          <w:p w14:paraId="3D92BABD" w14:textId="119CD624" w:rsidR="00062DB0" w:rsidRPr="00062DB0" w:rsidRDefault="00717E9A" w:rsidP="00685C8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746" w:type="dxa"/>
            <w:vAlign w:val="center"/>
          </w:tcPr>
          <w:p w14:paraId="4112AD57" w14:textId="72612094" w:rsidR="00062DB0" w:rsidRPr="00062DB0" w:rsidRDefault="00717E9A" w:rsidP="00685C8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10-11)</w:t>
            </w:r>
          </w:p>
        </w:tc>
      </w:tr>
      <w:tr w:rsidR="00062DB0" w:rsidRPr="00062DB0" w14:paraId="14407E64" w14:textId="77777777" w:rsidTr="00B91AB7">
        <w:tc>
          <w:tcPr>
            <w:tcW w:w="1546" w:type="dxa"/>
            <w:vAlign w:val="center"/>
          </w:tcPr>
          <w:p w14:paraId="40B3E66A" w14:textId="77777777"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16</w:t>
            </w:r>
          </w:p>
          <w:p w14:paraId="509B35AA" w14:textId="77777777" w:rsidR="00062DB0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4/27 - 5/1</w:t>
            </w:r>
          </w:p>
        </w:tc>
        <w:tc>
          <w:tcPr>
            <w:tcW w:w="2746" w:type="dxa"/>
            <w:vAlign w:val="center"/>
          </w:tcPr>
          <w:p w14:paraId="6D66ADB2" w14:textId="1FC35EF0" w:rsidR="00062DB0" w:rsidRPr="00062DB0" w:rsidRDefault="00717E9A" w:rsidP="00685C8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10-11</w:t>
            </w:r>
          </w:p>
        </w:tc>
        <w:tc>
          <w:tcPr>
            <w:tcW w:w="2745" w:type="dxa"/>
            <w:vAlign w:val="center"/>
          </w:tcPr>
          <w:p w14:paraId="172277EF" w14:textId="394ADDA5" w:rsidR="00062DB0" w:rsidRPr="00062DB0" w:rsidRDefault="00717E9A" w:rsidP="00685C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4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10-11)</w:t>
            </w:r>
          </w:p>
        </w:tc>
        <w:tc>
          <w:tcPr>
            <w:tcW w:w="2746" w:type="dxa"/>
            <w:vAlign w:val="center"/>
          </w:tcPr>
          <w:p w14:paraId="205FBF74" w14:textId="3BBAA977" w:rsidR="00062DB0" w:rsidRPr="00852CFE" w:rsidRDefault="00852CFE" w:rsidP="00062D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Review</w:t>
            </w:r>
          </w:p>
        </w:tc>
      </w:tr>
      <w:tr w:rsidR="00FE5687" w:rsidRPr="00062DB0" w14:paraId="148FC083" w14:textId="77777777" w:rsidTr="002A1506">
        <w:tc>
          <w:tcPr>
            <w:tcW w:w="9783" w:type="dxa"/>
            <w:gridSpan w:val="4"/>
            <w:vAlign w:val="center"/>
          </w:tcPr>
          <w:p w14:paraId="093D6D1E" w14:textId="77777777" w:rsidR="00FE5687" w:rsidRDefault="00FE5687" w:rsidP="00062D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5/2</w:t>
            </w:r>
            <w:r w:rsidRPr="00751B4F">
              <w:rPr>
                <w:rFonts w:ascii="Times New Roman" w:hAnsi="Times New Roman"/>
                <w:b/>
                <w:szCs w:val="24"/>
              </w:rPr>
              <w:t xml:space="preserve"> SATURDAY </w:t>
            </w:r>
            <w:r>
              <w:rPr>
                <w:rFonts w:ascii="Times New Roman" w:hAnsi="Times New Roman"/>
                <w:b/>
                <w:szCs w:val="24"/>
              </w:rPr>
              <w:t xml:space="preserve">10:00 AM </w:t>
            </w:r>
            <w:r w:rsidRPr="00751B4F">
              <w:rPr>
                <w:rFonts w:ascii="Times New Roman" w:hAnsi="Times New Roman"/>
                <w:b/>
                <w:szCs w:val="24"/>
              </w:rPr>
              <w:t>FINAL EXAM</w:t>
            </w:r>
            <w:r>
              <w:rPr>
                <w:rFonts w:ascii="Times New Roman" w:hAnsi="Times New Roman"/>
                <w:b/>
                <w:szCs w:val="24"/>
              </w:rPr>
              <w:t xml:space="preserve"> (location TBA)</w:t>
            </w:r>
          </w:p>
        </w:tc>
      </w:tr>
    </w:tbl>
    <w:p w14:paraId="69D9264C" w14:textId="77777777" w:rsidR="00062DB0" w:rsidRDefault="00062DB0" w:rsidP="00062DB0"/>
    <w:p w14:paraId="4A9F211A" w14:textId="77777777" w:rsidR="00062DB0" w:rsidRDefault="00062DB0" w:rsidP="0078020F">
      <w:pPr>
        <w:spacing w:line="240" w:lineRule="auto"/>
        <w:rPr>
          <w:rFonts w:ascii="Times New Roman" w:hAnsi="Times New Roman"/>
          <w:b/>
          <w:szCs w:val="24"/>
        </w:rPr>
      </w:pPr>
    </w:p>
    <w:sectPr w:rsidR="00062DB0" w:rsidSect="00F7497C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6E93E" w14:textId="77777777" w:rsidR="003A4986" w:rsidRDefault="003A4986">
      <w:pPr>
        <w:spacing w:line="240" w:lineRule="auto"/>
      </w:pPr>
      <w:r>
        <w:separator/>
      </w:r>
    </w:p>
  </w:endnote>
  <w:endnote w:type="continuationSeparator" w:id="0">
    <w:p w14:paraId="6B611A7C" w14:textId="77777777" w:rsidR="003A4986" w:rsidRDefault="003A4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DE65B" w14:textId="77777777" w:rsidR="00F7497C" w:rsidRDefault="003A4986">
    <w:pPr>
      <w:spacing w:line="240" w:lineRule="exact"/>
    </w:pPr>
  </w:p>
  <w:p w14:paraId="383B1517" w14:textId="77777777" w:rsidR="00F7497C" w:rsidRDefault="00B67F40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079A2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A51F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4DA4D9A3" w14:textId="77777777" w:rsidR="00F7497C" w:rsidRDefault="003A49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3B2EE" w14:textId="77777777" w:rsidR="003A4986" w:rsidRDefault="003A4986">
      <w:pPr>
        <w:spacing w:line="240" w:lineRule="auto"/>
      </w:pPr>
      <w:r>
        <w:separator/>
      </w:r>
    </w:p>
  </w:footnote>
  <w:footnote w:type="continuationSeparator" w:id="0">
    <w:p w14:paraId="7FE768B8" w14:textId="77777777" w:rsidR="003A4986" w:rsidRDefault="003A49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073"/>
    <w:multiLevelType w:val="hybridMultilevel"/>
    <w:tmpl w:val="7C52E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047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A4ADC"/>
    <w:multiLevelType w:val="hybridMultilevel"/>
    <w:tmpl w:val="2BD4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6C84"/>
    <w:multiLevelType w:val="hybridMultilevel"/>
    <w:tmpl w:val="BFA81BF8"/>
    <w:lvl w:ilvl="0" w:tplc="D0CCC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110"/>
    <w:multiLevelType w:val="hybridMultilevel"/>
    <w:tmpl w:val="4A1452FC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F5DAE"/>
    <w:multiLevelType w:val="hybridMultilevel"/>
    <w:tmpl w:val="5CB4E1AC"/>
    <w:lvl w:ilvl="0" w:tplc="209C57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59"/>
    <w:rsid w:val="00006E74"/>
    <w:rsid w:val="00017AC7"/>
    <w:rsid w:val="000266E9"/>
    <w:rsid w:val="000379C7"/>
    <w:rsid w:val="0004703F"/>
    <w:rsid w:val="00060961"/>
    <w:rsid w:val="00062DB0"/>
    <w:rsid w:val="00067BE5"/>
    <w:rsid w:val="00070C82"/>
    <w:rsid w:val="00073E85"/>
    <w:rsid w:val="00084F97"/>
    <w:rsid w:val="00091A96"/>
    <w:rsid w:val="000A0508"/>
    <w:rsid w:val="000A0831"/>
    <w:rsid w:val="000B505C"/>
    <w:rsid w:val="000B5C81"/>
    <w:rsid w:val="000C715D"/>
    <w:rsid w:val="000D10C4"/>
    <w:rsid w:val="000F3B91"/>
    <w:rsid w:val="001045C5"/>
    <w:rsid w:val="0010649D"/>
    <w:rsid w:val="001079A2"/>
    <w:rsid w:val="00110BB0"/>
    <w:rsid w:val="00154345"/>
    <w:rsid w:val="001618E1"/>
    <w:rsid w:val="00164DA3"/>
    <w:rsid w:val="00165051"/>
    <w:rsid w:val="0016576B"/>
    <w:rsid w:val="00171D03"/>
    <w:rsid w:val="00195F74"/>
    <w:rsid w:val="00196536"/>
    <w:rsid w:val="001A6497"/>
    <w:rsid w:val="001C76B8"/>
    <w:rsid w:val="001C79CE"/>
    <w:rsid w:val="001D2FAC"/>
    <w:rsid w:val="001D536B"/>
    <w:rsid w:val="001D6158"/>
    <w:rsid w:val="001E020B"/>
    <w:rsid w:val="001E09BB"/>
    <w:rsid w:val="001E32CA"/>
    <w:rsid w:val="001E5906"/>
    <w:rsid w:val="001F095D"/>
    <w:rsid w:val="001F3254"/>
    <w:rsid w:val="001F49BA"/>
    <w:rsid w:val="0022323C"/>
    <w:rsid w:val="00233BBE"/>
    <w:rsid w:val="00237928"/>
    <w:rsid w:val="00246526"/>
    <w:rsid w:val="002479D5"/>
    <w:rsid w:val="0025466D"/>
    <w:rsid w:val="0025568F"/>
    <w:rsid w:val="00255A4F"/>
    <w:rsid w:val="00264034"/>
    <w:rsid w:val="002719D1"/>
    <w:rsid w:val="00277B66"/>
    <w:rsid w:val="00282AB2"/>
    <w:rsid w:val="00285FA5"/>
    <w:rsid w:val="00290324"/>
    <w:rsid w:val="002A1506"/>
    <w:rsid w:val="002A17B4"/>
    <w:rsid w:val="002F1041"/>
    <w:rsid w:val="002F114A"/>
    <w:rsid w:val="002F55DA"/>
    <w:rsid w:val="0031268F"/>
    <w:rsid w:val="003145F0"/>
    <w:rsid w:val="0031762D"/>
    <w:rsid w:val="00322064"/>
    <w:rsid w:val="00327CD3"/>
    <w:rsid w:val="00335BC4"/>
    <w:rsid w:val="00355711"/>
    <w:rsid w:val="00365BCB"/>
    <w:rsid w:val="003666B5"/>
    <w:rsid w:val="003778AC"/>
    <w:rsid w:val="00387009"/>
    <w:rsid w:val="003A1D83"/>
    <w:rsid w:val="003A3CD8"/>
    <w:rsid w:val="003A4986"/>
    <w:rsid w:val="003A51F8"/>
    <w:rsid w:val="003C34D7"/>
    <w:rsid w:val="003E46B2"/>
    <w:rsid w:val="003E48D7"/>
    <w:rsid w:val="003E490D"/>
    <w:rsid w:val="003F6776"/>
    <w:rsid w:val="00400C1A"/>
    <w:rsid w:val="004116FB"/>
    <w:rsid w:val="00417710"/>
    <w:rsid w:val="00424013"/>
    <w:rsid w:val="004266B1"/>
    <w:rsid w:val="00453A48"/>
    <w:rsid w:val="0046553B"/>
    <w:rsid w:val="0046774F"/>
    <w:rsid w:val="00487037"/>
    <w:rsid w:val="004949B3"/>
    <w:rsid w:val="004A3D14"/>
    <w:rsid w:val="004B3859"/>
    <w:rsid w:val="004C49ED"/>
    <w:rsid w:val="004C6948"/>
    <w:rsid w:val="004C79C6"/>
    <w:rsid w:val="004D15F3"/>
    <w:rsid w:val="004E06BC"/>
    <w:rsid w:val="004E2FC1"/>
    <w:rsid w:val="004F75C7"/>
    <w:rsid w:val="00506334"/>
    <w:rsid w:val="00507ED9"/>
    <w:rsid w:val="00512225"/>
    <w:rsid w:val="00527F29"/>
    <w:rsid w:val="00531A5B"/>
    <w:rsid w:val="005400DB"/>
    <w:rsid w:val="005448D7"/>
    <w:rsid w:val="00544C4E"/>
    <w:rsid w:val="00566D30"/>
    <w:rsid w:val="00573666"/>
    <w:rsid w:val="00576F9B"/>
    <w:rsid w:val="005960E6"/>
    <w:rsid w:val="0059697C"/>
    <w:rsid w:val="00596DD3"/>
    <w:rsid w:val="00597AA7"/>
    <w:rsid w:val="005C05A4"/>
    <w:rsid w:val="005D532F"/>
    <w:rsid w:val="005E1363"/>
    <w:rsid w:val="005F0511"/>
    <w:rsid w:val="005F07E4"/>
    <w:rsid w:val="005F36FB"/>
    <w:rsid w:val="005F4B9C"/>
    <w:rsid w:val="005F5A23"/>
    <w:rsid w:val="006007E8"/>
    <w:rsid w:val="00603AD3"/>
    <w:rsid w:val="006222D0"/>
    <w:rsid w:val="006260B0"/>
    <w:rsid w:val="00630FEE"/>
    <w:rsid w:val="006312EC"/>
    <w:rsid w:val="00644F95"/>
    <w:rsid w:val="00652A8E"/>
    <w:rsid w:val="00653850"/>
    <w:rsid w:val="00670910"/>
    <w:rsid w:val="0067521E"/>
    <w:rsid w:val="00684755"/>
    <w:rsid w:val="00685C8A"/>
    <w:rsid w:val="00690BDC"/>
    <w:rsid w:val="00691557"/>
    <w:rsid w:val="00692993"/>
    <w:rsid w:val="006C02E6"/>
    <w:rsid w:val="006C4401"/>
    <w:rsid w:val="006D2BB1"/>
    <w:rsid w:val="006D72D1"/>
    <w:rsid w:val="006E60D6"/>
    <w:rsid w:val="006E72C1"/>
    <w:rsid w:val="006F354E"/>
    <w:rsid w:val="006F6EEB"/>
    <w:rsid w:val="007101A5"/>
    <w:rsid w:val="00712AD1"/>
    <w:rsid w:val="00713257"/>
    <w:rsid w:val="00716EC9"/>
    <w:rsid w:val="00717E9A"/>
    <w:rsid w:val="0072003A"/>
    <w:rsid w:val="007363FE"/>
    <w:rsid w:val="007461C5"/>
    <w:rsid w:val="0075025E"/>
    <w:rsid w:val="00751B4F"/>
    <w:rsid w:val="007524B1"/>
    <w:rsid w:val="0075562E"/>
    <w:rsid w:val="00765EB3"/>
    <w:rsid w:val="00772165"/>
    <w:rsid w:val="00773AF1"/>
    <w:rsid w:val="0078020F"/>
    <w:rsid w:val="00793C74"/>
    <w:rsid w:val="007955DD"/>
    <w:rsid w:val="007970A5"/>
    <w:rsid w:val="00797EA2"/>
    <w:rsid w:val="007A33D3"/>
    <w:rsid w:val="007A45C5"/>
    <w:rsid w:val="007B16B1"/>
    <w:rsid w:val="007D45CA"/>
    <w:rsid w:val="007E2401"/>
    <w:rsid w:val="007E580D"/>
    <w:rsid w:val="00800364"/>
    <w:rsid w:val="00800967"/>
    <w:rsid w:val="00801A2A"/>
    <w:rsid w:val="00806134"/>
    <w:rsid w:val="00807DA0"/>
    <w:rsid w:val="00813C39"/>
    <w:rsid w:val="0081530D"/>
    <w:rsid w:val="00821608"/>
    <w:rsid w:val="00836F53"/>
    <w:rsid w:val="00842174"/>
    <w:rsid w:val="00852CFE"/>
    <w:rsid w:val="00854477"/>
    <w:rsid w:val="00854BA8"/>
    <w:rsid w:val="0085676D"/>
    <w:rsid w:val="00882F34"/>
    <w:rsid w:val="00885E07"/>
    <w:rsid w:val="008D52B5"/>
    <w:rsid w:val="008D6F38"/>
    <w:rsid w:val="008E268C"/>
    <w:rsid w:val="008E384D"/>
    <w:rsid w:val="008E4BB4"/>
    <w:rsid w:val="008F6E1E"/>
    <w:rsid w:val="00902A6E"/>
    <w:rsid w:val="00914B55"/>
    <w:rsid w:val="00915E93"/>
    <w:rsid w:val="00921F81"/>
    <w:rsid w:val="0094751D"/>
    <w:rsid w:val="00970182"/>
    <w:rsid w:val="00992616"/>
    <w:rsid w:val="00993F92"/>
    <w:rsid w:val="00995910"/>
    <w:rsid w:val="00995921"/>
    <w:rsid w:val="009A32D5"/>
    <w:rsid w:val="009B3236"/>
    <w:rsid w:val="009B3E0E"/>
    <w:rsid w:val="009B4E97"/>
    <w:rsid w:val="009B6A42"/>
    <w:rsid w:val="009D4190"/>
    <w:rsid w:val="009E4660"/>
    <w:rsid w:val="00A069D1"/>
    <w:rsid w:val="00A07A5F"/>
    <w:rsid w:val="00A1439D"/>
    <w:rsid w:val="00A16C68"/>
    <w:rsid w:val="00A26413"/>
    <w:rsid w:val="00A271CA"/>
    <w:rsid w:val="00A3179A"/>
    <w:rsid w:val="00A40065"/>
    <w:rsid w:val="00A55783"/>
    <w:rsid w:val="00A75CCF"/>
    <w:rsid w:val="00A76D42"/>
    <w:rsid w:val="00A777E6"/>
    <w:rsid w:val="00A820BF"/>
    <w:rsid w:val="00A955E6"/>
    <w:rsid w:val="00A95A07"/>
    <w:rsid w:val="00A97C90"/>
    <w:rsid w:val="00AA24C8"/>
    <w:rsid w:val="00AA7FC6"/>
    <w:rsid w:val="00AC127C"/>
    <w:rsid w:val="00AC12BA"/>
    <w:rsid w:val="00AD3E8D"/>
    <w:rsid w:val="00AE0B0A"/>
    <w:rsid w:val="00AE5D58"/>
    <w:rsid w:val="00AE76FC"/>
    <w:rsid w:val="00AF2FE1"/>
    <w:rsid w:val="00AF35C3"/>
    <w:rsid w:val="00B01087"/>
    <w:rsid w:val="00B0178C"/>
    <w:rsid w:val="00B10D1F"/>
    <w:rsid w:val="00B114EB"/>
    <w:rsid w:val="00B21DA4"/>
    <w:rsid w:val="00B26213"/>
    <w:rsid w:val="00B36563"/>
    <w:rsid w:val="00B371FB"/>
    <w:rsid w:val="00B43D19"/>
    <w:rsid w:val="00B63352"/>
    <w:rsid w:val="00B65B5B"/>
    <w:rsid w:val="00B67F40"/>
    <w:rsid w:val="00B827A2"/>
    <w:rsid w:val="00B83D3A"/>
    <w:rsid w:val="00B91AB7"/>
    <w:rsid w:val="00BA4090"/>
    <w:rsid w:val="00BA74A8"/>
    <w:rsid w:val="00BC1AA9"/>
    <w:rsid w:val="00BC70EA"/>
    <w:rsid w:val="00BD4F0D"/>
    <w:rsid w:val="00BE38A8"/>
    <w:rsid w:val="00BE73C3"/>
    <w:rsid w:val="00C0228F"/>
    <w:rsid w:val="00C221CC"/>
    <w:rsid w:val="00C30EFC"/>
    <w:rsid w:val="00C3428C"/>
    <w:rsid w:val="00C362BF"/>
    <w:rsid w:val="00C37FF7"/>
    <w:rsid w:val="00C478CC"/>
    <w:rsid w:val="00C563A1"/>
    <w:rsid w:val="00C632D9"/>
    <w:rsid w:val="00C633BD"/>
    <w:rsid w:val="00C77448"/>
    <w:rsid w:val="00C806A3"/>
    <w:rsid w:val="00CC0C68"/>
    <w:rsid w:val="00CD1BF7"/>
    <w:rsid w:val="00CD7665"/>
    <w:rsid w:val="00CF3E8A"/>
    <w:rsid w:val="00D15D8F"/>
    <w:rsid w:val="00D61D91"/>
    <w:rsid w:val="00D64C4A"/>
    <w:rsid w:val="00D75212"/>
    <w:rsid w:val="00DA3C6F"/>
    <w:rsid w:val="00DA7F6C"/>
    <w:rsid w:val="00DD00FB"/>
    <w:rsid w:val="00DD4E09"/>
    <w:rsid w:val="00DE21EB"/>
    <w:rsid w:val="00DF2D1E"/>
    <w:rsid w:val="00DF3A59"/>
    <w:rsid w:val="00E1171F"/>
    <w:rsid w:val="00E21ECB"/>
    <w:rsid w:val="00E26C58"/>
    <w:rsid w:val="00E32BDB"/>
    <w:rsid w:val="00E60E42"/>
    <w:rsid w:val="00E67CEE"/>
    <w:rsid w:val="00E71942"/>
    <w:rsid w:val="00E95588"/>
    <w:rsid w:val="00E95707"/>
    <w:rsid w:val="00E95AC1"/>
    <w:rsid w:val="00EB225D"/>
    <w:rsid w:val="00EC4C04"/>
    <w:rsid w:val="00ED16DB"/>
    <w:rsid w:val="00ED7F31"/>
    <w:rsid w:val="00EE5056"/>
    <w:rsid w:val="00EE5BF8"/>
    <w:rsid w:val="00F01FD5"/>
    <w:rsid w:val="00F10EAD"/>
    <w:rsid w:val="00F22E87"/>
    <w:rsid w:val="00F70B97"/>
    <w:rsid w:val="00F858EF"/>
    <w:rsid w:val="00F949C6"/>
    <w:rsid w:val="00FB2918"/>
    <w:rsid w:val="00FD008D"/>
    <w:rsid w:val="00FD32EA"/>
    <w:rsid w:val="00FE46A6"/>
    <w:rsid w:val="00FE5687"/>
    <w:rsid w:val="00FF27C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E705"/>
  <w15:docId w15:val="{547BE7EA-FF24-4608-90B6-ED5447A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59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3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8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4B38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3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8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859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59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summary">
    <w:name w:val="summary"/>
    <w:basedOn w:val="DefaultParagraphFont"/>
    <w:rsid w:val="00B21D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506"/>
    <w:rPr>
      <w:rFonts w:ascii="Courier New" w:eastAsia="Times New Roman" w:hAnsi="Courier New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b@marsha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CFD7-224B-4DE8-BA2E-77C58B4E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McCunn-Jordan</dc:creator>
  <cp:keywords/>
  <dc:description/>
  <cp:lastModifiedBy>Wang, Bin</cp:lastModifiedBy>
  <cp:revision>86</cp:revision>
  <dcterms:created xsi:type="dcterms:W3CDTF">2015-01-09T18:44:00Z</dcterms:created>
  <dcterms:modified xsi:type="dcterms:W3CDTF">2015-03-25T13:57:00Z</dcterms:modified>
</cp:coreProperties>
</file>