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24" w:rsidRPr="009D123E" w:rsidRDefault="00007924" w:rsidP="00007924">
      <w:pPr>
        <w:rPr>
          <w:rFonts w:ascii="Garamond" w:hAnsi="Garamond"/>
          <w:b/>
          <w:color w:val="2E74B5" w:themeColor="accent1" w:themeShade="BF"/>
          <w:sz w:val="36"/>
        </w:rPr>
      </w:pPr>
      <w:r w:rsidRPr="009D123E">
        <w:rPr>
          <w:rFonts w:ascii="Garamond" w:hAnsi="Garamond"/>
          <w:b/>
          <w:color w:val="2E74B5" w:themeColor="accent1" w:themeShade="BF"/>
          <w:sz w:val="36"/>
        </w:rPr>
        <w:t>CIT 163 – Introduction to Programming: C++</w:t>
      </w:r>
    </w:p>
    <w:p w:rsidR="00D621BF" w:rsidRPr="006055EA" w:rsidRDefault="00D621BF" w:rsidP="00D621BF">
      <w:pPr>
        <w:pStyle w:val="Heading1"/>
      </w:pPr>
      <w:r w:rsidRPr="006055EA">
        <w:t xml:space="preserve">Course </w:t>
      </w:r>
      <w:r>
        <w:t>Details</w:t>
      </w:r>
    </w:p>
    <w:p w:rsidR="00D621BF" w:rsidRDefault="00D621BF" w:rsidP="00D621BF">
      <w:pPr>
        <w:spacing w:after="0" w:line="240" w:lineRule="auto"/>
      </w:pPr>
      <w:r w:rsidRPr="0099016C">
        <w:rPr>
          <w:b/>
        </w:rPr>
        <w:t>Meeting Times:</w:t>
      </w:r>
      <w:r>
        <w:t xml:space="preserve"> </w:t>
      </w:r>
      <w:r>
        <w:tab/>
      </w:r>
      <w:r w:rsidR="008520E6">
        <w:t>Monday, Wednesday and Friday, 9:00AM – 9:50AM</w:t>
      </w:r>
    </w:p>
    <w:p w:rsidR="00D621BF" w:rsidRDefault="00D621BF" w:rsidP="00D621BF">
      <w:pPr>
        <w:spacing w:after="0" w:line="240" w:lineRule="auto"/>
      </w:pPr>
      <w:r w:rsidRPr="0099016C">
        <w:rPr>
          <w:b/>
        </w:rPr>
        <w:t>Location:</w:t>
      </w:r>
      <w:r>
        <w:t xml:space="preserve"> </w:t>
      </w:r>
      <w:r>
        <w:tab/>
      </w:r>
      <w:r>
        <w:tab/>
      </w:r>
      <w:r w:rsidR="008520E6">
        <w:t>Weisberg Applied Engineering Complex (WAEC) Rm. 1104</w:t>
      </w:r>
    </w:p>
    <w:p w:rsidR="00D621BF" w:rsidRDefault="00D621BF" w:rsidP="006A585E">
      <w:pPr>
        <w:autoSpaceDE w:val="0"/>
        <w:autoSpaceDN w:val="0"/>
        <w:adjustRightInd w:val="0"/>
        <w:spacing w:after="0" w:line="240" w:lineRule="auto"/>
        <w:ind w:left="2160" w:hanging="2160"/>
        <w:rPr>
          <w:rFonts w:ascii="Calibri" w:hAnsi="Calibri" w:cs="Calibri"/>
        </w:rPr>
      </w:pPr>
      <w:r w:rsidRPr="0099016C">
        <w:rPr>
          <w:rFonts w:eastAsiaTheme="minorEastAsia" w:cs="Arial"/>
          <w:b/>
          <w:bCs/>
        </w:rPr>
        <w:t>C</w:t>
      </w:r>
      <w:r w:rsidR="005D758B">
        <w:rPr>
          <w:rFonts w:eastAsiaTheme="minorEastAsia" w:cs="Arial"/>
          <w:b/>
          <w:bCs/>
        </w:rPr>
        <w:t>atalog</w:t>
      </w:r>
      <w:r w:rsidRPr="0099016C">
        <w:rPr>
          <w:rFonts w:eastAsiaTheme="minorEastAsia" w:cs="Arial"/>
          <w:b/>
          <w:bCs/>
        </w:rPr>
        <w:t xml:space="preserve"> Description:</w:t>
      </w:r>
      <w:r>
        <w:rPr>
          <w:rFonts w:eastAsiaTheme="minorEastAsia" w:cs="Arial"/>
          <w:b/>
          <w:bCs/>
        </w:rPr>
        <w:tab/>
      </w:r>
      <w:r w:rsidRPr="0099016C">
        <w:rPr>
          <w:rFonts w:eastAsiaTheme="minorEastAsia" w:cs="Arial"/>
        </w:rPr>
        <w:t xml:space="preserve">This is a three (3) credit hour course. </w:t>
      </w:r>
      <w:r w:rsidR="006A585E">
        <w:rPr>
          <w:rFonts w:ascii="Calibri" w:hAnsi="Calibri" w:cs="Calibri"/>
        </w:rPr>
        <w:t xml:space="preserve"> Concept of software development and maintenance using C++, including syntax of the language, loops, functions, classes, decision structures, and file processing.  Proper program design using object-oriented programming techniques are emphasized.</w:t>
      </w:r>
    </w:p>
    <w:p w:rsidR="00D621BF" w:rsidRDefault="00D621BF" w:rsidP="00D621BF">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r>
      <w:r w:rsidR="00020C1A">
        <w:rPr>
          <w:rFonts w:eastAsiaTheme="minorEastAsia" w:cs="Arial"/>
        </w:rPr>
        <w:t>None</w:t>
      </w:r>
    </w:p>
    <w:p w:rsidR="00DA7E8E" w:rsidRDefault="00DA7E8E" w:rsidP="00D621BF">
      <w:pPr>
        <w:widowControl w:val="0"/>
        <w:autoSpaceDE w:val="0"/>
        <w:autoSpaceDN w:val="0"/>
        <w:adjustRightInd w:val="0"/>
        <w:spacing w:after="0"/>
        <w:ind w:left="2160" w:hanging="2160"/>
        <w:rPr>
          <w:rFonts w:eastAsiaTheme="minorEastAsia" w:cs="Arial"/>
        </w:rPr>
      </w:pPr>
    </w:p>
    <w:p w:rsidR="008275FA" w:rsidRPr="0068772A" w:rsidRDefault="00D621BF" w:rsidP="008275FA">
      <w:pPr>
        <w:widowControl w:val="0"/>
        <w:autoSpaceDE w:val="0"/>
        <w:autoSpaceDN w:val="0"/>
        <w:adjustRightInd w:val="0"/>
        <w:spacing w:after="0"/>
        <w:ind w:left="2160" w:hanging="2160"/>
        <w:rPr>
          <w:rFonts w:eastAsiaTheme="minorEastAsia" w:cs="Arial"/>
        </w:rPr>
      </w:pPr>
      <w:r w:rsidRPr="006B3738">
        <w:rPr>
          <w:b/>
        </w:rPr>
        <w:t>Required Texts:</w:t>
      </w:r>
      <w:r w:rsidRPr="00FF564E">
        <w:rPr>
          <w:b/>
        </w:rPr>
        <w:t xml:space="preserve"> </w:t>
      </w:r>
      <w:r>
        <w:rPr>
          <w:b/>
        </w:rPr>
        <w:tab/>
      </w:r>
      <w:r w:rsidR="008275FA" w:rsidRPr="001C4355">
        <w:t xml:space="preserve">zyBooks’ online textbook </w:t>
      </w:r>
      <w:r w:rsidR="008275FA" w:rsidRPr="001C4355">
        <w:rPr>
          <w:i/>
        </w:rPr>
        <w:t>Programming in C++.</w:t>
      </w:r>
    </w:p>
    <w:p w:rsidR="008275FA" w:rsidRPr="001C4355" w:rsidRDefault="008275FA" w:rsidP="008275FA">
      <w:pPr>
        <w:numPr>
          <w:ilvl w:val="0"/>
          <w:numId w:val="2"/>
        </w:numPr>
        <w:spacing w:after="100" w:afterAutospacing="1" w:line="240" w:lineRule="auto"/>
        <w:rPr>
          <w:rFonts w:eastAsia="Times New Roman" w:cstheme="minorHAnsi"/>
          <w:szCs w:val="24"/>
        </w:rPr>
      </w:pPr>
      <w:r w:rsidRPr="001C4355">
        <w:rPr>
          <w:rFonts w:eastAsia="Times New Roman" w:cstheme="minorHAnsi"/>
          <w:szCs w:val="24"/>
        </w:rPr>
        <w:t>Sign in or create an account at learn.zybooks.com</w:t>
      </w:r>
    </w:p>
    <w:p w:rsidR="008275FA" w:rsidRPr="00737B95" w:rsidRDefault="008275FA" w:rsidP="008275FA">
      <w:pPr>
        <w:numPr>
          <w:ilvl w:val="0"/>
          <w:numId w:val="2"/>
        </w:numPr>
        <w:spacing w:after="100" w:afterAutospacing="1" w:line="240" w:lineRule="auto"/>
        <w:rPr>
          <w:rFonts w:eastAsia="Times New Roman" w:cstheme="minorHAnsi"/>
          <w:szCs w:val="24"/>
        </w:rPr>
      </w:pPr>
      <w:r w:rsidRPr="00737B95">
        <w:rPr>
          <w:rFonts w:eastAsia="Times New Roman" w:cstheme="minorHAnsi"/>
          <w:szCs w:val="24"/>
        </w:rPr>
        <w:t xml:space="preserve">Enter </w:t>
      </w:r>
      <w:proofErr w:type="spellStart"/>
      <w:r w:rsidRPr="00737B95">
        <w:rPr>
          <w:rFonts w:eastAsia="Times New Roman" w:cstheme="minorHAnsi"/>
          <w:szCs w:val="24"/>
        </w:rPr>
        <w:t>zyBook</w:t>
      </w:r>
      <w:proofErr w:type="spellEnd"/>
      <w:r w:rsidRPr="00737B95">
        <w:rPr>
          <w:rFonts w:eastAsia="Times New Roman" w:cstheme="minorHAnsi"/>
          <w:szCs w:val="24"/>
        </w:rPr>
        <w:t xml:space="preserve"> code: </w:t>
      </w:r>
      <w:r w:rsidR="00737B95" w:rsidRPr="00737B95">
        <w:rPr>
          <w:rStyle w:val="zybook-code"/>
        </w:rPr>
        <w:t>MARSHALLCIT163MundellSpring2018</w:t>
      </w:r>
    </w:p>
    <w:p w:rsidR="008275FA" w:rsidRPr="00737B95" w:rsidRDefault="008275FA" w:rsidP="008275FA">
      <w:pPr>
        <w:numPr>
          <w:ilvl w:val="0"/>
          <w:numId w:val="2"/>
        </w:numPr>
        <w:spacing w:after="100" w:afterAutospacing="1" w:line="240" w:lineRule="auto"/>
        <w:rPr>
          <w:rFonts w:eastAsia="Times New Roman" w:cstheme="minorHAnsi"/>
          <w:szCs w:val="24"/>
        </w:rPr>
      </w:pPr>
      <w:r w:rsidRPr="00737B95">
        <w:rPr>
          <w:rFonts w:eastAsia="Times New Roman" w:cstheme="minorHAnsi"/>
          <w:szCs w:val="24"/>
        </w:rPr>
        <w:t xml:space="preserve">Subscribe. A subscription is </w:t>
      </w:r>
      <w:r w:rsidRPr="00737B95">
        <w:rPr>
          <w:rFonts w:eastAsia="Times New Roman" w:cstheme="minorHAnsi"/>
          <w:b/>
          <w:bCs/>
          <w:szCs w:val="24"/>
        </w:rPr>
        <w:t>$</w:t>
      </w:r>
      <w:r w:rsidR="00737B95" w:rsidRPr="00737B95">
        <w:rPr>
          <w:rFonts w:eastAsia="Times New Roman" w:cstheme="minorHAnsi"/>
          <w:b/>
          <w:bCs/>
          <w:szCs w:val="24"/>
        </w:rPr>
        <w:t>5</w:t>
      </w:r>
      <w:r w:rsidRPr="00737B95">
        <w:rPr>
          <w:rFonts w:eastAsia="Times New Roman" w:cstheme="minorHAnsi"/>
          <w:b/>
          <w:bCs/>
          <w:szCs w:val="24"/>
        </w:rPr>
        <w:t>8</w:t>
      </w:r>
      <w:r w:rsidRPr="00737B95">
        <w:rPr>
          <w:rFonts w:eastAsia="Times New Roman" w:cstheme="minorHAnsi"/>
          <w:szCs w:val="24"/>
        </w:rPr>
        <w:t xml:space="preserve"> and will last until </w:t>
      </w:r>
      <w:r w:rsidR="00737B95" w:rsidRPr="00737B95">
        <w:rPr>
          <w:rFonts w:eastAsia="Times New Roman" w:cstheme="minorHAnsi"/>
          <w:szCs w:val="24"/>
        </w:rPr>
        <w:t>May</w:t>
      </w:r>
      <w:r w:rsidRPr="00737B95">
        <w:rPr>
          <w:rFonts w:eastAsia="Times New Roman" w:cstheme="minorHAnsi"/>
          <w:szCs w:val="24"/>
        </w:rPr>
        <w:t xml:space="preserve"> </w:t>
      </w:r>
      <w:r w:rsidR="00737B95" w:rsidRPr="00737B95">
        <w:rPr>
          <w:rFonts w:eastAsia="Times New Roman" w:cstheme="minorHAnsi"/>
          <w:szCs w:val="24"/>
        </w:rPr>
        <w:t>17</w:t>
      </w:r>
      <w:r w:rsidRPr="00737B95">
        <w:rPr>
          <w:rFonts w:eastAsia="Times New Roman" w:cstheme="minorHAnsi"/>
          <w:szCs w:val="24"/>
        </w:rPr>
        <w:t>, 201</w:t>
      </w:r>
      <w:r w:rsidR="00737B95" w:rsidRPr="00737B95">
        <w:rPr>
          <w:rFonts w:eastAsia="Times New Roman" w:cstheme="minorHAnsi"/>
          <w:szCs w:val="24"/>
        </w:rPr>
        <w:t>8</w:t>
      </w:r>
      <w:r w:rsidRPr="00737B95">
        <w:rPr>
          <w:rFonts w:eastAsia="Times New Roman" w:cstheme="minorHAnsi"/>
          <w:szCs w:val="24"/>
        </w:rPr>
        <w:t xml:space="preserve">. </w:t>
      </w:r>
    </w:p>
    <w:p w:rsidR="00D621BF" w:rsidRPr="00FF564E" w:rsidRDefault="00D621BF" w:rsidP="00D621BF">
      <w:pPr>
        <w:pStyle w:val="Heading1"/>
      </w:pPr>
      <w:r w:rsidRPr="00FF564E">
        <w:t>Instructor</w:t>
      </w:r>
    </w:p>
    <w:p w:rsidR="00D621BF" w:rsidRDefault="00D621BF" w:rsidP="00D621BF">
      <w:pPr>
        <w:spacing w:after="0" w:line="240" w:lineRule="auto"/>
      </w:pPr>
      <w:r>
        <w:rPr>
          <w:b/>
        </w:rPr>
        <w:t>Name</w:t>
      </w:r>
      <w:r w:rsidRPr="0099016C">
        <w:rPr>
          <w:b/>
        </w:rPr>
        <w:t>:</w:t>
      </w:r>
      <w:r>
        <w:t xml:space="preserve"> </w:t>
      </w:r>
      <w:r>
        <w:tab/>
      </w:r>
      <w:r>
        <w:tab/>
      </w:r>
      <w:r>
        <w:tab/>
        <w:t>Matthew Mundell</w:t>
      </w:r>
    </w:p>
    <w:p w:rsidR="00D621BF" w:rsidRDefault="00D621BF" w:rsidP="00D621BF">
      <w:pPr>
        <w:spacing w:after="0" w:line="240" w:lineRule="auto"/>
      </w:pPr>
      <w:r w:rsidRPr="0099016C">
        <w:rPr>
          <w:b/>
        </w:rPr>
        <w:t xml:space="preserve">Office: </w:t>
      </w:r>
      <w:r w:rsidRPr="0099016C">
        <w:rPr>
          <w:b/>
        </w:rPr>
        <w:tab/>
      </w:r>
      <w:r>
        <w:tab/>
      </w:r>
      <w:r>
        <w:tab/>
        <w:t>Prichard Hall 208</w:t>
      </w:r>
    </w:p>
    <w:p w:rsidR="00D621BF" w:rsidRDefault="00D621BF" w:rsidP="00D621BF">
      <w:pPr>
        <w:spacing w:after="0" w:line="240" w:lineRule="auto"/>
      </w:pPr>
      <w:r w:rsidRPr="0099016C">
        <w:rPr>
          <w:b/>
        </w:rPr>
        <w:t xml:space="preserve">Phone: </w:t>
      </w:r>
      <w:r w:rsidRPr="0099016C">
        <w:rPr>
          <w:b/>
        </w:rPr>
        <w:tab/>
      </w:r>
      <w:r w:rsidRPr="0099016C">
        <w:rPr>
          <w:b/>
        </w:rPr>
        <w:tab/>
      </w:r>
      <w:r>
        <w:tab/>
        <w:t>(304) 696-3436</w:t>
      </w:r>
    </w:p>
    <w:p w:rsidR="00D621BF" w:rsidRDefault="00D621BF" w:rsidP="00D621BF">
      <w:pPr>
        <w:spacing w:after="0" w:line="240" w:lineRule="auto"/>
      </w:pPr>
      <w:r w:rsidRPr="0099016C">
        <w:rPr>
          <w:b/>
        </w:rPr>
        <w:t xml:space="preserve">Email: </w:t>
      </w:r>
      <w:r w:rsidRPr="0099016C">
        <w:rPr>
          <w:b/>
        </w:rPr>
        <w:tab/>
      </w:r>
      <w:r>
        <w:tab/>
      </w:r>
      <w:r>
        <w:tab/>
        <w:t>mundell2@marshall.edu</w:t>
      </w:r>
    </w:p>
    <w:p w:rsidR="00D63729" w:rsidRDefault="00D621BF" w:rsidP="00B06C13">
      <w:pPr>
        <w:spacing w:after="0" w:line="240" w:lineRule="auto"/>
      </w:pPr>
      <w:r w:rsidRPr="0099016C">
        <w:rPr>
          <w:b/>
        </w:rPr>
        <w:t>Office Hours:</w:t>
      </w:r>
      <w:r w:rsidRPr="0099016C">
        <w:rPr>
          <w:b/>
        </w:rPr>
        <w:tab/>
      </w:r>
      <w:r w:rsidRPr="0099016C">
        <w:rPr>
          <w:b/>
        </w:rPr>
        <w:tab/>
      </w:r>
      <w:r w:rsidR="00B06C13">
        <w:t xml:space="preserve">MWF </w:t>
      </w:r>
      <w:r w:rsidR="00B06C13">
        <w:tab/>
        <w:t>12-1PM</w:t>
      </w:r>
    </w:p>
    <w:p w:rsidR="00B06C13" w:rsidRDefault="00B06C13" w:rsidP="00B06C13">
      <w:pPr>
        <w:spacing w:after="0" w:line="240" w:lineRule="auto"/>
      </w:pPr>
      <w:r>
        <w:tab/>
      </w:r>
      <w:r>
        <w:tab/>
      </w:r>
      <w:r>
        <w:tab/>
        <w:t>TR</w:t>
      </w:r>
      <w:r>
        <w:tab/>
        <w:t>12:30-2PM</w:t>
      </w:r>
    </w:p>
    <w:p w:rsidR="00D621BF" w:rsidRDefault="00D621BF" w:rsidP="00D63729">
      <w:pPr>
        <w:spacing w:after="0" w:line="240" w:lineRule="auto"/>
        <w:ind w:left="1440" w:firstLine="720"/>
      </w:pPr>
      <w:r>
        <w:t>Or by appointment.</w:t>
      </w:r>
    </w:p>
    <w:p w:rsidR="00D621BF" w:rsidRDefault="00D621BF" w:rsidP="00D621BF">
      <w:pPr>
        <w:pStyle w:val="Heading1"/>
      </w:pPr>
      <w:r>
        <w:t>Objectives</w:t>
      </w:r>
    </w:p>
    <w:p w:rsidR="00D621BF" w:rsidRDefault="00D621BF" w:rsidP="00D621BF">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D621BF" w:rsidTr="0004119F">
        <w:tc>
          <w:tcPr>
            <w:tcW w:w="3116" w:type="dxa"/>
          </w:tcPr>
          <w:p w:rsidR="00D621BF" w:rsidRPr="00B03ABD" w:rsidRDefault="00D621BF" w:rsidP="0004119F">
            <w:pPr>
              <w:jc w:val="center"/>
              <w:rPr>
                <w:rFonts w:ascii="Arial" w:hAnsi="Arial" w:cs="Arial"/>
                <w:b/>
                <w:sz w:val="20"/>
              </w:rPr>
            </w:pPr>
            <w:r w:rsidRPr="00B03ABD">
              <w:rPr>
                <w:rFonts w:ascii="Arial" w:hAnsi="Arial" w:cs="Arial"/>
                <w:b/>
                <w:sz w:val="20"/>
              </w:rPr>
              <w:t>Learning Outcomes</w:t>
            </w:r>
          </w:p>
        </w:tc>
        <w:tc>
          <w:tcPr>
            <w:tcW w:w="3117" w:type="dxa"/>
          </w:tcPr>
          <w:p w:rsidR="00D621BF" w:rsidRPr="00B03ABD" w:rsidRDefault="00D621BF" w:rsidP="0004119F">
            <w:pPr>
              <w:jc w:val="center"/>
              <w:rPr>
                <w:rFonts w:ascii="Arial" w:hAnsi="Arial" w:cs="Arial"/>
                <w:b/>
                <w:sz w:val="20"/>
              </w:rPr>
            </w:pPr>
            <w:r w:rsidRPr="00B03ABD">
              <w:rPr>
                <w:rFonts w:ascii="Arial" w:hAnsi="Arial" w:cs="Arial"/>
                <w:b/>
                <w:sz w:val="20"/>
              </w:rPr>
              <w:t>Practice</w:t>
            </w:r>
          </w:p>
        </w:tc>
        <w:tc>
          <w:tcPr>
            <w:tcW w:w="3117" w:type="dxa"/>
          </w:tcPr>
          <w:p w:rsidR="00D621BF" w:rsidRPr="00B03ABD" w:rsidRDefault="00D621BF" w:rsidP="0004119F">
            <w:pPr>
              <w:jc w:val="center"/>
              <w:rPr>
                <w:rFonts w:ascii="Arial" w:hAnsi="Arial" w:cs="Arial"/>
                <w:b/>
                <w:sz w:val="20"/>
              </w:rPr>
            </w:pPr>
            <w:r w:rsidRPr="00B03ABD">
              <w:rPr>
                <w:rFonts w:ascii="Arial" w:hAnsi="Arial" w:cs="Arial"/>
                <w:b/>
                <w:sz w:val="20"/>
              </w:rPr>
              <w:t>Assessment</w:t>
            </w:r>
          </w:p>
        </w:tc>
      </w:tr>
      <w:tr w:rsidR="007F08D1" w:rsidTr="0004119F">
        <w:tc>
          <w:tcPr>
            <w:tcW w:w="3116" w:type="dxa"/>
          </w:tcPr>
          <w:p w:rsidR="007F08D1" w:rsidRDefault="007F08D1" w:rsidP="007F08D1">
            <w:pPr>
              <w:pStyle w:val="NormalWeb"/>
            </w:pPr>
            <w:r>
              <w:t>Demonstrate basic console programming skills using C++</w:t>
            </w:r>
          </w:p>
        </w:tc>
        <w:tc>
          <w:tcPr>
            <w:tcW w:w="3117" w:type="dxa"/>
          </w:tcPr>
          <w:p w:rsidR="007F08D1" w:rsidRDefault="007F08D1" w:rsidP="007F08D1">
            <w:pPr>
              <w:pStyle w:val="NormalWeb"/>
            </w:pPr>
            <w:r>
              <w:t xml:space="preserve">In-class examples, discussions, Chapters </w:t>
            </w:r>
            <w:r w:rsidR="001A33AE">
              <w:t>1</w:t>
            </w:r>
            <w:r>
              <w:t xml:space="preserve"> through </w:t>
            </w:r>
            <w:r w:rsidR="001A33AE">
              <w:t>8</w:t>
            </w:r>
            <w:r>
              <w:t xml:space="preserve"> examples</w:t>
            </w:r>
          </w:p>
        </w:tc>
        <w:tc>
          <w:tcPr>
            <w:tcW w:w="3117" w:type="dxa"/>
          </w:tcPr>
          <w:p w:rsidR="007F08D1" w:rsidRDefault="007F08D1" w:rsidP="007F08D1">
            <w:pPr>
              <w:pStyle w:val="NormalWeb"/>
            </w:pPr>
            <w:r>
              <w:t>Projects 1 throu</w:t>
            </w:r>
            <w:r w:rsidR="0014761F">
              <w:t xml:space="preserve">gh </w:t>
            </w:r>
            <w:r w:rsidR="001A33AE">
              <w:t>9</w:t>
            </w:r>
            <w:r>
              <w:br/>
            </w:r>
            <w:r w:rsidR="00DA7E8E">
              <w:t xml:space="preserve">Midterm, </w:t>
            </w:r>
            <w:r>
              <w:t>Final Exam</w:t>
            </w:r>
          </w:p>
        </w:tc>
      </w:tr>
      <w:tr w:rsidR="007F08D1" w:rsidTr="0004119F">
        <w:tc>
          <w:tcPr>
            <w:tcW w:w="3116" w:type="dxa"/>
          </w:tcPr>
          <w:p w:rsidR="007F08D1" w:rsidRDefault="007F08D1" w:rsidP="007F08D1">
            <w:pPr>
              <w:pStyle w:val="NormalWeb"/>
            </w:pPr>
            <w:r>
              <w:t>Develop software applications using Microsoft Visual Studio</w:t>
            </w:r>
          </w:p>
        </w:tc>
        <w:tc>
          <w:tcPr>
            <w:tcW w:w="3117" w:type="dxa"/>
          </w:tcPr>
          <w:p w:rsidR="007F08D1" w:rsidRDefault="007F08D1" w:rsidP="007F08D1">
            <w:pPr>
              <w:pStyle w:val="NormalWeb"/>
            </w:pPr>
            <w:r>
              <w:t xml:space="preserve">In-class examples, discussions, </w:t>
            </w:r>
            <w:r w:rsidR="001A33AE">
              <w:t>Chapters 1 through 8 examples</w:t>
            </w:r>
          </w:p>
        </w:tc>
        <w:tc>
          <w:tcPr>
            <w:tcW w:w="3117" w:type="dxa"/>
          </w:tcPr>
          <w:p w:rsidR="007F08D1" w:rsidRDefault="0014761F" w:rsidP="007F08D1">
            <w:pPr>
              <w:pStyle w:val="NormalWeb"/>
            </w:pPr>
            <w:r>
              <w:t xml:space="preserve">Projects 1 through </w:t>
            </w:r>
            <w:r w:rsidR="001A33AE">
              <w:t>9</w:t>
            </w:r>
            <w:r w:rsidR="007F08D1">
              <w:br/>
            </w:r>
          </w:p>
        </w:tc>
      </w:tr>
      <w:tr w:rsidR="007F08D1" w:rsidTr="0004119F">
        <w:tc>
          <w:tcPr>
            <w:tcW w:w="3116" w:type="dxa"/>
          </w:tcPr>
          <w:p w:rsidR="007F08D1" w:rsidRDefault="007F08D1" w:rsidP="007F08D1">
            <w:pPr>
              <w:pStyle w:val="NormalWeb"/>
            </w:pPr>
            <w:r>
              <w:t>Work through programming logic</w:t>
            </w:r>
          </w:p>
        </w:tc>
        <w:tc>
          <w:tcPr>
            <w:tcW w:w="3117" w:type="dxa"/>
          </w:tcPr>
          <w:p w:rsidR="007F08D1" w:rsidRDefault="007F08D1" w:rsidP="007F08D1">
            <w:pPr>
              <w:pStyle w:val="NormalWeb"/>
            </w:pPr>
            <w:r>
              <w:t xml:space="preserve">In-class examples, discussions, </w:t>
            </w:r>
            <w:r w:rsidR="001A33AE">
              <w:t xml:space="preserve">Chapters </w:t>
            </w:r>
            <w:r w:rsidR="001A33AE">
              <w:t>2</w:t>
            </w:r>
            <w:r w:rsidR="001A33AE">
              <w:t xml:space="preserve"> through 8 examples</w:t>
            </w:r>
          </w:p>
        </w:tc>
        <w:tc>
          <w:tcPr>
            <w:tcW w:w="3117" w:type="dxa"/>
          </w:tcPr>
          <w:p w:rsidR="007F08D1" w:rsidRDefault="0014761F" w:rsidP="007F08D1">
            <w:pPr>
              <w:pStyle w:val="NormalWeb"/>
            </w:pPr>
            <w:r>
              <w:t>Projects 1 th</w:t>
            </w:r>
            <w:bookmarkStart w:id="0" w:name="_GoBack"/>
            <w:bookmarkEnd w:id="0"/>
            <w:r>
              <w:t xml:space="preserve">rough </w:t>
            </w:r>
            <w:r w:rsidR="001A33AE">
              <w:t>9</w:t>
            </w:r>
            <w:r w:rsidR="007F08D1">
              <w:br/>
            </w:r>
            <w:r w:rsidR="00DA7E8E">
              <w:t>Midterm, Final Exam</w:t>
            </w:r>
            <w:r w:rsidR="007F08D1">
              <w:br/>
            </w:r>
          </w:p>
        </w:tc>
      </w:tr>
      <w:tr w:rsidR="007F08D1" w:rsidTr="0004119F">
        <w:tc>
          <w:tcPr>
            <w:tcW w:w="3116" w:type="dxa"/>
          </w:tcPr>
          <w:p w:rsidR="007F08D1" w:rsidRDefault="007F08D1" w:rsidP="007F08D1">
            <w:pPr>
              <w:pStyle w:val="NormalWeb"/>
            </w:pPr>
            <w:r>
              <w:t>Demonstrate planning techniques for developing software applications</w:t>
            </w:r>
          </w:p>
        </w:tc>
        <w:tc>
          <w:tcPr>
            <w:tcW w:w="3117" w:type="dxa"/>
          </w:tcPr>
          <w:p w:rsidR="007F08D1" w:rsidRDefault="007F08D1" w:rsidP="007F08D1">
            <w:pPr>
              <w:pStyle w:val="NormalWeb"/>
            </w:pPr>
            <w:r>
              <w:t xml:space="preserve">In-class examples, discussions, </w:t>
            </w:r>
            <w:r w:rsidR="001A33AE">
              <w:t xml:space="preserve">Chapters </w:t>
            </w:r>
            <w:r w:rsidR="001A33AE">
              <w:t>2</w:t>
            </w:r>
            <w:r w:rsidR="001A33AE">
              <w:t xml:space="preserve"> through 8 examples</w:t>
            </w:r>
          </w:p>
        </w:tc>
        <w:tc>
          <w:tcPr>
            <w:tcW w:w="3117" w:type="dxa"/>
          </w:tcPr>
          <w:p w:rsidR="007F08D1" w:rsidRDefault="007F08D1" w:rsidP="0014761F">
            <w:pPr>
              <w:pStyle w:val="NormalWeb"/>
            </w:pPr>
            <w:r>
              <w:t xml:space="preserve">Projects </w:t>
            </w:r>
            <w:r w:rsidR="001A33AE">
              <w:t>3</w:t>
            </w:r>
            <w:r>
              <w:t xml:space="preserve"> through </w:t>
            </w:r>
            <w:r w:rsidR="001A33AE">
              <w:t>9</w:t>
            </w:r>
            <w:r>
              <w:br/>
              <w:t>Final Exam</w:t>
            </w:r>
          </w:p>
        </w:tc>
      </w:tr>
      <w:tr w:rsidR="007F08D1" w:rsidTr="0004119F">
        <w:tc>
          <w:tcPr>
            <w:tcW w:w="3116" w:type="dxa"/>
          </w:tcPr>
          <w:p w:rsidR="007F08D1" w:rsidRDefault="007F08D1" w:rsidP="007F08D1">
            <w:pPr>
              <w:pStyle w:val="NormalWeb"/>
            </w:pPr>
            <w:r>
              <w:t>Discuss Object-Oriented programming concepts</w:t>
            </w:r>
          </w:p>
        </w:tc>
        <w:tc>
          <w:tcPr>
            <w:tcW w:w="3117" w:type="dxa"/>
          </w:tcPr>
          <w:p w:rsidR="007F08D1" w:rsidRDefault="007F08D1" w:rsidP="007F08D1">
            <w:pPr>
              <w:pStyle w:val="NormalWeb"/>
            </w:pPr>
            <w:r>
              <w:t xml:space="preserve">In-class examples, discussions, Chapter </w:t>
            </w:r>
            <w:r w:rsidR="001A33AE">
              <w:t>8</w:t>
            </w:r>
            <w:r>
              <w:t xml:space="preserve"> examples</w:t>
            </w:r>
          </w:p>
        </w:tc>
        <w:tc>
          <w:tcPr>
            <w:tcW w:w="3117" w:type="dxa"/>
          </w:tcPr>
          <w:p w:rsidR="007F08D1" w:rsidRDefault="007F08D1" w:rsidP="007F08D1">
            <w:pPr>
              <w:pStyle w:val="NormalWeb"/>
            </w:pPr>
            <w:r>
              <w:t>Project 9</w:t>
            </w:r>
          </w:p>
        </w:tc>
      </w:tr>
    </w:tbl>
    <w:p w:rsidR="00D621BF" w:rsidRDefault="00D621BF" w:rsidP="00D621BF">
      <w:pPr>
        <w:pStyle w:val="Heading1"/>
      </w:pPr>
      <w:r>
        <w:lastRenderedPageBreak/>
        <w:t>Policies</w:t>
      </w:r>
    </w:p>
    <w:p w:rsidR="00D621BF" w:rsidRDefault="00D621BF" w:rsidP="00D621BF">
      <w:pPr>
        <w:pStyle w:val="Heading2"/>
        <w:spacing w:before="0"/>
      </w:pPr>
      <w:r>
        <w:t>Computer Requirements</w:t>
      </w:r>
    </w:p>
    <w:p w:rsidR="00D621BF" w:rsidRDefault="00D621BF" w:rsidP="00D621BF">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encourage you to setup your Marshall account on </w:t>
      </w:r>
      <w:proofErr w:type="gramStart"/>
      <w:r>
        <w:t>it</w:t>
      </w:r>
      <w:proofErr w:type="gramEnd"/>
      <w:r>
        <w:t xml:space="preserve"> so you get notified as soon as possible when you receive email.</w:t>
      </w:r>
    </w:p>
    <w:p w:rsidR="00A75E7E" w:rsidRDefault="00A75E7E" w:rsidP="00A75E7E">
      <w:r>
        <w:t>This class will use C++ in</w:t>
      </w:r>
      <w:r w:rsidRPr="003A0D56">
        <w:t xml:space="preserve"> Microsoft Visual Studio.</w:t>
      </w:r>
      <w:r>
        <w:t xml:space="preserve"> Visual Studio is provided on university computers. As students in a College of Science class, you also have access to put it on your personal computers via </w:t>
      </w:r>
      <w:hyperlink r:id="rId10" w:history="1">
        <w:r w:rsidRPr="007F41CA">
          <w:rPr>
            <w:rStyle w:val="Hyperlink"/>
          </w:rPr>
          <w:t>http://www.marshall.edu/cos/software/</w:t>
        </w:r>
      </w:hyperlink>
      <w:r>
        <w:t xml:space="preserve">. Alternatively, a free community version is available to anyone at </w:t>
      </w:r>
      <w:hyperlink r:id="rId11" w:history="1">
        <w:r w:rsidRPr="00BC7F3A">
          <w:rPr>
            <w:rStyle w:val="Hyperlink"/>
          </w:rPr>
          <w:t>https://www.visualstudio.com/vs/community/</w:t>
        </w:r>
      </w:hyperlink>
      <w:r>
        <w:t xml:space="preserve">. </w:t>
      </w:r>
    </w:p>
    <w:p w:rsidR="00D621BF" w:rsidRDefault="00D621BF" w:rsidP="00D621BF">
      <w:pPr>
        <w:pStyle w:val="Heading2"/>
        <w:spacing w:before="0"/>
      </w:pPr>
      <w:r>
        <w:t>Grading</w:t>
      </w:r>
    </w:p>
    <w:p w:rsidR="00D621BF" w:rsidRDefault="00D621BF" w:rsidP="00D621BF">
      <w:pPr>
        <w:spacing w:after="0"/>
      </w:pPr>
      <w:r>
        <w:t xml:space="preserve">Coursework will account for the following percentages of your final grade: </w:t>
      </w:r>
    </w:p>
    <w:p w:rsidR="00D621BF" w:rsidRDefault="00D621BF" w:rsidP="00D621BF">
      <w:pPr>
        <w:spacing w:after="0"/>
      </w:pPr>
    </w:p>
    <w:p w:rsidR="00D621BF" w:rsidRPr="0041375C" w:rsidRDefault="00D621BF" w:rsidP="00D621BF">
      <w:pPr>
        <w:spacing w:after="0"/>
        <w:ind w:left="720"/>
      </w:pPr>
      <w:r w:rsidRPr="0041375C">
        <w:t xml:space="preserve">Assignments: </w:t>
      </w:r>
      <w:r w:rsidRPr="0041375C">
        <w:tab/>
      </w:r>
      <w:r w:rsidRPr="0041375C">
        <w:tab/>
      </w:r>
      <w:r w:rsidR="00B94E93">
        <w:t>5</w:t>
      </w:r>
      <w:r w:rsidRPr="0041375C">
        <w:t>0%</w:t>
      </w:r>
    </w:p>
    <w:p w:rsidR="00D621BF" w:rsidRPr="0041375C" w:rsidRDefault="00D621BF" w:rsidP="00D621BF">
      <w:pPr>
        <w:spacing w:after="0"/>
        <w:ind w:left="720"/>
      </w:pPr>
      <w:r w:rsidRPr="0041375C">
        <w:t xml:space="preserve">Midterm Exam: </w:t>
      </w:r>
      <w:r w:rsidRPr="0041375C">
        <w:tab/>
      </w:r>
      <w:r w:rsidRPr="0041375C">
        <w:tab/>
      </w:r>
      <w:r w:rsidR="00007924">
        <w:t>15</w:t>
      </w:r>
      <w:r w:rsidRPr="0041375C">
        <w:t>%</w:t>
      </w:r>
    </w:p>
    <w:p w:rsidR="00D621BF" w:rsidRDefault="00D621BF" w:rsidP="00D621BF">
      <w:pPr>
        <w:spacing w:after="0"/>
        <w:ind w:left="720"/>
      </w:pPr>
      <w:r w:rsidRPr="0041375C">
        <w:t xml:space="preserve">Final Exam: </w:t>
      </w:r>
      <w:r w:rsidRPr="0041375C">
        <w:tab/>
      </w:r>
      <w:r w:rsidRPr="0041375C">
        <w:tab/>
      </w:r>
      <w:r w:rsidR="00007924">
        <w:t>15</w:t>
      </w:r>
      <w:r w:rsidRPr="0041375C">
        <w:t>%</w:t>
      </w:r>
    </w:p>
    <w:p w:rsidR="00B94E93" w:rsidRDefault="00B94E93" w:rsidP="00D621BF">
      <w:pPr>
        <w:spacing w:after="0"/>
        <w:ind w:left="720"/>
      </w:pPr>
      <w:r>
        <w:t xml:space="preserve">Reading: </w:t>
      </w:r>
      <w:r>
        <w:tab/>
      </w:r>
      <w:r>
        <w:tab/>
        <w:t>10%</w:t>
      </w:r>
    </w:p>
    <w:p w:rsidR="00B94E93" w:rsidRPr="0041375C" w:rsidRDefault="00007924" w:rsidP="00B94E93">
      <w:pPr>
        <w:spacing w:after="0"/>
        <w:ind w:left="720"/>
      </w:pPr>
      <w:r>
        <w:t>Attendance:</w:t>
      </w:r>
      <w:r>
        <w:tab/>
      </w:r>
      <w:r>
        <w:tab/>
        <w:t>10%</w:t>
      </w:r>
    </w:p>
    <w:p w:rsidR="00D621BF" w:rsidRDefault="00D621BF" w:rsidP="00D621BF">
      <w:pPr>
        <w:spacing w:after="0"/>
      </w:pPr>
    </w:p>
    <w:p w:rsidR="00D621BF" w:rsidRDefault="00D621BF" w:rsidP="00D621BF">
      <w:pPr>
        <w:spacing w:after="0"/>
      </w:pPr>
      <w:r>
        <w:t>Final letter grades are determined based on the following scale:</w:t>
      </w:r>
    </w:p>
    <w:p w:rsidR="00D621BF" w:rsidRDefault="00D621BF" w:rsidP="00D621BF">
      <w:pPr>
        <w:spacing w:after="0"/>
      </w:pPr>
    </w:p>
    <w:p w:rsidR="00D621BF" w:rsidRDefault="00D621BF" w:rsidP="00D621BF">
      <w:pPr>
        <w:spacing w:after="0"/>
        <w:ind w:left="720"/>
      </w:pPr>
      <w:r>
        <w:t>90-100%</w:t>
      </w:r>
      <w:r>
        <w:tab/>
      </w:r>
      <w:r>
        <w:tab/>
        <w:t>A</w:t>
      </w:r>
    </w:p>
    <w:p w:rsidR="00D621BF" w:rsidRDefault="00D621BF" w:rsidP="00D621BF">
      <w:pPr>
        <w:spacing w:after="0"/>
        <w:ind w:left="720"/>
      </w:pPr>
      <w:r>
        <w:t>80-89%</w:t>
      </w:r>
      <w:r>
        <w:tab/>
      </w:r>
      <w:r>
        <w:tab/>
      </w:r>
      <w:r>
        <w:tab/>
        <w:t>B</w:t>
      </w:r>
    </w:p>
    <w:p w:rsidR="00D621BF" w:rsidRDefault="00D621BF" w:rsidP="00D621BF">
      <w:pPr>
        <w:spacing w:after="0"/>
        <w:ind w:left="720"/>
      </w:pPr>
      <w:r>
        <w:t>70-79%</w:t>
      </w:r>
      <w:r>
        <w:tab/>
      </w:r>
      <w:r>
        <w:tab/>
      </w:r>
      <w:r>
        <w:tab/>
        <w:t>C</w:t>
      </w:r>
    </w:p>
    <w:p w:rsidR="00D621BF" w:rsidRDefault="00D621BF" w:rsidP="00D621BF">
      <w:pPr>
        <w:spacing w:after="0"/>
        <w:ind w:left="720"/>
      </w:pPr>
      <w:r>
        <w:t>60-69%</w:t>
      </w:r>
      <w:r>
        <w:tab/>
      </w:r>
      <w:r>
        <w:tab/>
      </w:r>
      <w:r>
        <w:tab/>
        <w:t>D</w:t>
      </w:r>
    </w:p>
    <w:p w:rsidR="00D621BF" w:rsidRDefault="00D621BF" w:rsidP="00D621BF">
      <w:pPr>
        <w:spacing w:after="0"/>
        <w:ind w:left="720"/>
      </w:pPr>
      <w:r>
        <w:t>0-59%</w:t>
      </w:r>
      <w:r>
        <w:tab/>
      </w:r>
      <w:r>
        <w:tab/>
      </w:r>
      <w:r>
        <w:tab/>
        <w:t>F</w:t>
      </w:r>
    </w:p>
    <w:p w:rsidR="00D621BF" w:rsidRDefault="00D621BF" w:rsidP="00D621BF">
      <w:pPr>
        <w:spacing w:after="0"/>
      </w:pPr>
    </w:p>
    <w:p w:rsidR="00D621BF" w:rsidRDefault="00D621BF" w:rsidP="00D621BF">
      <w:pPr>
        <w:spacing w:after="0"/>
      </w:pPr>
      <w:r>
        <w:t>The instructor reserves the right to change these values depending on overall class performance and/or extenuating circumstances.</w:t>
      </w:r>
    </w:p>
    <w:p w:rsidR="00D621BF" w:rsidRDefault="00D621BF" w:rsidP="00D621BF">
      <w:pPr>
        <w:pStyle w:val="Heading3"/>
      </w:pPr>
      <w:r>
        <w:t>Submission Guidelines</w:t>
      </w:r>
    </w:p>
    <w:p w:rsidR="00D621BF" w:rsidRDefault="00D621BF" w:rsidP="00D621BF">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D621BF" w:rsidRDefault="00007924" w:rsidP="00F95C69">
      <w:pPr>
        <w:jc w:val="center"/>
      </w:pPr>
      <w:r>
        <w:t>CIT</w:t>
      </w:r>
      <w:r w:rsidR="005035A4">
        <w:t>163</w:t>
      </w:r>
      <w:r w:rsidR="00D621BF">
        <w:t>_</w:t>
      </w:r>
      <w:r w:rsidR="00D621BF" w:rsidRPr="0028707C">
        <w:rPr>
          <w:i/>
        </w:rPr>
        <w:t>LastName</w:t>
      </w:r>
      <w:r w:rsidR="00D621BF">
        <w:t>_</w:t>
      </w:r>
      <w:r w:rsidR="00D621BF" w:rsidRPr="0028707C">
        <w:rPr>
          <w:i/>
        </w:rPr>
        <w:t>FirstInitial</w:t>
      </w:r>
      <w:r w:rsidR="00D621BF">
        <w:t>_</w:t>
      </w:r>
      <w:r w:rsidR="00D621BF" w:rsidRPr="0028707C">
        <w:rPr>
          <w:i/>
        </w:rPr>
        <w:t>AssignmentN</w:t>
      </w:r>
      <w:r w:rsidR="00D621BF">
        <w:rPr>
          <w:i/>
        </w:rPr>
        <w:t>ame</w:t>
      </w:r>
      <w:r w:rsidR="00D621BF">
        <w:t>.zip</w:t>
      </w:r>
    </w:p>
    <w:p w:rsidR="00D621BF" w:rsidRDefault="00D621BF" w:rsidP="00D621BF">
      <w:pPr>
        <w:rPr>
          <w:rFonts w:asciiTheme="majorHAnsi" w:eastAsiaTheme="majorEastAsia" w:hAnsiTheme="majorHAnsi" w:cstheme="majorBidi"/>
          <w:color w:val="1F4D78" w:themeColor="accent1" w:themeShade="7F"/>
          <w:sz w:val="24"/>
          <w:szCs w:val="24"/>
        </w:rPr>
      </w:pPr>
      <w:r>
        <w:br w:type="page"/>
      </w:r>
    </w:p>
    <w:p w:rsidR="00D621BF" w:rsidRDefault="00D621BF" w:rsidP="00D621BF">
      <w:pPr>
        <w:pStyle w:val="Heading3"/>
      </w:pPr>
      <w:r w:rsidRPr="00DF02C1">
        <w:lastRenderedPageBreak/>
        <w:t>Assessment</w:t>
      </w:r>
      <w:r>
        <w:t xml:space="preserve"> of Work</w:t>
      </w:r>
    </w:p>
    <w:p w:rsidR="00D621BF" w:rsidRDefault="00D621BF" w:rsidP="00D621BF">
      <w:pPr>
        <w:spacing w:after="0"/>
      </w:pPr>
      <w:r>
        <w:t xml:space="preserve">Grading of coursework will primarily be based on correctness; in other </w:t>
      </w:r>
      <w:r w:rsidR="005035A4">
        <w:t>words,</w:t>
      </w:r>
      <w:r>
        <w:t xml:space="preserve"> if a given program compiles without error and exhibits the required functionality. However, </w:t>
      </w:r>
      <w:r w:rsidR="005035A4">
        <w:t>points may also be deducted for redundant or unnecessary code, lack of proper documentation, poor readability (indentation, naming schemes, etc.)</w:t>
      </w:r>
      <w:r w:rsidR="0067607C">
        <w:t>,</w:t>
      </w:r>
      <w:r w:rsidR="005035A4">
        <w:t xml:space="preserve"> lack of robustness (how easily your code can be broken)</w:t>
      </w:r>
      <w:r w:rsidR="0067607C">
        <w:t>, and warnings or logical errors</w:t>
      </w:r>
      <w:r w:rsidR="005035A4">
        <w:t>.</w:t>
      </w:r>
    </w:p>
    <w:p w:rsidR="005035A4" w:rsidRDefault="005035A4" w:rsidP="00D621BF">
      <w:pPr>
        <w:spacing w:after="0"/>
      </w:pPr>
    </w:p>
    <w:p w:rsidR="005035A4" w:rsidRDefault="005035A4" w:rsidP="005035A4">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D621BF" w:rsidRPr="00DF02C1" w:rsidRDefault="00D621BF" w:rsidP="00D621BF">
      <w:pPr>
        <w:pStyle w:val="Heading3"/>
      </w:pPr>
      <w:r w:rsidRPr="00DF02C1">
        <w:t>Late Policy</w:t>
      </w:r>
    </w:p>
    <w:p w:rsidR="00C14F06" w:rsidRDefault="00C14F06" w:rsidP="00C14F06">
      <w:r>
        <w:t xml:space="preserve">All Assignments are due by midnight on the provided due date.  However, because your understanding of the material is top priority, late work will still be accepted at a penalty of 5% lost per day late after the first day. In other words, if you turn something in an hour late, there will be no penalty. If you turn something in a day late, you will lose 5% off your final score, so you can still get at most a 95%. </w:t>
      </w:r>
    </w:p>
    <w:p w:rsidR="00007924" w:rsidRDefault="00007924" w:rsidP="005035A4">
      <w:r>
        <w:t xml:space="preserve">I will put in 0’s for late assignments until they are turned in so that you know they are late and what the resulting impact on your overall grade would be. </w:t>
      </w:r>
    </w:p>
    <w:p w:rsidR="005035A4" w:rsidRPr="002E3405" w:rsidRDefault="005035A4" w:rsidP="005035A4">
      <w:r>
        <w:t xml:space="preserve">The absolute last day for submitting late work is </w:t>
      </w:r>
      <w:r w:rsidRPr="00736B7B">
        <w:rPr>
          <w:b/>
        </w:rPr>
        <w:t xml:space="preserve">Friday, May </w:t>
      </w:r>
      <w:r w:rsidR="00007924">
        <w:rPr>
          <w:b/>
        </w:rPr>
        <w:t>4</w:t>
      </w:r>
      <w:r>
        <w:t>.</w:t>
      </w:r>
    </w:p>
    <w:p w:rsidR="00D621BF" w:rsidRPr="00216BAB" w:rsidRDefault="00D621BF" w:rsidP="00D621BF">
      <w:pPr>
        <w:pStyle w:val="Heading2"/>
        <w:rPr>
          <w:rStyle w:val="Heading2Char"/>
        </w:rPr>
      </w:pPr>
      <w:r w:rsidRPr="00216BAB">
        <w:t>A</w:t>
      </w:r>
      <w:r w:rsidRPr="00216BAB">
        <w:rPr>
          <w:rStyle w:val="Heading2Char"/>
        </w:rPr>
        <w:t>ttendance</w:t>
      </w:r>
    </w:p>
    <w:p w:rsidR="005636AC" w:rsidRPr="00537160" w:rsidRDefault="005636AC" w:rsidP="005636AC">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5636AC" w:rsidRPr="00537160" w:rsidRDefault="005636AC" w:rsidP="005636AC">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D621BF" w:rsidRDefault="00D621BF" w:rsidP="00D621BF">
      <w:pPr>
        <w:pStyle w:val="Heading2"/>
      </w:pPr>
      <w:r>
        <w:t>Inclement Weather</w:t>
      </w:r>
    </w:p>
    <w:p w:rsidR="00D621BF" w:rsidRPr="00E700BE" w:rsidRDefault="00D621BF" w:rsidP="00D621BF">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2" w:history="1">
        <w:r w:rsidRPr="00E700BE">
          <w:rPr>
            <w:rStyle w:val="Hyperlink"/>
          </w:rPr>
          <w:t>http://www.marshall.edu/ucomm/weatheremergency-closings/</w:t>
        </w:r>
      </w:hyperlink>
      <w:r w:rsidRPr="00E700BE">
        <w:rPr>
          <w:rFonts w:cs="Arial"/>
          <w:snapToGrid w:val="0"/>
        </w:rPr>
        <w:t xml:space="preserve">. </w:t>
      </w:r>
      <w:bookmarkStart w:id="1" w:name="_Hlk502900905"/>
      <w:r w:rsidRPr="00E700BE">
        <w:rPr>
          <w:rFonts w:cs="Arial"/>
        </w:rPr>
        <w:t xml:space="preserve">Please note that a </w:t>
      </w:r>
      <w:r w:rsidRPr="00E700BE">
        <w:rPr>
          <w:rFonts w:eastAsia="Calibri" w:cs="Arial"/>
        </w:rPr>
        <w:t xml:space="preserve">two-hour delay means that classes that </w:t>
      </w:r>
      <w:r w:rsidR="003006F7">
        <w:rPr>
          <w:rFonts w:eastAsia="Calibri" w:cs="Arial"/>
        </w:rPr>
        <w:t xml:space="preserve">8/9AM classes are cancelled and classes that </w:t>
      </w:r>
      <w:r w:rsidRPr="00E700BE">
        <w:rPr>
          <w:rFonts w:eastAsia="Calibri" w:cs="Arial"/>
        </w:rPr>
        <w:t xml:space="preserve">begin at 10:00 a.m. begin on time. Classes that begin at </w:t>
      </w:r>
      <w:r>
        <w:rPr>
          <w:rFonts w:eastAsia="Calibri" w:cs="Arial"/>
        </w:rPr>
        <w:t>9</w:t>
      </w:r>
      <w:r w:rsidRPr="00E700BE">
        <w:rPr>
          <w:rFonts w:eastAsia="Calibri" w:cs="Arial"/>
        </w:rPr>
        <w:t xml:space="preserve">:30 a.m. meet at 10:00 a.m. and continue for the remaining period of that class.  </w:t>
      </w:r>
      <w:bookmarkEnd w:id="1"/>
    </w:p>
    <w:p w:rsidR="00D621BF" w:rsidRDefault="00D621BF" w:rsidP="00D621BF">
      <w:pPr>
        <w:pStyle w:val="Heading2"/>
      </w:pPr>
      <w:r>
        <w:t>Withdrawal Policy</w:t>
      </w:r>
    </w:p>
    <w:p w:rsidR="00D621BF" w:rsidRPr="00F2652F" w:rsidRDefault="00D621BF" w:rsidP="00D621BF">
      <w:r>
        <w:t xml:space="preserve">This course follows standard University policy for withdrawals.  The last day to drop this course with a “W” is </w:t>
      </w:r>
      <w:r w:rsidR="00D95A1C">
        <w:t>March 1</w:t>
      </w:r>
      <w:r w:rsidR="003006F7">
        <w:t>6</w:t>
      </w:r>
      <w:r>
        <w:t>.</w:t>
      </w:r>
    </w:p>
    <w:p w:rsidR="00D621BF" w:rsidRDefault="00D621BF" w:rsidP="00D621BF">
      <w:pPr>
        <w:pStyle w:val="Heading2"/>
      </w:pPr>
      <w:r>
        <w:lastRenderedPageBreak/>
        <w:t>Cell Phones</w:t>
      </w:r>
    </w:p>
    <w:p w:rsidR="00D621BF" w:rsidRPr="00020C1A" w:rsidRDefault="00D621BF" w:rsidP="00D621BF">
      <w:r>
        <w:t>Please be respectful of others and set your phone to ‘Silent’ or ‘Vibrate’ during class.  If you need to take a call, please take it outside.</w:t>
      </w:r>
    </w:p>
    <w:p w:rsidR="00D621BF" w:rsidRDefault="00D621BF" w:rsidP="00D621BF">
      <w:pPr>
        <w:pStyle w:val="Heading2"/>
      </w:pPr>
      <w:r>
        <w:t>Academic Dishonesty</w:t>
      </w:r>
    </w:p>
    <w:p w:rsidR="00D621BF" w:rsidRPr="00011694" w:rsidRDefault="00D621BF" w:rsidP="00D621BF">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w:t>
      </w:r>
      <w:proofErr w:type="gramStart"/>
      <w:r w:rsidRPr="00011694">
        <w:rPr>
          <w:rFonts w:cs="Arial"/>
        </w:rPr>
        <w:t>”Academic</w:t>
      </w:r>
      <w:proofErr w:type="gramEnd"/>
      <w:r w:rsidRPr="00011694">
        <w:rPr>
          <w:rFonts w:cs="Arial"/>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D621BF" w:rsidRPr="00011694" w:rsidRDefault="00D621BF" w:rsidP="00D621BF">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D95F5A" w:rsidRDefault="00D95F5A" w:rsidP="00D95F5A">
      <w:pPr>
        <w:pStyle w:val="Heading2"/>
        <w:rPr>
          <w:b/>
          <w:bCs/>
        </w:rPr>
      </w:pPr>
      <w:r w:rsidRPr="000C3BF3">
        <w:rPr>
          <w:rStyle w:val="Heading2Char"/>
        </w:rPr>
        <w:t>Policy</w:t>
      </w:r>
      <w:r>
        <w:rPr>
          <w:rStyle w:val="Heading2Char"/>
        </w:rPr>
        <w:t xml:space="preserve"> for Students with Disabilities</w:t>
      </w:r>
    </w:p>
    <w:p w:rsidR="00D95F5A" w:rsidRDefault="00D95F5A" w:rsidP="00D95F5A">
      <w:r>
        <w:t>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3" w:history="1">
        <w:r>
          <w:rPr>
            <w:rStyle w:val="Hyperlink"/>
          </w:rPr>
          <w:t>http://www.marshall.edu/disabled</w:t>
        </w:r>
      </w:hyperlink>
    </w:p>
    <w:p w:rsidR="00D621BF" w:rsidRDefault="00D621BF" w:rsidP="00D621BF">
      <w:pPr>
        <w:pStyle w:val="Heading2"/>
      </w:pPr>
      <w:r>
        <w:t>University Policy</w:t>
      </w:r>
    </w:p>
    <w:p w:rsidR="00D621BF" w:rsidRDefault="00D621BF" w:rsidP="00D621BF">
      <w:pPr>
        <w:spacing w:after="0" w:line="240" w:lineRule="auto"/>
      </w:pPr>
      <w:r>
        <w:t xml:space="preserve">By enrolling in this course, you agree to the University Policies listed below.  Please read the full text of each policy by going to </w:t>
      </w:r>
      <w:hyperlink r:id="rId14" w:history="1">
        <w:r>
          <w:rPr>
            <w:rStyle w:val="Hyperlink"/>
          </w:rPr>
          <w:t>www.marshall.edu/academic-affairs</w:t>
        </w:r>
      </w:hyperlink>
      <w:r>
        <w:t xml:space="preserve"> and clicking on “Marshall University </w:t>
      </w:r>
      <w:r>
        <w:lastRenderedPageBreak/>
        <w:t xml:space="preserve">Policies.”  Or, you can access the policies directly by going to </w:t>
      </w:r>
      <w:hyperlink r:id="rId15" w:history="1">
        <w:r>
          <w:rPr>
            <w:rStyle w:val="Hyperlink"/>
          </w:rPr>
          <w:t>www.marshall.edu/academic-affairs/policies/</w:t>
        </w:r>
      </w:hyperlink>
      <w:r>
        <w:t xml:space="preserve">.  </w:t>
      </w:r>
    </w:p>
    <w:p w:rsidR="00D621BF" w:rsidRDefault="00D621BF" w:rsidP="00D621BF">
      <w:pPr>
        <w:spacing w:after="0" w:line="240" w:lineRule="auto"/>
      </w:pPr>
    </w:p>
    <w:p w:rsidR="00D621BF" w:rsidRPr="00E9786C" w:rsidRDefault="00D621BF" w:rsidP="00D621BF">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D621BF" w:rsidRDefault="00D621BF" w:rsidP="00D621BF">
      <w:pPr>
        <w:rPr>
          <w:rFonts w:ascii="Garamond" w:eastAsiaTheme="majorEastAsia" w:hAnsi="Garamond" w:cstheme="majorBidi"/>
          <w:b/>
          <w:color w:val="2E74B5" w:themeColor="accent1" w:themeShade="BF"/>
          <w:sz w:val="32"/>
          <w:szCs w:val="32"/>
        </w:rPr>
      </w:pPr>
      <w:r>
        <w:br w:type="page"/>
      </w:r>
    </w:p>
    <w:p w:rsidR="00D621BF" w:rsidRDefault="00D621BF" w:rsidP="00D621BF">
      <w:pPr>
        <w:pStyle w:val="Heading1"/>
      </w:pPr>
      <w:r w:rsidRPr="00216BAB">
        <w:lastRenderedPageBreak/>
        <w:t>Schedule</w:t>
      </w:r>
    </w:p>
    <w:p w:rsidR="00D621BF" w:rsidRDefault="00D621BF" w:rsidP="00D621BF">
      <w:r>
        <w:t>The following is a tentative class schedule with topics and due dates.  Please note this may change based on class progress or extenuating circumstances.</w:t>
      </w:r>
    </w:p>
    <w:tbl>
      <w:tblPr>
        <w:tblStyle w:val="TableGrid"/>
        <w:tblW w:w="5000" w:type="pct"/>
        <w:tblLook w:val="04A0" w:firstRow="1" w:lastRow="0" w:firstColumn="1" w:lastColumn="0" w:noHBand="0" w:noVBand="1"/>
      </w:tblPr>
      <w:tblGrid>
        <w:gridCol w:w="1060"/>
        <w:gridCol w:w="1545"/>
        <w:gridCol w:w="3961"/>
        <w:gridCol w:w="2784"/>
      </w:tblGrid>
      <w:tr w:rsidR="001C6B0E" w:rsidTr="00333A03">
        <w:trPr>
          <w:trHeight w:val="331"/>
        </w:trPr>
        <w:tc>
          <w:tcPr>
            <w:tcW w:w="567" w:type="pct"/>
            <w:vMerge w:val="restart"/>
            <w:vAlign w:val="center"/>
          </w:tcPr>
          <w:p w:rsidR="001C6B0E" w:rsidRDefault="001C6B0E" w:rsidP="001C6B0E">
            <w:pPr>
              <w:tabs>
                <w:tab w:val="left" w:pos="3135"/>
              </w:tabs>
              <w:jc w:val="center"/>
            </w:pPr>
            <w:r>
              <w:t>Week 1</w:t>
            </w:r>
          </w:p>
        </w:tc>
        <w:tc>
          <w:tcPr>
            <w:tcW w:w="826" w:type="pct"/>
          </w:tcPr>
          <w:p w:rsidR="001C6B0E" w:rsidRPr="00B5206D" w:rsidRDefault="001C6B0E" w:rsidP="001C6B0E">
            <w:r w:rsidRPr="00B5206D">
              <w:t>8-Jan</w:t>
            </w:r>
          </w:p>
        </w:tc>
        <w:tc>
          <w:tcPr>
            <w:tcW w:w="2118" w:type="pct"/>
          </w:tcPr>
          <w:p w:rsidR="001C6B0E" w:rsidRDefault="001C6B0E" w:rsidP="001C6B0E">
            <w:r>
              <w:t>Overview and Syllabus, Chapter 1</w:t>
            </w:r>
          </w:p>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tabs>
                <w:tab w:val="left" w:pos="3135"/>
              </w:tabs>
              <w:jc w:val="center"/>
            </w:pPr>
          </w:p>
        </w:tc>
        <w:tc>
          <w:tcPr>
            <w:tcW w:w="826" w:type="pct"/>
            <w:shd w:val="clear" w:color="auto" w:fill="E7E6E6" w:themeFill="background2"/>
          </w:tcPr>
          <w:p w:rsidR="001C6B0E" w:rsidRPr="00B5206D" w:rsidRDefault="001C6B0E" w:rsidP="001C6B0E">
            <w:r w:rsidRPr="00B5206D">
              <w:t>10-Jan</w:t>
            </w:r>
          </w:p>
        </w:tc>
        <w:tc>
          <w:tcPr>
            <w:tcW w:w="2118" w:type="pct"/>
            <w:shd w:val="clear" w:color="auto" w:fill="E7E6E6" w:themeFill="background2"/>
          </w:tcPr>
          <w:p w:rsidR="001C6B0E" w:rsidRDefault="007A4268" w:rsidP="001C6B0E">
            <w:r>
              <w:t>Input and Output</w:t>
            </w:r>
          </w:p>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tabs>
                <w:tab w:val="left" w:pos="3135"/>
              </w:tabs>
              <w:jc w:val="center"/>
            </w:pPr>
          </w:p>
        </w:tc>
        <w:tc>
          <w:tcPr>
            <w:tcW w:w="826" w:type="pct"/>
            <w:shd w:val="clear" w:color="auto" w:fill="auto"/>
          </w:tcPr>
          <w:p w:rsidR="001C6B0E" w:rsidRPr="00B5206D" w:rsidRDefault="001C6B0E" w:rsidP="001C6B0E">
            <w:r w:rsidRPr="00B5206D">
              <w:t>12-Jan</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2</w:t>
            </w:r>
          </w:p>
        </w:tc>
        <w:tc>
          <w:tcPr>
            <w:tcW w:w="826" w:type="pct"/>
            <w:shd w:val="clear" w:color="auto" w:fill="E2EFD9" w:themeFill="accent6" w:themeFillTint="33"/>
          </w:tcPr>
          <w:p w:rsidR="001C6B0E" w:rsidRPr="00B5206D" w:rsidRDefault="001C6B0E" w:rsidP="001C6B0E">
            <w:r w:rsidRPr="00B5206D">
              <w:t>15-Jan</w:t>
            </w:r>
          </w:p>
        </w:tc>
        <w:tc>
          <w:tcPr>
            <w:tcW w:w="2118" w:type="pct"/>
            <w:shd w:val="clear" w:color="auto" w:fill="E2EFD9" w:themeFill="accent6" w:themeFillTint="33"/>
          </w:tcPr>
          <w:p w:rsidR="001C6B0E" w:rsidRDefault="001C6B0E" w:rsidP="001C6B0E">
            <w:r>
              <w:t>No Class – Martin Luther King, Jr. Holiday</w:t>
            </w:r>
          </w:p>
        </w:tc>
        <w:tc>
          <w:tcPr>
            <w:tcW w:w="1489" w:type="pct"/>
            <w:shd w:val="clear" w:color="auto" w:fill="E2EFD9" w:themeFill="accent6" w:themeFillTint="33"/>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17-Jan</w:t>
            </w:r>
          </w:p>
        </w:tc>
        <w:tc>
          <w:tcPr>
            <w:tcW w:w="2118" w:type="pct"/>
            <w:shd w:val="clear" w:color="auto" w:fill="auto"/>
          </w:tcPr>
          <w:p w:rsidR="001C6B0E" w:rsidRDefault="007A4268" w:rsidP="001C6B0E">
            <w:r>
              <w:t>Variables and Assignment (Chapter 2)</w:t>
            </w:r>
          </w:p>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19-Jan</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C91E8E" w:rsidP="001C6B0E">
            <w:r>
              <w:t>Assignment 1 Due</w:t>
            </w:r>
          </w:p>
        </w:tc>
      </w:tr>
      <w:tr w:rsidR="001C6B0E" w:rsidTr="00333A03">
        <w:trPr>
          <w:trHeight w:val="331"/>
        </w:trPr>
        <w:tc>
          <w:tcPr>
            <w:tcW w:w="567" w:type="pct"/>
            <w:vMerge w:val="restart"/>
            <w:vAlign w:val="center"/>
          </w:tcPr>
          <w:p w:rsidR="001C6B0E" w:rsidRDefault="001C6B0E" w:rsidP="001C6B0E">
            <w:pPr>
              <w:jc w:val="center"/>
            </w:pPr>
            <w:r>
              <w:t>Week 3</w:t>
            </w:r>
          </w:p>
        </w:tc>
        <w:tc>
          <w:tcPr>
            <w:tcW w:w="826" w:type="pct"/>
            <w:shd w:val="clear" w:color="auto" w:fill="auto"/>
          </w:tcPr>
          <w:p w:rsidR="001C6B0E" w:rsidRPr="00B5206D" w:rsidRDefault="001C6B0E" w:rsidP="001C6B0E">
            <w:r w:rsidRPr="00B5206D">
              <w:t>22-Jan</w:t>
            </w:r>
          </w:p>
        </w:tc>
        <w:tc>
          <w:tcPr>
            <w:tcW w:w="2118" w:type="pct"/>
            <w:shd w:val="clear" w:color="auto" w:fill="auto"/>
          </w:tcPr>
          <w:p w:rsidR="001C6B0E" w:rsidRDefault="007A4268" w:rsidP="001C6B0E">
            <w:r>
              <w:t>Debugging</w:t>
            </w:r>
          </w:p>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24-Jan</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26-Jan</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4</w:t>
            </w:r>
          </w:p>
        </w:tc>
        <w:tc>
          <w:tcPr>
            <w:tcW w:w="826" w:type="pct"/>
            <w:shd w:val="clear" w:color="auto" w:fill="E7E6E6" w:themeFill="background2"/>
          </w:tcPr>
          <w:p w:rsidR="001C6B0E" w:rsidRPr="00B5206D" w:rsidRDefault="001C6B0E" w:rsidP="001C6B0E">
            <w:r w:rsidRPr="00B5206D">
              <w:t>29-Jan</w:t>
            </w:r>
          </w:p>
        </w:tc>
        <w:tc>
          <w:tcPr>
            <w:tcW w:w="2118" w:type="pct"/>
            <w:shd w:val="clear" w:color="auto" w:fill="E7E6E6" w:themeFill="background2"/>
          </w:tcPr>
          <w:p w:rsidR="001C6B0E" w:rsidRDefault="007A4268" w:rsidP="001C6B0E">
            <w:r>
              <w:t>Branches (Ch. 3)</w:t>
            </w:r>
          </w:p>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31-Jan</w:t>
            </w:r>
          </w:p>
        </w:tc>
        <w:tc>
          <w:tcPr>
            <w:tcW w:w="2118" w:type="pct"/>
            <w:shd w:val="clear" w:color="auto" w:fill="auto"/>
          </w:tcPr>
          <w:p w:rsidR="001C6B0E" w:rsidRDefault="001C6B0E" w:rsidP="001C6B0E"/>
        </w:tc>
        <w:tc>
          <w:tcPr>
            <w:tcW w:w="1489" w:type="pct"/>
          </w:tcPr>
          <w:p w:rsidR="001C6B0E" w:rsidRDefault="00C91E8E" w:rsidP="001C6B0E">
            <w:r>
              <w:t xml:space="preserve">Assignment </w:t>
            </w:r>
            <w:r>
              <w:t>2</w:t>
            </w:r>
            <w:r>
              <w:t xml:space="preserve"> Due</w:t>
            </w:r>
          </w:p>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2-Feb</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5</w:t>
            </w:r>
          </w:p>
        </w:tc>
        <w:tc>
          <w:tcPr>
            <w:tcW w:w="826" w:type="pct"/>
            <w:shd w:val="clear" w:color="auto" w:fill="auto"/>
          </w:tcPr>
          <w:p w:rsidR="001C6B0E" w:rsidRPr="00B5206D" w:rsidRDefault="001C6B0E" w:rsidP="001C6B0E">
            <w:r w:rsidRPr="00B5206D">
              <w:t>5-Feb</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7-Feb</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9-Feb</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6</w:t>
            </w:r>
          </w:p>
        </w:tc>
        <w:tc>
          <w:tcPr>
            <w:tcW w:w="826" w:type="pct"/>
            <w:shd w:val="clear" w:color="auto" w:fill="E7E6E6" w:themeFill="background2"/>
          </w:tcPr>
          <w:p w:rsidR="001C6B0E" w:rsidRPr="00B5206D" w:rsidRDefault="001C6B0E" w:rsidP="001C6B0E">
            <w:r w:rsidRPr="00B5206D">
              <w:t>12-Feb</w:t>
            </w:r>
          </w:p>
        </w:tc>
        <w:tc>
          <w:tcPr>
            <w:tcW w:w="2118" w:type="pct"/>
            <w:shd w:val="clear" w:color="auto" w:fill="E7E6E6" w:themeFill="background2"/>
          </w:tcPr>
          <w:p w:rsidR="001C6B0E" w:rsidRDefault="007A4268" w:rsidP="001C6B0E">
            <w:r>
              <w:t>Loops (Ch. 4)</w:t>
            </w:r>
          </w:p>
        </w:tc>
        <w:tc>
          <w:tcPr>
            <w:tcW w:w="1489" w:type="pct"/>
            <w:shd w:val="clear" w:color="auto" w:fill="E7E6E6" w:themeFill="background2"/>
          </w:tcPr>
          <w:p w:rsidR="001C6B0E" w:rsidRDefault="00C91E8E" w:rsidP="001C6B0E">
            <w:r>
              <w:t xml:space="preserve">Assignment </w:t>
            </w:r>
            <w:r>
              <w:t>3</w:t>
            </w:r>
            <w:r>
              <w:t xml:space="preserve"> Due</w:t>
            </w:r>
          </w:p>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14-Feb</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16-Feb</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7</w:t>
            </w:r>
          </w:p>
        </w:tc>
        <w:tc>
          <w:tcPr>
            <w:tcW w:w="826" w:type="pct"/>
            <w:shd w:val="clear" w:color="auto" w:fill="auto"/>
          </w:tcPr>
          <w:p w:rsidR="001C6B0E" w:rsidRPr="00B5206D" w:rsidRDefault="001C6B0E" w:rsidP="001C6B0E">
            <w:r w:rsidRPr="00B5206D">
              <w:t>19-Feb</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21-Feb</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23-Feb</w:t>
            </w:r>
          </w:p>
        </w:tc>
        <w:tc>
          <w:tcPr>
            <w:tcW w:w="2118" w:type="pct"/>
            <w:shd w:val="clear" w:color="auto" w:fill="auto"/>
          </w:tcPr>
          <w:p w:rsidR="001C6B0E" w:rsidRDefault="001C6B0E" w:rsidP="001C6B0E"/>
        </w:tc>
        <w:tc>
          <w:tcPr>
            <w:tcW w:w="1489" w:type="pct"/>
          </w:tcPr>
          <w:p w:rsidR="001C6B0E" w:rsidRDefault="00C91E8E" w:rsidP="001C6B0E">
            <w:r>
              <w:t xml:space="preserve">Assignment </w:t>
            </w:r>
            <w:r>
              <w:t>4</w:t>
            </w:r>
            <w:r>
              <w:t xml:space="preserve"> Due</w:t>
            </w:r>
          </w:p>
        </w:tc>
      </w:tr>
      <w:tr w:rsidR="001C6B0E" w:rsidTr="00333A03">
        <w:trPr>
          <w:trHeight w:val="331"/>
        </w:trPr>
        <w:tc>
          <w:tcPr>
            <w:tcW w:w="567" w:type="pct"/>
            <w:vMerge w:val="restart"/>
            <w:vAlign w:val="center"/>
          </w:tcPr>
          <w:p w:rsidR="001C6B0E" w:rsidRDefault="001C6B0E" w:rsidP="001C6B0E">
            <w:pPr>
              <w:jc w:val="center"/>
            </w:pPr>
            <w:r>
              <w:t>Week 8</w:t>
            </w:r>
          </w:p>
        </w:tc>
        <w:tc>
          <w:tcPr>
            <w:tcW w:w="826" w:type="pct"/>
            <w:shd w:val="clear" w:color="auto" w:fill="E7E6E6" w:themeFill="background2"/>
          </w:tcPr>
          <w:p w:rsidR="001C6B0E" w:rsidRPr="00B5206D" w:rsidRDefault="001C6B0E" w:rsidP="001C6B0E">
            <w:r w:rsidRPr="00B5206D">
              <w:t>26-Feb</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28-Feb</w:t>
            </w:r>
          </w:p>
        </w:tc>
        <w:tc>
          <w:tcPr>
            <w:tcW w:w="2118" w:type="pct"/>
            <w:shd w:val="clear" w:color="auto" w:fill="auto"/>
          </w:tcPr>
          <w:p w:rsidR="001C6B0E" w:rsidRDefault="007A4268" w:rsidP="001C6B0E">
            <w:r>
              <w:t>Midterm Review</w:t>
            </w:r>
          </w:p>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AA8A8"/>
          </w:tcPr>
          <w:p w:rsidR="001C6B0E" w:rsidRPr="00B5206D" w:rsidRDefault="001C6B0E" w:rsidP="001C6B0E">
            <w:r w:rsidRPr="00B5206D">
              <w:t>2-Mar</w:t>
            </w:r>
          </w:p>
        </w:tc>
        <w:tc>
          <w:tcPr>
            <w:tcW w:w="2118" w:type="pct"/>
            <w:shd w:val="clear" w:color="auto" w:fill="EAA8A8"/>
          </w:tcPr>
          <w:p w:rsidR="001C6B0E" w:rsidRDefault="007A4268" w:rsidP="001C6B0E">
            <w:r>
              <w:t>Midterm Exam</w:t>
            </w:r>
          </w:p>
        </w:tc>
        <w:tc>
          <w:tcPr>
            <w:tcW w:w="1489" w:type="pct"/>
            <w:shd w:val="clear" w:color="auto" w:fill="EAA8A8"/>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9</w:t>
            </w:r>
          </w:p>
        </w:tc>
        <w:tc>
          <w:tcPr>
            <w:tcW w:w="826" w:type="pct"/>
            <w:shd w:val="clear" w:color="auto" w:fill="auto"/>
          </w:tcPr>
          <w:p w:rsidR="001C6B0E" w:rsidRPr="00B5206D" w:rsidRDefault="001C6B0E" w:rsidP="001C6B0E">
            <w:r w:rsidRPr="00B5206D">
              <w:t>5-Mar</w:t>
            </w:r>
          </w:p>
        </w:tc>
        <w:tc>
          <w:tcPr>
            <w:tcW w:w="2118" w:type="pct"/>
            <w:shd w:val="clear" w:color="auto" w:fill="auto"/>
          </w:tcPr>
          <w:p w:rsidR="001C6B0E" w:rsidRDefault="007A4268" w:rsidP="001C6B0E">
            <w:r>
              <w:t>Arrays (Ch. 5)</w:t>
            </w:r>
          </w:p>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7-Mar</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C91E8E" w:rsidP="001C6B0E">
            <w:r>
              <w:t xml:space="preserve">Assignment </w:t>
            </w:r>
            <w:r>
              <w:t>5</w:t>
            </w:r>
            <w:r>
              <w:t xml:space="preserve"> Due</w:t>
            </w:r>
          </w:p>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9-Mar</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restart"/>
            <w:vAlign w:val="center"/>
          </w:tcPr>
          <w:p w:rsidR="001C6B0E" w:rsidRDefault="001C6B0E" w:rsidP="001C6B0E">
            <w:pPr>
              <w:jc w:val="center"/>
            </w:pPr>
            <w:r>
              <w:t>Week 10</w:t>
            </w:r>
          </w:p>
        </w:tc>
        <w:tc>
          <w:tcPr>
            <w:tcW w:w="826" w:type="pct"/>
            <w:shd w:val="clear" w:color="auto" w:fill="E7E6E6" w:themeFill="background2"/>
          </w:tcPr>
          <w:p w:rsidR="001C6B0E" w:rsidRPr="00B5206D" w:rsidRDefault="001C6B0E" w:rsidP="001C6B0E">
            <w:r w:rsidRPr="00B5206D">
              <w:t>12-Mar</w:t>
            </w:r>
          </w:p>
        </w:tc>
        <w:tc>
          <w:tcPr>
            <w:tcW w:w="2118" w:type="pct"/>
            <w:shd w:val="clear" w:color="auto" w:fill="E7E6E6" w:themeFill="background2"/>
          </w:tcPr>
          <w:p w:rsidR="001C6B0E" w:rsidRDefault="007A4268" w:rsidP="001C6B0E">
            <w:r>
              <w:t>Strings</w:t>
            </w:r>
          </w:p>
        </w:tc>
        <w:tc>
          <w:tcPr>
            <w:tcW w:w="1489" w:type="pct"/>
            <w:shd w:val="clear" w:color="auto" w:fill="E7E6E6" w:themeFill="background2"/>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auto"/>
          </w:tcPr>
          <w:p w:rsidR="001C6B0E" w:rsidRPr="00B5206D" w:rsidRDefault="001C6B0E" w:rsidP="001C6B0E">
            <w:r w:rsidRPr="00B5206D">
              <w:t>14-Mar</w:t>
            </w:r>
          </w:p>
        </w:tc>
        <w:tc>
          <w:tcPr>
            <w:tcW w:w="2118" w:type="pct"/>
            <w:shd w:val="clear" w:color="auto" w:fill="auto"/>
          </w:tcPr>
          <w:p w:rsidR="001C6B0E" w:rsidRDefault="001C6B0E" w:rsidP="001C6B0E"/>
        </w:tc>
        <w:tc>
          <w:tcPr>
            <w:tcW w:w="1489" w:type="pct"/>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7E6E6" w:themeFill="background2"/>
          </w:tcPr>
          <w:p w:rsidR="001C6B0E" w:rsidRPr="00B5206D" w:rsidRDefault="001C6B0E" w:rsidP="001C6B0E">
            <w:r w:rsidRPr="00B5206D">
              <w:t>16-Mar</w:t>
            </w:r>
          </w:p>
        </w:tc>
        <w:tc>
          <w:tcPr>
            <w:tcW w:w="2118" w:type="pct"/>
            <w:shd w:val="clear" w:color="auto" w:fill="E7E6E6" w:themeFill="background2"/>
          </w:tcPr>
          <w:p w:rsidR="001C6B0E" w:rsidRDefault="001C6B0E" w:rsidP="001C6B0E"/>
        </w:tc>
        <w:tc>
          <w:tcPr>
            <w:tcW w:w="1489" w:type="pct"/>
            <w:shd w:val="clear" w:color="auto" w:fill="E7E6E6" w:themeFill="background2"/>
          </w:tcPr>
          <w:p w:rsidR="001C6B0E" w:rsidRDefault="00C91E8E" w:rsidP="001C6B0E">
            <w:r>
              <w:t xml:space="preserve">Assignment </w:t>
            </w:r>
            <w:r>
              <w:t>6</w:t>
            </w:r>
            <w:r>
              <w:t xml:space="preserve"> Due</w:t>
            </w:r>
          </w:p>
        </w:tc>
      </w:tr>
      <w:tr w:rsidR="001C6B0E" w:rsidTr="00333A03">
        <w:trPr>
          <w:trHeight w:val="331"/>
        </w:trPr>
        <w:tc>
          <w:tcPr>
            <w:tcW w:w="567" w:type="pct"/>
            <w:vMerge w:val="restart"/>
            <w:vAlign w:val="center"/>
          </w:tcPr>
          <w:p w:rsidR="001C6B0E" w:rsidRDefault="001C6B0E" w:rsidP="001C6B0E">
            <w:pPr>
              <w:jc w:val="center"/>
            </w:pPr>
            <w:r>
              <w:t>Week 11</w:t>
            </w:r>
          </w:p>
        </w:tc>
        <w:tc>
          <w:tcPr>
            <w:tcW w:w="826" w:type="pct"/>
            <w:shd w:val="clear" w:color="auto" w:fill="E2EFD9" w:themeFill="accent6" w:themeFillTint="33"/>
          </w:tcPr>
          <w:p w:rsidR="001C6B0E" w:rsidRPr="00B5206D" w:rsidRDefault="001C6B0E" w:rsidP="001C6B0E">
            <w:r w:rsidRPr="00B5206D">
              <w:t>19-Mar</w:t>
            </w:r>
          </w:p>
        </w:tc>
        <w:tc>
          <w:tcPr>
            <w:tcW w:w="2118" w:type="pct"/>
            <w:shd w:val="clear" w:color="auto" w:fill="E2EFD9" w:themeFill="accent6" w:themeFillTint="33"/>
          </w:tcPr>
          <w:p w:rsidR="001C6B0E" w:rsidRDefault="001C6B0E" w:rsidP="001C6B0E">
            <w:r>
              <w:t>No Class - Spring Break</w:t>
            </w:r>
          </w:p>
        </w:tc>
        <w:tc>
          <w:tcPr>
            <w:tcW w:w="1489" w:type="pct"/>
            <w:shd w:val="clear" w:color="auto" w:fill="E2EFD9" w:themeFill="accent6" w:themeFillTint="33"/>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2EFD9" w:themeFill="accent6" w:themeFillTint="33"/>
          </w:tcPr>
          <w:p w:rsidR="001C6B0E" w:rsidRPr="00B5206D" w:rsidRDefault="001C6B0E" w:rsidP="001C6B0E">
            <w:r w:rsidRPr="00B5206D">
              <w:t>21-Mar</w:t>
            </w:r>
          </w:p>
        </w:tc>
        <w:tc>
          <w:tcPr>
            <w:tcW w:w="2118" w:type="pct"/>
            <w:shd w:val="clear" w:color="auto" w:fill="E2EFD9" w:themeFill="accent6" w:themeFillTint="33"/>
          </w:tcPr>
          <w:p w:rsidR="001C6B0E" w:rsidRDefault="001C6B0E" w:rsidP="001C6B0E">
            <w:r>
              <w:t>No Class - Spring Break</w:t>
            </w:r>
          </w:p>
        </w:tc>
        <w:tc>
          <w:tcPr>
            <w:tcW w:w="1489" w:type="pct"/>
            <w:shd w:val="clear" w:color="auto" w:fill="E2EFD9" w:themeFill="accent6" w:themeFillTint="33"/>
          </w:tcPr>
          <w:p w:rsidR="001C6B0E" w:rsidRDefault="001C6B0E" w:rsidP="001C6B0E"/>
        </w:tc>
      </w:tr>
      <w:tr w:rsidR="001C6B0E" w:rsidTr="00333A03">
        <w:trPr>
          <w:trHeight w:val="331"/>
        </w:trPr>
        <w:tc>
          <w:tcPr>
            <w:tcW w:w="567" w:type="pct"/>
            <w:vMerge/>
            <w:vAlign w:val="center"/>
          </w:tcPr>
          <w:p w:rsidR="001C6B0E" w:rsidRDefault="001C6B0E" w:rsidP="001C6B0E">
            <w:pPr>
              <w:jc w:val="center"/>
            </w:pPr>
          </w:p>
        </w:tc>
        <w:tc>
          <w:tcPr>
            <w:tcW w:w="826" w:type="pct"/>
            <w:shd w:val="clear" w:color="auto" w:fill="E2EFD9" w:themeFill="accent6" w:themeFillTint="33"/>
          </w:tcPr>
          <w:p w:rsidR="001C6B0E" w:rsidRPr="00B5206D" w:rsidRDefault="001C6B0E" w:rsidP="001C6B0E">
            <w:r w:rsidRPr="00B5206D">
              <w:t>23-Mar</w:t>
            </w:r>
          </w:p>
        </w:tc>
        <w:tc>
          <w:tcPr>
            <w:tcW w:w="2118" w:type="pct"/>
            <w:shd w:val="clear" w:color="auto" w:fill="E2EFD9" w:themeFill="accent6" w:themeFillTint="33"/>
          </w:tcPr>
          <w:p w:rsidR="001C6B0E" w:rsidRDefault="001C6B0E" w:rsidP="001C6B0E">
            <w:r>
              <w:t>No Class - Spring Break</w:t>
            </w:r>
          </w:p>
        </w:tc>
        <w:tc>
          <w:tcPr>
            <w:tcW w:w="1489" w:type="pct"/>
            <w:shd w:val="clear" w:color="auto" w:fill="E2EFD9" w:themeFill="accent6" w:themeFillTint="33"/>
          </w:tcPr>
          <w:p w:rsidR="001C6B0E" w:rsidRDefault="001C6B0E" w:rsidP="001C6B0E"/>
        </w:tc>
      </w:tr>
      <w:tr w:rsidR="007A4268" w:rsidTr="00333A03">
        <w:trPr>
          <w:trHeight w:val="331"/>
        </w:trPr>
        <w:tc>
          <w:tcPr>
            <w:tcW w:w="567" w:type="pct"/>
            <w:vMerge w:val="restart"/>
            <w:vAlign w:val="center"/>
          </w:tcPr>
          <w:p w:rsidR="007A4268" w:rsidRDefault="007A4268" w:rsidP="007A4268">
            <w:pPr>
              <w:jc w:val="center"/>
            </w:pPr>
            <w:r>
              <w:lastRenderedPageBreak/>
              <w:t>Week 12</w:t>
            </w:r>
          </w:p>
        </w:tc>
        <w:tc>
          <w:tcPr>
            <w:tcW w:w="826" w:type="pct"/>
            <w:shd w:val="clear" w:color="auto" w:fill="E7E6E6" w:themeFill="background2"/>
          </w:tcPr>
          <w:p w:rsidR="007A4268" w:rsidRPr="00B5206D" w:rsidRDefault="007A4268" w:rsidP="007A4268">
            <w:r w:rsidRPr="00B5206D">
              <w:t>26-Mar</w:t>
            </w:r>
          </w:p>
        </w:tc>
        <w:tc>
          <w:tcPr>
            <w:tcW w:w="2118" w:type="pct"/>
            <w:shd w:val="clear" w:color="auto" w:fill="E7E6E6" w:themeFill="background2"/>
          </w:tcPr>
          <w:p w:rsidR="007A4268" w:rsidRDefault="007A4268" w:rsidP="007A4268">
            <w:r>
              <w:t>Functions (Ch. 6)</w:t>
            </w:r>
          </w:p>
        </w:tc>
        <w:tc>
          <w:tcPr>
            <w:tcW w:w="1489" w:type="pct"/>
            <w:shd w:val="clear" w:color="auto" w:fill="E7E6E6" w:themeFill="background2"/>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auto"/>
          </w:tcPr>
          <w:p w:rsidR="007A4268" w:rsidRPr="00B5206D" w:rsidRDefault="007A4268" w:rsidP="007A4268">
            <w:r w:rsidRPr="00B5206D">
              <w:t>28-Mar</w:t>
            </w:r>
          </w:p>
        </w:tc>
        <w:tc>
          <w:tcPr>
            <w:tcW w:w="2118" w:type="pct"/>
            <w:shd w:val="clear" w:color="auto" w:fill="auto"/>
          </w:tcPr>
          <w:p w:rsidR="007A4268" w:rsidRDefault="007A4268" w:rsidP="007A4268"/>
        </w:tc>
        <w:tc>
          <w:tcPr>
            <w:tcW w:w="1489" w:type="pct"/>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E7E6E6" w:themeFill="background2"/>
          </w:tcPr>
          <w:p w:rsidR="007A4268" w:rsidRPr="00B5206D" w:rsidRDefault="007A4268" w:rsidP="007A4268">
            <w:r w:rsidRPr="00B5206D">
              <w:t>30-Mar</w:t>
            </w:r>
          </w:p>
        </w:tc>
        <w:tc>
          <w:tcPr>
            <w:tcW w:w="2118" w:type="pct"/>
            <w:shd w:val="clear" w:color="auto" w:fill="E7E6E6" w:themeFill="background2"/>
          </w:tcPr>
          <w:p w:rsidR="007A4268" w:rsidRDefault="007A4268" w:rsidP="007A4268"/>
        </w:tc>
        <w:tc>
          <w:tcPr>
            <w:tcW w:w="1489" w:type="pct"/>
            <w:shd w:val="clear" w:color="auto" w:fill="E7E6E6" w:themeFill="background2"/>
          </w:tcPr>
          <w:p w:rsidR="007A4268" w:rsidRDefault="007A4268" w:rsidP="007A4268"/>
        </w:tc>
      </w:tr>
      <w:tr w:rsidR="007A4268" w:rsidTr="00333A03">
        <w:trPr>
          <w:trHeight w:val="331"/>
        </w:trPr>
        <w:tc>
          <w:tcPr>
            <w:tcW w:w="567" w:type="pct"/>
            <w:vMerge w:val="restart"/>
            <w:vAlign w:val="center"/>
          </w:tcPr>
          <w:p w:rsidR="007A4268" w:rsidRDefault="007A4268" w:rsidP="007A4268">
            <w:pPr>
              <w:jc w:val="center"/>
            </w:pPr>
            <w:r>
              <w:t>Week 13</w:t>
            </w:r>
          </w:p>
        </w:tc>
        <w:tc>
          <w:tcPr>
            <w:tcW w:w="826" w:type="pct"/>
            <w:shd w:val="clear" w:color="auto" w:fill="auto"/>
          </w:tcPr>
          <w:p w:rsidR="007A4268" w:rsidRPr="00B5206D" w:rsidRDefault="007A4268" w:rsidP="007A4268">
            <w:r w:rsidRPr="00B5206D">
              <w:t>2-Apr</w:t>
            </w:r>
          </w:p>
        </w:tc>
        <w:tc>
          <w:tcPr>
            <w:tcW w:w="2118" w:type="pct"/>
            <w:shd w:val="clear" w:color="auto" w:fill="auto"/>
          </w:tcPr>
          <w:p w:rsidR="007A4268" w:rsidRDefault="007A4268" w:rsidP="007A4268"/>
        </w:tc>
        <w:tc>
          <w:tcPr>
            <w:tcW w:w="1489" w:type="pct"/>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E7E6E6" w:themeFill="background2"/>
          </w:tcPr>
          <w:p w:rsidR="007A4268" w:rsidRPr="00B5206D" w:rsidRDefault="007A4268" w:rsidP="007A4268">
            <w:r w:rsidRPr="00B5206D">
              <w:t>4-Apr</w:t>
            </w:r>
          </w:p>
        </w:tc>
        <w:tc>
          <w:tcPr>
            <w:tcW w:w="2118" w:type="pct"/>
            <w:shd w:val="clear" w:color="auto" w:fill="E7E6E6" w:themeFill="background2"/>
          </w:tcPr>
          <w:p w:rsidR="007A4268" w:rsidRDefault="007A4268" w:rsidP="007A4268"/>
        </w:tc>
        <w:tc>
          <w:tcPr>
            <w:tcW w:w="1489" w:type="pct"/>
            <w:shd w:val="clear" w:color="auto" w:fill="E7E6E6" w:themeFill="background2"/>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auto"/>
          </w:tcPr>
          <w:p w:rsidR="007A4268" w:rsidRPr="00B5206D" w:rsidRDefault="007A4268" w:rsidP="007A4268">
            <w:r w:rsidRPr="00B5206D">
              <w:t>6-Apr</w:t>
            </w:r>
          </w:p>
        </w:tc>
        <w:tc>
          <w:tcPr>
            <w:tcW w:w="2118" w:type="pct"/>
            <w:shd w:val="clear" w:color="auto" w:fill="auto"/>
          </w:tcPr>
          <w:p w:rsidR="007A4268" w:rsidRDefault="007A4268" w:rsidP="007A4268"/>
        </w:tc>
        <w:tc>
          <w:tcPr>
            <w:tcW w:w="1489" w:type="pct"/>
          </w:tcPr>
          <w:p w:rsidR="007A4268" w:rsidRDefault="00C91E8E" w:rsidP="007A4268">
            <w:r>
              <w:t>Assignment 7 Due</w:t>
            </w:r>
          </w:p>
        </w:tc>
      </w:tr>
      <w:tr w:rsidR="007A4268" w:rsidTr="00333A03">
        <w:trPr>
          <w:trHeight w:val="331"/>
        </w:trPr>
        <w:tc>
          <w:tcPr>
            <w:tcW w:w="567" w:type="pct"/>
            <w:vMerge w:val="restart"/>
            <w:vAlign w:val="center"/>
          </w:tcPr>
          <w:p w:rsidR="007A4268" w:rsidRDefault="007A4268" w:rsidP="007A4268">
            <w:pPr>
              <w:jc w:val="center"/>
            </w:pPr>
            <w:r>
              <w:t>Week 14</w:t>
            </w:r>
          </w:p>
        </w:tc>
        <w:tc>
          <w:tcPr>
            <w:tcW w:w="826" w:type="pct"/>
            <w:shd w:val="clear" w:color="auto" w:fill="E7E6E6" w:themeFill="background2"/>
          </w:tcPr>
          <w:p w:rsidR="007A4268" w:rsidRPr="00B5206D" w:rsidRDefault="007A4268" w:rsidP="007A4268">
            <w:r w:rsidRPr="00B5206D">
              <w:t>9-Apr</w:t>
            </w:r>
          </w:p>
        </w:tc>
        <w:tc>
          <w:tcPr>
            <w:tcW w:w="2118" w:type="pct"/>
            <w:shd w:val="clear" w:color="auto" w:fill="E7E6E6" w:themeFill="background2"/>
          </w:tcPr>
          <w:p w:rsidR="007A4268" w:rsidRDefault="007A4268" w:rsidP="007A4268">
            <w:r>
              <w:t>Streams (Ch. 7)</w:t>
            </w:r>
          </w:p>
        </w:tc>
        <w:tc>
          <w:tcPr>
            <w:tcW w:w="1489" w:type="pct"/>
            <w:shd w:val="clear" w:color="auto" w:fill="E7E6E6" w:themeFill="background2"/>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auto"/>
          </w:tcPr>
          <w:p w:rsidR="007A4268" w:rsidRPr="00B5206D" w:rsidRDefault="007A4268" w:rsidP="007A4268">
            <w:r w:rsidRPr="00B5206D">
              <w:t>11-Apr</w:t>
            </w:r>
          </w:p>
        </w:tc>
        <w:tc>
          <w:tcPr>
            <w:tcW w:w="2118" w:type="pct"/>
            <w:shd w:val="clear" w:color="auto" w:fill="auto"/>
          </w:tcPr>
          <w:p w:rsidR="007A4268" w:rsidRDefault="007A4268" w:rsidP="007A4268"/>
        </w:tc>
        <w:tc>
          <w:tcPr>
            <w:tcW w:w="1489" w:type="pct"/>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E7E6E6" w:themeFill="background2"/>
          </w:tcPr>
          <w:p w:rsidR="007A4268" w:rsidRPr="00B5206D" w:rsidRDefault="007A4268" w:rsidP="007A4268">
            <w:r w:rsidRPr="00B5206D">
              <w:t>13-Apr</w:t>
            </w:r>
          </w:p>
        </w:tc>
        <w:tc>
          <w:tcPr>
            <w:tcW w:w="2118" w:type="pct"/>
            <w:shd w:val="clear" w:color="auto" w:fill="E7E6E6" w:themeFill="background2"/>
          </w:tcPr>
          <w:p w:rsidR="007A4268" w:rsidRDefault="007A4268" w:rsidP="007A4268"/>
        </w:tc>
        <w:tc>
          <w:tcPr>
            <w:tcW w:w="1489" w:type="pct"/>
            <w:shd w:val="clear" w:color="auto" w:fill="E7E6E6" w:themeFill="background2"/>
          </w:tcPr>
          <w:p w:rsidR="007A4268" w:rsidRDefault="007A4268" w:rsidP="007A4268"/>
        </w:tc>
      </w:tr>
      <w:tr w:rsidR="007A4268" w:rsidTr="00333A03">
        <w:trPr>
          <w:trHeight w:val="331"/>
        </w:trPr>
        <w:tc>
          <w:tcPr>
            <w:tcW w:w="567" w:type="pct"/>
            <w:vMerge w:val="restart"/>
            <w:vAlign w:val="center"/>
          </w:tcPr>
          <w:p w:rsidR="007A4268" w:rsidRDefault="007A4268" w:rsidP="007A4268">
            <w:pPr>
              <w:jc w:val="center"/>
            </w:pPr>
            <w:r>
              <w:t>Week 15</w:t>
            </w:r>
          </w:p>
        </w:tc>
        <w:tc>
          <w:tcPr>
            <w:tcW w:w="826" w:type="pct"/>
            <w:shd w:val="clear" w:color="auto" w:fill="auto"/>
          </w:tcPr>
          <w:p w:rsidR="007A4268" w:rsidRPr="00B5206D" w:rsidRDefault="007A4268" w:rsidP="007A4268">
            <w:r w:rsidRPr="00B5206D">
              <w:t>16-Apr</w:t>
            </w:r>
          </w:p>
        </w:tc>
        <w:tc>
          <w:tcPr>
            <w:tcW w:w="2118" w:type="pct"/>
            <w:shd w:val="clear" w:color="auto" w:fill="auto"/>
          </w:tcPr>
          <w:p w:rsidR="007A4268" w:rsidRDefault="007A4268" w:rsidP="007A4268">
            <w:r>
              <w:t>File I/O</w:t>
            </w:r>
          </w:p>
        </w:tc>
        <w:tc>
          <w:tcPr>
            <w:tcW w:w="1489" w:type="pct"/>
          </w:tcPr>
          <w:p w:rsidR="007A4268" w:rsidRDefault="007A4268" w:rsidP="007A4268"/>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E7E6E6" w:themeFill="background2"/>
          </w:tcPr>
          <w:p w:rsidR="007A4268" w:rsidRPr="00B5206D" w:rsidRDefault="007A4268" w:rsidP="007A4268">
            <w:r w:rsidRPr="00B5206D">
              <w:t>18-Apr</w:t>
            </w:r>
          </w:p>
        </w:tc>
        <w:tc>
          <w:tcPr>
            <w:tcW w:w="2118" w:type="pct"/>
            <w:shd w:val="clear" w:color="auto" w:fill="E7E6E6" w:themeFill="background2"/>
          </w:tcPr>
          <w:p w:rsidR="007A4268" w:rsidRDefault="007A4268" w:rsidP="007A4268"/>
        </w:tc>
        <w:tc>
          <w:tcPr>
            <w:tcW w:w="1489" w:type="pct"/>
            <w:shd w:val="clear" w:color="auto" w:fill="E7E6E6" w:themeFill="background2"/>
          </w:tcPr>
          <w:p w:rsidR="007A4268" w:rsidRDefault="00C91E8E" w:rsidP="007A4268">
            <w:r>
              <w:t>Assignment 8 Due</w:t>
            </w:r>
          </w:p>
        </w:tc>
      </w:tr>
      <w:tr w:rsidR="007A4268" w:rsidTr="00333A03">
        <w:trPr>
          <w:trHeight w:val="331"/>
        </w:trPr>
        <w:tc>
          <w:tcPr>
            <w:tcW w:w="567" w:type="pct"/>
            <w:vMerge/>
            <w:vAlign w:val="center"/>
          </w:tcPr>
          <w:p w:rsidR="007A4268" w:rsidRDefault="007A4268" w:rsidP="007A4268">
            <w:pPr>
              <w:jc w:val="center"/>
            </w:pPr>
          </w:p>
        </w:tc>
        <w:tc>
          <w:tcPr>
            <w:tcW w:w="826" w:type="pct"/>
            <w:shd w:val="clear" w:color="auto" w:fill="auto"/>
          </w:tcPr>
          <w:p w:rsidR="007A4268" w:rsidRPr="00B5206D" w:rsidRDefault="007A4268" w:rsidP="007A4268">
            <w:r w:rsidRPr="00B5206D">
              <w:t>20-Apr</w:t>
            </w:r>
          </w:p>
        </w:tc>
        <w:tc>
          <w:tcPr>
            <w:tcW w:w="2118" w:type="pct"/>
            <w:shd w:val="clear" w:color="auto" w:fill="auto"/>
          </w:tcPr>
          <w:p w:rsidR="007A4268" w:rsidRDefault="007A4268" w:rsidP="007A4268"/>
        </w:tc>
        <w:tc>
          <w:tcPr>
            <w:tcW w:w="1489" w:type="pct"/>
          </w:tcPr>
          <w:p w:rsidR="007A4268" w:rsidRDefault="007A4268" w:rsidP="007A4268"/>
        </w:tc>
      </w:tr>
      <w:tr w:rsidR="007A4268" w:rsidTr="00333A03">
        <w:trPr>
          <w:trHeight w:val="331"/>
        </w:trPr>
        <w:tc>
          <w:tcPr>
            <w:tcW w:w="567" w:type="pct"/>
            <w:vMerge w:val="restart"/>
            <w:vAlign w:val="center"/>
          </w:tcPr>
          <w:p w:rsidR="007A4268" w:rsidRDefault="007A4268" w:rsidP="007A4268">
            <w:pPr>
              <w:jc w:val="center"/>
            </w:pPr>
            <w:r>
              <w:t>Week 16</w:t>
            </w:r>
          </w:p>
        </w:tc>
        <w:tc>
          <w:tcPr>
            <w:tcW w:w="826" w:type="pct"/>
            <w:shd w:val="clear" w:color="auto" w:fill="E7E6E6" w:themeFill="background2"/>
          </w:tcPr>
          <w:p w:rsidR="007A4268" w:rsidRPr="00B5206D" w:rsidRDefault="007A4268" w:rsidP="007A4268">
            <w:r w:rsidRPr="00B5206D">
              <w:t>23-Apr</w:t>
            </w:r>
          </w:p>
        </w:tc>
        <w:tc>
          <w:tcPr>
            <w:tcW w:w="2118" w:type="pct"/>
            <w:shd w:val="clear" w:color="auto" w:fill="E7E6E6" w:themeFill="background2"/>
          </w:tcPr>
          <w:p w:rsidR="007A4268" w:rsidRDefault="007A4268" w:rsidP="007A4268">
            <w:r>
              <w:t>Objects and Classes (Ch. 8)</w:t>
            </w:r>
          </w:p>
        </w:tc>
        <w:tc>
          <w:tcPr>
            <w:tcW w:w="1489" w:type="pct"/>
            <w:shd w:val="clear" w:color="auto" w:fill="E7E6E6" w:themeFill="background2"/>
          </w:tcPr>
          <w:p w:rsidR="007A4268" w:rsidRDefault="007A4268" w:rsidP="007A4268"/>
        </w:tc>
      </w:tr>
      <w:tr w:rsidR="007A4268" w:rsidTr="00333A03">
        <w:trPr>
          <w:trHeight w:val="331"/>
        </w:trPr>
        <w:tc>
          <w:tcPr>
            <w:tcW w:w="567" w:type="pct"/>
            <w:vMerge/>
          </w:tcPr>
          <w:p w:rsidR="007A4268" w:rsidRDefault="007A4268" w:rsidP="007A4268"/>
        </w:tc>
        <w:tc>
          <w:tcPr>
            <w:tcW w:w="826" w:type="pct"/>
            <w:shd w:val="clear" w:color="auto" w:fill="auto"/>
          </w:tcPr>
          <w:p w:rsidR="007A4268" w:rsidRPr="00B5206D" w:rsidRDefault="007A4268" w:rsidP="007A4268">
            <w:r w:rsidRPr="00B5206D">
              <w:t>25-Apr</w:t>
            </w:r>
          </w:p>
        </w:tc>
        <w:tc>
          <w:tcPr>
            <w:tcW w:w="2118" w:type="pct"/>
            <w:shd w:val="clear" w:color="auto" w:fill="auto"/>
          </w:tcPr>
          <w:p w:rsidR="007A4268" w:rsidRDefault="007A4268" w:rsidP="007A4268"/>
        </w:tc>
        <w:tc>
          <w:tcPr>
            <w:tcW w:w="1489" w:type="pct"/>
          </w:tcPr>
          <w:p w:rsidR="007A4268" w:rsidRDefault="007A4268" w:rsidP="007A4268"/>
        </w:tc>
      </w:tr>
      <w:tr w:rsidR="007A4268" w:rsidTr="00333A03">
        <w:trPr>
          <w:trHeight w:val="331"/>
        </w:trPr>
        <w:tc>
          <w:tcPr>
            <w:tcW w:w="567" w:type="pct"/>
            <w:vMerge/>
          </w:tcPr>
          <w:p w:rsidR="007A4268" w:rsidRDefault="007A4268" w:rsidP="007A4268"/>
        </w:tc>
        <w:tc>
          <w:tcPr>
            <w:tcW w:w="826" w:type="pct"/>
            <w:shd w:val="clear" w:color="auto" w:fill="E7E6E6" w:themeFill="background2"/>
          </w:tcPr>
          <w:p w:rsidR="007A4268" w:rsidRDefault="007A4268" w:rsidP="007A4268">
            <w:r w:rsidRPr="00B5206D">
              <w:t>27-Apr</w:t>
            </w:r>
          </w:p>
        </w:tc>
        <w:tc>
          <w:tcPr>
            <w:tcW w:w="2118" w:type="pct"/>
            <w:shd w:val="clear" w:color="auto" w:fill="E7E6E6" w:themeFill="background2"/>
          </w:tcPr>
          <w:p w:rsidR="007A4268" w:rsidRDefault="00C91E8E" w:rsidP="007A4268">
            <w:r>
              <w:t>Final Review</w:t>
            </w:r>
          </w:p>
        </w:tc>
        <w:tc>
          <w:tcPr>
            <w:tcW w:w="1489" w:type="pct"/>
            <w:shd w:val="clear" w:color="auto" w:fill="E7E6E6" w:themeFill="background2"/>
          </w:tcPr>
          <w:p w:rsidR="007A4268" w:rsidRDefault="007A4268" w:rsidP="007A4268"/>
        </w:tc>
      </w:tr>
      <w:tr w:rsidR="007A4268" w:rsidTr="00333A03">
        <w:trPr>
          <w:trHeight w:val="305"/>
        </w:trPr>
        <w:tc>
          <w:tcPr>
            <w:tcW w:w="567" w:type="pct"/>
            <w:vAlign w:val="center"/>
          </w:tcPr>
          <w:p w:rsidR="007A4268" w:rsidRDefault="007A4268" w:rsidP="007A4268">
            <w:pPr>
              <w:jc w:val="center"/>
            </w:pPr>
            <w:r>
              <w:t>Week 17</w:t>
            </w:r>
          </w:p>
        </w:tc>
        <w:tc>
          <w:tcPr>
            <w:tcW w:w="826" w:type="pct"/>
            <w:shd w:val="clear" w:color="auto" w:fill="EAA8A8"/>
          </w:tcPr>
          <w:p w:rsidR="007A4268" w:rsidRPr="00B5206D" w:rsidRDefault="007A4268" w:rsidP="007A4268">
            <w:r>
              <w:t>Fri, 4-May</w:t>
            </w:r>
          </w:p>
        </w:tc>
        <w:tc>
          <w:tcPr>
            <w:tcW w:w="2118" w:type="pct"/>
            <w:shd w:val="clear" w:color="auto" w:fill="EAA8A8"/>
          </w:tcPr>
          <w:p w:rsidR="007A4268" w:rsidRDefault="007A4268" w:rsidP="007A4268">
            <w:r>
              <w:t>Final Exam 8 - 10AM</w:t>
            </w:r>
          </w:p>
        </w:tc>
        <w:tc>
          <w:tcPr>
            <w:tcW w:w="1489" w:type="pct"/>
            <w:shd w:val="clear" w:color="auto" w:fill="EAA8A8"/>
          </w:tcPr>
          <w:p w:rsidR="007A4268" w:rsidRDefault="00C91E8E" w:rsidP="007A4268">
            <w:r>
              <w:t xml:space="preserve">Assignment </w:t>
            </w:r>
            <w:r>
              <w:t>9</w:t>
            </w:r>
            <w:r>
              <w:t xml:space="preserve"> Due</w:t>
            </w:r>
          </w:p>
        </w:tc>
      </w:tr>
    </w:tbl>
    <w:p w:rsidR="00B6329A" w:rsidRPr="00B6329A" w:rsidRDefault="00B6329A" w:rsidP="00356CF6"/>
    <w:sectPr w:rsidR="00B6329A" w:rsidRPr="00B6329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14D" w:rsidRDefault="000B414D" w:rsidP="005124E6">
      <w:pPr>
        <w:spacing w:after="0" w:line="240" w:lineRule="auto"/>
      </w:pPr>
      <w:r>
        <w:separator/>
      </w:r>
    </w:p>
  </w:endnote>
  <w:endnote w:type="continuationSeparator" w:id="0">
    <w:p w:rsidR="000B414D" w:rsidRDefault="000B414D"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14D" w:rsidRDefault="000B414D" w:rsidP="005124E6">
      <w:pPr>
        <w:spacing w:after="0" w:line="240" w:lineRule="auto"/>
      </w:pPr>
      <w:r>
        <w:separator/>
      </w:r>
    </w:p>
  </w:footnote>
  <w:footnote w:type="continuationSeparator" w:id="0">
    <w:p w:rsidR="000B414D" w:rsidRDefault="000B414D"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B06C13" w:rsidP="005E4641">
    <w:pPr>
      <w:spacing w:after="0"/>
      <w:jc w:val="right"/>
      <w:rPr>
        <w:rFonts w:ascii="Garamond" w:hAnsi="Garamond"/>
        <w:sz w:val="32"/>
      </w:rPr>
    </w:pPr>
    <w:r>
      <w:rPr>
        <w:rFonts w:ascii="Garamond" w:hAnsi="Garamond"/>
        <w:noProof/>
        <w:sz w:val="32"/>
      </w:rPr>
      <w:drawing>
        <wp:anchor distT="0" distB="0" distL="114300" distR="114300" simplePos="0" relativeHeight="251659264" behindDoc="0" locked="0" layoutInCell="1" allowOverlap="1" wp14:anchorId="1671B5A3" wp14:editId="2351EAAF">
          <wp:simplePos x="0" y="0"/>
          <wp:positionH relativeFrom="margin">
            <wp:posOffset>0</wp:posOffset>
          </wp:positionH>
          <wp:positionV relativeFrom="margin">
            <wp:posOffset>-998220</wp:posOffset>
          </wp:positionV>
          <wp:extent cx="1890395" cy="808990"/>
          <wp:effectExtent l="0" t="0" r="0" b="0"/>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39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sz w:val="32"/>
      </w:rPr>
      <w:t>Intro to Programming: C++</w:t>
    </w:r>
  </w:p>
  <w:p w:rsidR="005E4641" w:rsidRDefault="00B06C13" w:rsidP="005E4641">
    <w:pPr>
      <w:spacing w:after="0"/>
      <w:jc w:val="right"/>
    </w:pPr>
    <w:r>
      <w:t>CIT</w:t>
    </w:r>
    <w:r w:rsidR="00323580">
      <w:t xml:space="preserve"> 163</w:t>
    </w:r>
  </w:p>
  <w:p w:rsidR="005E4641" w:rsidRDefault="005E4641" w:rsidP="005E4641">
    <w:pPr>
      <w:pBdr>
        <w:bottom w:val="single" w:sz="6" w:space="1" w:color="auto"/>
      </w:pBdr>
      <w:spacing w:after="0"/>
      <w:jc w:val="right"/>
    </w:pPr>
    <w:r>
      <w:t>Spring 201</w:t>
    </w:r>
    <w:r w:rsidR="00B06C13">
      <w:t>8</w:t>
    </w:r>
  </w:p>
  <w:p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6DD"/>
    <w:multiLevelType w:val="multilevel"/>
    <w:tmpl w:val="DDEC437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73D16A07"/>
    <w:multiLevelType w:val="hybridMultilevel"/>
    <w:tmpl w:val="DB644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E6"/>
    <w:rsid w:val="00007924"/>
    <w:rsid w:val="00007A24"/>
    <w:rsid w:val="00011694"/>
    <w:rsid w:val="00020C1A"/>
    <w:rsid w:val="00034D76"/>
    <w:rsid w:val="00041982"/>
    <w:rsid w:val="00052D24"/>
    <w:rsid w:val="00061BC8"/>
    <w:rsid w:val="00081145"/>
    <w:rsid w:val="0008246D"/>
    <w:rsid w:val="000B414D"/>
    <w:rsid w:val="000C5C02"/>
    <w:rsid w:val="00127299"/>
    <w:rsid w:val="00146D30"/>
    <w:rsid w:val="0014761F"/>
    <w:rsid w:val="0016408D"/>
    <w:rsid w:val="001916AC"/>
    <w:rsid w:val="00195DA0"/>
    <w:rsid w:val="001A33AE"/>
    <w:rsid w:val="001B728E"/>
    <w:rsid w:val="001C228B"/>
    <w:rsid w:val="001C6B0E"/>
    <w:rsid w:val="001C6C99"/>
    <w:rsid w:val="001F6DE5"/>
    <w:rsid w:val="00215259"/>
    <w:rsid w:val="00216BAB"/>
    <w:rsid w:val="002402B2"/>
    <w:rsid w:val="00252B4F"/>
    <w:rsid w:val="0028707C"/>
    <w:rsid w:val="002A210D"/>
    <w:rsid w:val="002B5143"/>
    <w:rsid w:val="002C0ABE"/>
    <w:rsid w:val="002E54C1"/>
    <w:rsid w:val="003006F7"/>
    <w:rsid w:val="003234E0"/>
    <w:rsid w:val="00323580"/>
    <w:rsid w:val="00356CF6"/>
    <w:rsid w:val="00365E2F"/>
    <w:rsid w:val="00386CBE"/>
    <w:rsid w:val="003A0D56"/>
    <w:rsid w:val="003E44D4"/>
    <w:rsid w:val="003E5A98"/>
    <w:rsid w:val="0041375C"/>
    <w:rsid w:val="00434950"/>
    <w:rsid w:val="00462B6C"/>
    <w:rsid w:val="004F3DDA"/>
    <w:rsid w:val="005035A4"/>
    <w:rsid w:val="005124E6"/>
    <w:rsid w:val="00535A77"/>
    <w:rsid w:val="005550B1"/>
    <w:rsid w:val="005636AC"/>
    <w:rsid w:val="0057735D"/>
    <w:rsid w:val="0059076B"/>
    <w:rsid w:val="005B2406"/>
    <w:rsid w:val="005C0D94"/>
    <w:rsid w:val="005D758B"/>
    <w:rsid w:val="005E1593"/>
    <w:rsid w:val="005E4641"/>
    <w:rsid w:val="006055EA"/>
    <w:rsid w:val="006363C9"/>
    <w:rsid w:val="0067607C"/>
    <w:rsid w:val="00690B33"/>
    <w:rsid w:val="006A585E"/>
    <w:rsid w:val="006A7821"/>
    <w:rsid w:val="006B3738"/>
    <w:rsid w:val="006C1275"/>
    <w:rsid w:val="006C5DE9"/>
    <w:rsid w:val="006E1711"/>
    <w:rsid w:val="00737B95"/>
    <w:rsid w:val="0076288C"/>
    <w:rsid w:val="007A4268"/>
    <w:rsid w:val="007A5D93"/>
    <w:rsid w:val="007C7B69"/>
    <w:rsid w:val="007D2FBA"/>
    <w:rsid w:val="007E4A5B"/>
    <w:rsid w:val="007F08D1"/>
    <w:rsid w:val="008275FA"/>
    <w:rsid w:val="00837714"/>
    <w:rsid w:val="00845AC9"/>
    <w:rsid w:val="008520E6"/>
    <w:rsid w:val="008B0A0E"/>
    <w:rsid w:val="008D4BE1"/>
    <w:rsid w:val="008F7CAE"/>
    <w:rsid w:val="00932887"/>
    <w:rsid w:val="0098045E"/>
    <w:rsid w:val="0099016C"/>
    <w:rsid w:val="009919F5"/>
    <w:rsid w:val="009A4FE5"/>
    <w:rsid w:val="009D123E"/>
    <w:rsid w:val="009F6BDE"/>
    <w:rsid w:val="00A20DA9"/>
    <w:rsid w:val="00A527CE"/>
    <w:rsid w:val="00A619C3"/>
    <w:rsid w:val="00A75E7E"/>
    <w:rsid w:val="00A877F8"/>
    <w:rsid w:val="00B03ABD"/>
    <w:rsid w:val="00B03B75"/>
    <w:rsid w:val="00B06C13"/>
    <w:rsid w:val="00B14AC6"/>
    <w:rsid w:val="00B6329A"/>
    <w:rsid w:val="00B83082"/>
    <w:rsid w:val="00B94E93"/>
    <w:rsid w:val="00BC5681"/>
    <w:rsid w:val="00BE0EA0"/>
    <w:rsid w:val="00BF2332"/>
    <w:rsid w:val="00C14F06"/>
    <w:rsid w:val="00C20B88"/>
    <w:rsid w:val="00C2390D"/>
    <w:rsid w:val="00C37F4F"/>
    <w:rsid w:val="00C91E8E"/>
    <w:rsid w:val="00CA252E"/>
    <w:rsid w:val="00CF2046"/>
    <w:rsid w:val="00D150C8"/>
    <w:rsid w:val="00D258A2"/>
    <w:rsid w:val="00D352F0"/>
    <w:rsid w:val="00D46F9D"/>
    <w:rsid w:val="00D57A57"/>
    <w:rsid w:val="00D621BF"/>
    <w:rsid w:val="00D62F6D"/>
    <w:rsid w:val="00D63729"/>
    <w:rsid w:val="00D90412"/>
    <w:rsid w:val="00D95A1C"/>
    <w:rsid w:val="00D95F5A"/>
    <w:rsid w:val="00DA7E8E"/>
    <w:rsid w:val="00DB4586"/>
    <w:rsid w:val="00DF02C1"/>
    <w:rsid w:val="00E01EE7"/>
    <w:rsid w:val="00E07397"/>
    <w:rsid w:val="00E33870"/>
    <w:rsid w:val="00E53274"/>
    <w:rsid w:val="00E700BE"/>
    <w:rsid w:val="00E71354"/>
    <w:rsid w:val="00E875BD"/>
    <w:rsid w:val="00E9786C"/>
    <w:rsid w:val="00EA2A07"/>
    <w:rsid w:val="00ED33B8"/>
    <w:rsid w:val="00F208A0"/>
    <w:rsid w:val="00F2652F"/>
    <w:rsid w:val="00F57573"/>
    <w:rsid w:val="00F95C69"/>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380F"/>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7F08D1"/>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007924"/>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007924"/>
    <w:rPr>
      <w:rFonts w:ascii="Garamond" w:eastAsiaTheme="minorEastAsia" w:hAnsi="Garamond"/>
      <w:sz w:val="24"/>
    </w:rPr>
  </w:style>
  <w:style w:type="character" w:customStyle="1" w:styleId="zybook-code">
    <w:name w:val="zybook-code"/>
    <w:basedOn w:val="DefaultParagraphFont"/>
    <w:rsid w:val="00737B95"/>
  </w:style>
  <w:style w:type="character" w:styleId="UnresolvedMention">
    <w:name w:val="Unresolved Mention"/>
    <w:basedOn w:val="DefaultParagraphFont"/>
    <w:uiPriority w:val="99"/>
    <w:semiHidden/>
    <w:unhideWhenUsed/>
    <w:rsid w:val="00A75E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81167">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disabl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ucomm/weatheremergency-clos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ualstudio.com/vs/community/" TargetMode="External"/><Relationship Id="rId5" Type="http://schemas.openxmlformats.org/officeDocument/2006/relationships/webSettings" Target="webSettings.xml"/><Relationship Id="rId15" Type="http://schemas.openxmlformats.org/officeDocument/2006/relationships/hyperlink" Target="http://www.marshall.edu/academic-affairs/policies/" TargetMode="External"/><Relationship Id="rId10" Type="http://schemas.openxmlformats.org/officeDocument/2006/relationships/hyperlink" Target="http://www.marshall.edu/cos/software/" TargetMode="External"/><Relationship Id="rId4" Type="http://schemas.openxmlformats.org/officeDocument/2006/relationships/settings" Target="settings.xml"/><Relationship Id="rId9" Type="http://schemas.openxmlformats.org/officeDocument/2006/relationships/hyperlink" Target="mailto:mundell2@marshall.edu" TargetMode="External"/><Relationship Id="rId14" Type="http://schemas.openxmlformats.org/officeDocument/2006/relationships/hyperlink" Target="http://www.marshall.edu/academic-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E257-74EB-49C8-8934-60173E84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7</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80</cp:revision>
  <cp:lastPrinted>2015-08-25T00:42:00Z</cp:lastPrinted>
  <dcterms:created xsi:type="dcterms:W3CDTF">2015-08-23T22:31:00Z</dcterms:created>
  <dcterms:modified xsi:type="dcterms:W3CDTF">2018-01-07T04:10:00Z</dcterms:modified>
</cp:coreProperties>
</file>