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71" w:rsidRPr="00E21A0F" w:rsidRDefault="00EA4771" w:rsidP="00B66FC7">
      <w:pPr>
        <w:jc w:val="center"/>
        <w:outlineLvl w:val="0"/>
        <w:rPr>
          <w:b/>
        </w:rPr>
      </w:pPr>
      <w:bookmarkStart w:id="0" w:name="_GoBack"/>
      <w:bookmarkEnd w:id="0"/>
      <w:r w:rsidRPr="00E21A0F">
        <w:rPr>
          <w:b/>
        </w:rPr>
        <w:t>Marshall University</w:t>
      </w:r>
      <w:r>
        <w:rPr>
          <w:b/>
        </w:rPr>
        <w:t xml:space="preserve"> Syllabus </w:t>
      </w:r>
      <w:r w:rsidRPr="00E21A0F">
        <w:rPr>
          <w:b/>
        </w:rPr>
        <w:br/>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7920"/>
      </w:tblGrid>
      <w:tr w:rsidR="00EA4771" w:rsidRPr="004E1BDB" w:rsidTr="00853FC9">
        <w:tc>
          <w:tcPr>
            <w:tcW w:w="2340" w:type="dxa"/>
          </w:tcPr>
          <w:p w:rsidR="00EA4771" w:rsidRPr="004E1BDB" w:rsidRDefault="00EA4771" w:rsidP="00B66FC7">
            <w:pPr>
              <w:tabs>
                <w:tab w:val="left" w:pos="-1440"/>
              </w:tabs>
              <w:spacing w:after="0"/>
              <w:rPr>
                <w:rFonts w:cs="Calibri"/>
              </w:rPr>
            </w:pPr>
            <w:r w:rsidRPr="004E1BDB">
              <w:rPr>
                <w:rFonts w:cs="Calibri"/>
              </w:rPr>
              <w:t xml:space="preserve">Course Title/Number </w:t>
            </w:r>
          </w:p>
        </w:tc>
        <w:tc>
          <w:tcPr>
            <w:tcW w:w="7920" w:type="dxa"/>
          </w:tcPr>
          <w:p w:rsidR="00EA4771" w:rsidRPr="004E1BDB" w:rsidRDefault="00EA4771" w:rsidP="00B66FC7">
            <w:pPr>
              <w:spacing w:after="0"/>
              <w:rPr>
                <w:rFonts w:cs="Calibri"/>
                <w:b/>
              </w:rPr>
            </w:pPr>
            <w:r w:rsidRPr="00DD3D92">
              <w:t xml:space="preserve">New Drug Development </w:t>
            </w:r>
            <w:r>
              <w:t xml:space="preserve"> </w:t>
            </w:r>
            <w:r>
              <w:rPr>
                <w:rFonts w:cs="Calibri"/>
              </w:rPr>
              <w:t>HON 480/IST 455</w:t>
            </w:r>
          </w:p>
        </w:tc>
      </w:tr>
      <w:tr w:rsidR="00EA4771" w:rsidRPr="004E1BDB" w:rsidTr="00853FC9">
        <w:tc>
          <w:tcPr>
            <w:tcW w:w="2340" w:type="dxa"/>
          </w:tcPr>
          <w:p w:rsidR="00EA4771" w:rsidRPr="004E1BDB" w:rsidRDefault="00EA4771" w:rsidP="00B66FC7">
            <w:pPr>
              <w:tabs>
                <w:tab w:val="left" w:pos="-1440"/>
              </w:tabs>
              <w:spacing w:after="0"/>
              <w:rPr>
                <w:rFonts w:cs="Calibri"/>
              </w:rPr>
            </w:pPr>
            <w:r w:rsidRPr="004E1BDB">
              <w:rPr>
                <w:rFonts w:cs="Calibri"/>
              </w:rPr>
              <w:t>Semester/Year</w:t>
            </w:r>
          </w:p>
        </w:tc>
        <w:tc>
          <w:tcPr>
            <w:tcW w:w="7920" w:type="dxa"/>
          </w:tcPr>
          <w:p w:rsidR="00EA4771" w:rsidRPr="002C0772" w:rsidRDefault="00EA4771" w:rsidP="00B66FC7">
            <w:pPr>
              <w:tabs>
                <w:tab w:val="left" w:pos="-1440"/>
              </w:tabs>
              <w:spacing w:after="0"/>
              <w:rPr>
                <w:rFonts w:cs="Calibri"/>
              </w:rPr>
            </w:pPr>
            <w:r w:rsidRPr="002C0772">
              <w:rPr>
                <w:rFonts w:cs="Calibri"/>
              </w:rPr>
              <w:t>FALL SEMESTER 2015</w:t>
            </w:r>
            <w:r w:rsidRPr="002C0772">
              <w:rPr>
                <w:rFonts w:cs="Calibri"/>
                <w:bCs/>
              </w:rPr>
              <w:t xml:space="preserve"> </w:t>
            </w:r>
          </w:p>
        </w:tc>
      </w:tr>
      <w:tr w:rsidR="00EA4771" w:rsidRPr="004E1BDB" w:rsidTr="00853FC9">
        <w:tc>
          <w:tcPr>
            <w:tcW w:w="2340" w:type="dxa"/>
          </w:tcPr>
          <w:p w:rsidR="00EA4771" w:rsidRPr="004E1BDB" w:rsidRDefault="00EA4771" w:rsidP="00B66FC7">
            <w:pPr>
              <w:tabs>
                <w:tab w:val="left" w:pos="-1440"/>
              </w:tabs>
              <w:spacing w:after="0"/>
              <w:rPr>
                <w:rFonts w:cs="Calibri"/>
              </w:rPr>
            </w:pPr>
            <w:r>
              <w:rPr>
                <w:rFonts w:cs="Calibri"/>
              </w:rPr>
              <w:t>CRN</w:t>
            </w:r>
          </w:p>
        </w:tc>
        <w:tc>
          <w:tcPr>
            <w:tcW w:w="7920" w:type="dxa"/>
          </w:tcPr>
          <w:p w:rsidR="00EA4771" w:rsidRPr="002C0772" w:rsidRDefault="00375556" w:rsidP="00B66FC7">
            <w:pPr>
              <w:tabs>
                <w:tab w:val="left" w:pos="-1440"/>
              </w:tabs>
              <w:spacing w:after="0"/>
              <w:rPr>
                <w:rFonts w:cs="Calibri"/>
              </w:rPr>
            </w:pPr>
            <w:r w:rsidRPr="002C0772">
              <w:rPr>
                <w:rFonts w:cs="Calibri"/>
              </w:rPr>
              <w:t>2500</w:t>
            </w:r>
          </w:p>
        </w:tc>
      </w:tr>
      <w:tr w:rsidR="00EA4771" w:rsidRPr="004E1BDB" w:rsidTr="00853FC9">
        <w:tc>
          <w:tcPr>
            <w:tcW w:w="2340" w:type="dxa"/>
          </w:tcPr>
          <w:p w:rsidR="00EA4771" w:rsidRPr="004E1BDB" w:rsidRDefault="00EA4771" w:rsidP="00B66FC7">
            <w:pPr>
              <w:tabs>
                <w:tab w:val="left" w:pos="-1440"/>
              </w:tabs>
              <w:spacing w:after="0"/>
              <w:rPr>
                <w:rFonts w:cs="Calibri"/>
              </w:rPr>
            </w:pPr>
            <w:r w:rsidRPr="004E1BDB">
              <w:rPr>
                <w:rFonts w:cs="Calibri"/>
              </w:rPr>
              <w:t>Days/Time</w:t>
            </w:r>
          </w:p>
        </w:tc>
        <w:tc>
          <w:tcPr>
            <w:tcW w:w="7920" w:type="dxa"/>
          </w:tcPr>
          <w:p w:rsidR="00EA4771" w:rsidRPr="00EE56CD" w:rsidRDefault="00EA4771" w:rsidP="00B66FC7">
            <w:pPr>
              <w:tabs>
                <w:tab w:val="left" w:pos="-1440"/>
              </w:tabs>
              <w:spacing w:after="0"/>
              <w:rPr>
                <w:rFonts w:cs="Calibri"/>
              </w:rPr>
            </w:pPr>
            <w:r>
              <w:rPr>
                <w:rFonts w:cs="Calibri"/>
              </w:rPr>
              <w:t>4-5:15 MW</w:t>
            </w:r>
          </w:p>
        </w:tc>
      </w:tr>
      <w:tr w:rsidR="00EA4771" w:rsidRPr="004E1BDB" w:rsidTr="00853FC9">
        <w:tc>
          <w:tcPr>
            <w:tcW w:w="2340" w:type="dxa"/>
          </w:tcPr>
          <w:p w:rsidR="00EA4771" w:rsidRPr="004E1BDB" w:rsidRDefault="00EA4771" w:rsidP="00B66FC7">
            <w:pPr>
              <w:tabs>
                <w:tab w:val="left" w:pos="-1440"/>
              </w:tabs>
              <w:spacing w:after="0"/>
              <w:rPr>
                <w:rFonts w:cs="Calibri"/>
              </w:rPr>
            </w:pPr>
            <w:r w:rsidRPr="004E1BDB">
              <w:rPr>
                <w:rFonts w:cs="Calibri"/>
              </w:rPr>
              <w:t>Location</w:t>
            </w:r>
          </w:p>
        </w:tc>
        <w:tc>
          <w:tcPr>
            <w:tcW w:w="7920" w:type="dxa"/>
          </w:tcPr>
          <w:p w:rsidR="00EA4771" w:rsidRPr="004E1BDB" w:rsidRDefault="00EA4771" w:rsidP="00B66FC7">
            <w:pPr>
              <w:tabs>
                <w:tab w:val="left" w:pos="-1440"/>
              </w:tabs>
              <w:spacing w:after="0"/>
              <w:rPr>
                <w:rFonts w:cs="Calibri"/>
              </w:rPr>
            </w:pPr>
            <w:r>
              <w:rPr>
                <w:rFonts w:cs="Calibri"/>
                <w:bCs/>
              </w:rPr>
              <w:t>BBSC 125</w:t>
            </w:r>
          </w:p>
        </w:tc>
      </w:tr>
      <w:tr w:rsidR="00EA4771" w:rsidRPr="004E1BDB" w:rsidTr="00853FC9">
        <w:tc>
          <w:tcPr>
            <w:tcW w:w="2340" w:type="dxa"/>
          </w:tcPr>
          <w:p w:rsidR="00EA4771" w:rsidRPr="004E1BDB" w:rsidRDefault="00EA4771" w:rsidP="00B66FC7">
            <w:pPr>
              <w:tabs>
                <w:tab w:val="left" w:pos="-1440"/>
              </w:tabs>
              <w:spacing w:after="0"/>
              <w:rPr>
                <w:rFonts w:cs="Calibri"/>
              </w:rPr>
            </w:pPr>
            <w:r w:rsidRPr="004E1BDB">
              <w:rPr>
                <w:rFonts w:cs="Calibri"/>
              </w:rPr>
              <w:t>Instructor</w:t>
            </w:r>
          </w:p>
        </w:tc>
        <w:tc>
          <w:tcPr>
            <w:tcW w:w="7920" w:type="dxa"/>
          </w:tcPr>
          <w:p w:rsidR="00EA4771" w:rsidRPr="004E1BDB" w:rsidRDefault="00EA4771" w:rsidP="00B66FC7">
            <w:pPr>
              <w:tabs>
                <w:tab w:val="left" w:pos="-1440"/>
              </w:tabs>
              <w:spacing w:after="0"/>
              <w:rPr>
                <w:rFonts w:cs="Calibri"/>
              </w:rPr>
            </w:pPr>
            <w:r w:rsidRPr="004E1BDB">
              <w:rPr>
                <w:rFonts w:cs="Calibri"/>
              </w:rPr>
              <w:t>Elizabeth E. Murray, Ph.D.</w:t>
            </w:r>
          </w:p>
        </w:tc>
      </w:tr>
      <w:tr w:rsidR="00EA4771" w:rsidRPr="004E1BDB" w:rsidTr="00853FC9">
        <w:tc>
          <w:tcPr>
            <w:tcW w:w="2340" w:type="dxa"/>
          </w:tcPr>
          <w:p w:rsidR="00EA4771" w:rsidRPr="004E1BDB" w:rsidRDefault="00EA4771" w:rsidP="00B66FC7">
            <w:pPr>
              <w:tabs>
                <w:tab w:val="left" w:pos="-1440"/>
              </w:tabs>
              <w:spacing w:after="0"/>
              <w:rPr>
                <w:rFonts w:cs="Calibri"/>
              </w:rPr>
            </w:pPr>
            <w:r w:rsidRPr="004E1BDB">
              <w:rPr>
                <w:rFonts w:cs="Calibri"/>
              </w:rPr>
              <w:t>Office</w:t>
            </w:r>
          </w:p>
        </w:tc>
        <w:tc>
          <w:tcPr>
            <w:tcW w:w="7920" w:type="dxa"/>
          </w:tcPr>
          <w:p w:rsidR="00EA4771" w:rsidRPr="004E1BDB" w:rsidRDefault="00EA4771" w:rsidP="00B66FC7">
            <w:pPr>
              <w:tabs>
                <w:tab w:val="left" w:pos="-1440"/>
              </w:tabs>
              <w:spacing w:after="0"/>
              <w:rPr>
                <w:rFonts w:cs="Calibri"/>
              </w:rPr>
            </w:pPr>
            <w:r w:rsidRPr="004E1BDB">
              <w:rPr>
                <w:rFonts w:cs="Calibri"/>
              </w:rPr>
              <w:t>241G Byrd Biotechnology Science Center (BBSC)</w:t>
            </w:r>
            <w:r w:rsidR="00853FC9">
              <w:rPr>
                <w:rFonts w:cs="Calibri"/>
              </w:rPr>
              <w:t xml:space="preserve"> or 211 BBSC (lab)</w:t>
            </w:r>
          </w:p>
        </w:tc>
      </w:tr>
      <w:tr w:rsidR="00EA4771" w:rsidRPr="004E1BDB" w:rsidTr="00853FC9">
        <w:tc>
          <w:tcPr>
            <w:tcW w:w="2340" w:type="dxa"/>
          </w:tcPr>
          <w:p w:rsidR="00EA4771" w:rsidRPr="004E1BDB" w:rsidRDefault="00EA4771" w:rsidP="00B66FC7">
            <w:pPr>
              <w:tabs>
                <w:tab w:val="left" w:pos="-1440"/>
              </w:tabs>
              <w:spacing w:after="0"/>
              <w:rPr>
                <w:rFonts w:cs="Calibri"/>
              </w:rPr>
            </w:pPr>
            <w:r w:rsidRPr="004E1BDB">
              <w:rPr>
                <w:rFonts w:cs="Calibri"/>
              </w:rPr>
              <w:t>Phone</w:t>
            </w:r>
          </w:p>
        </w:tc>
        <w:tc>
          <w:tcPr>
            <w:tcW w:w="7920" w:type="dxa"/>
          </w:tcPr>
          <w:p w:rsidR="00EA4771" w:rsidRPr="004E1BDB" w:rsidRDefault="00EA4771" w:rsidP="00B66FC7">
            <w:pPr>
              <w:tabs>
                <w:tab w:val="left" w:pos="-1440"/>
              </w:tabs>
              <w:spacing w:after="0"/>
              <w:rPr>
                <w:rFonts w:cs="Calibri"/>
              </w:rPr>
            </w:pPr>
            <w:r w:rsidRPr="004E1BDB">
              <w:rPr>
                <w:rFonts w:cs="Calibri"/>
              </w:rPr>
              <w:t>304-696-3515</w:t>
            </w:r>
            <w:r w:rsidR="00375556">
              <w:rPr>
                <w:rFonts w:cs="Calibri"/>
              </w:rPr>
              <w:t xml:space="preserve"> (office) 304-617-6198 (cell)</w:t>
            </w:r>
          </w:p>
        </w:tc>
      </w:tr>
      <w:tr w:rsidR="00EA4771" w:rsidRPr="004E1BDB" w:rsidTr="00853FC9">
        <w:tc>
          <w:tcPr>
            <w:tcW w:w="2340" w:type="dxa"/>
          </w:tcPr>
          <w:p w:rsidR="00EA4771" w:rsidRPr="004E1BDB" w:rsidRDefault="00EA4771" w:rsidP="00B66FC7">
            <w:pPr>
              <w:tabs>
                <w:tab w:val="left" w:pos="-1440"/>
              </w:tabs>
              <w:spacing w:after="0"/>
              <w:rPr>
                <w:rFonts w:cs="Calibri"/>
              </w:rPr>
            </w:pPr>
            <w:r w:rsidRPr="004E1BDB">
              <w:rPr>
                <w:rFonts w:cs="Calibri"/>
              </w:rPr>
              <w:t>E-Mail</w:t>
            </w:r>
          </w:p>
        </w:tc>
        <w:tc>
          <w:tcPr>
            <w:tcW w:w="7920" w:type="dxa"/>
          </w:tcPr>
          <w:p w:rsidR="00EA4771" w:rsidRPr="004E1BDB" w:rsidRDefault="00EA4771" w:rsidP="00B66FC7">
            <w:pPr>
              <w:tabs>
                <w:tab w:val="left" w:pos="-1440"/>
              </w:tabs>
              <w:spacing w:after="0"/>
              <w:rPr>
                <w:rFonts w:cs="Calibri"/>
              </w:rPr>
            </w:pPr>
            <w:r w:rsidRPr="004E1BDB">
              <w:rPr>
                <w:rFonts w:cs="Calibri"/>
              </w:rPr>
              <w:t>murraye@marshall.edu</w:t>
            </w:r>
          </w:p>
        </w:tc>
      </w:tr>
      <w:tr w:rsidR="00EA4771" w:rsidRPr="004E1BDB" w:rsidTr="00853FC9">
        <w:tc>
          <w:tcPr>
            <w:tcW w:w="2340" w:type="dxa"/>
          </w:tcPr>
          <w:p w:rsidR="00EA4771" w:rsidRPr="004E1BDB" w:rsidRDefault="00EA4771" w:rsidP="00B66FC7">
            <w:pPr>
              <w:tabs>
                <w:tab w:val="left" w:pos="-1440"/>
              </w:tabs>
              <w:spacing w:after="0"/>
              <w:rPr>
                <w:rFonts w:cs="Calibri"/>
              </w:rPr>
            </w:pPr>
            <w:r w:rsidRPr="004E1BDB">
              <w:rPr>
                <w:rFonts w:cs="Calibri"/>
              </w:rPr>
              <w:t>Office/Hours</w:t>
            </w:r>
          </w:p>
        </w:tc>
        <w:tc>
          <w:tcPr>
            <w:tcW w:w="7920" w:type="dxa"/>
          </w:tcPr>
          <w:p w:rsidR="00EA4771" w:rsidRPr="004E1BDB" w:rsidRDefault="00EA4771" w:rsidP="00B66FC7">
            <w:pPr>
              <w:tabs>
                <w:tab w:val="left" w:pos="-1440"/>
              </w:tabs>
              <w:spacing w:after="0"/>
              <w:rPr>
                <w:rFonts w:cs="Calibri"/>
              </w:rPr>
            </w:pPr>
            <w:r>
              <w:rPr>
                <w:rFonts w:cs="Calibri"/>
                <w:color w:val="000000"/>
              </w:rPr>
              <w:t xml:space="preserve">Office hours: </w:t>
            </w:r>
            <w:r w:rsidR="00375556">
              <w:rPr>
                <w:rFonts w:cs="Calibri"/>
                <w:color w:val="000000"/>
              </w:rPr>
              <w:t>M-F</w:t>
            </w:r>
            <w:r>
              <w:rPr>
                <w:rFonts w:cs="Calibri"/>
                <w:color w:val="000000"/>
              </w:rPr>
              <w:t xml:space="preserve"> 9-10 </w:t>
            </w:r>
            <w:r w:rsidRPr="004E1BDB">
              <w:rPr>
                <w:rFonts w:cs="Calibri"/>
              </w:rPr>
              <w:t>and by appt.</w:t>
            </w:r>
            <w:r>
              <w:rPr>
                <w:rFonts w:cs="Calibri"/>
              </w:rPr>
              <w:t xml:space="preserve">  I may be in BBSC 211 (lab) so call or text my cell phone (number is given in class and is listed in MU Online).  Please give your name and class if you text me so I know who you are.</w:t>
            </w:r>
          </w:p>
        </w:tc>
      </w:tr>
      <w:tr w:rsidR="00EA4771" w:rsidRPr="004E1BDB" w:rsidTr="00853FC9">
        <w:tc>
          <w:tcPr>
            <w:tcW w:w="2340" w:type="dxa"/>
          </w:tcPr>
          <w:p w:rsidR="00EA4771" w:rsidRPr="004E1BDB" w:rsidRDefault="00EA4771" w:rsidP="00B66FC7">
            <w:pPr>
              <w:tabs>
                <w:tab w:val="left" w:pos="-1440"/>
              </w:tabs>
              <w:spacing w:after="0"/>
              <w:rPr>
                <w:rFonts w:cs="Calibri"/>
              </w:rPr>
            </w:pPr>
            <w:r w:rsidRPr="004E1BDB">
              <w:rPr>
                <w:rFonts w:cs="Calibri"/>
              </w:rPr>
              <w:t>University Policies</w:t>
            </w:r>
          </w:p>
        </w:tc>
        <w:tc>
          <w:tcPr>
            <w:tcW w:w="7920" w:type="dxa"/>
          </w:tcPr>
          <w:p w:rsidR="00EA4771" w:rsidRPr="004E1BDB" w:rsidRDefault="00EA4771" w:rsidP="00B66FC7">
            <w:pPr>
              <w:tabs>
                <w:tab w:val="left" w:pos="-1440"/>
              </w:tabs>
              <w:spacing w:after="0"/>
              <w:rPr>
                <w:rFonts w:cs="Calibri"/>
              </w:rPr>
            </w:pPr>
            <w:r w:rsidRPr="004E1BDB">
              <w:rPr>
                <w:rFonts w:cs="Calibri"/>
              </w:rPr>
              <w:t xml:space="preserve">By enrolling in this course, you agree to the University Policies listed below. Please read the full text of each policy be going to </w:t>
            </w:r>
            <w:hyperlink r:id="rId7" w:history="1">
              <w:r w:rsidRPr="004E1BDB">
                <w:rPr>
                  <w:rStyle w:val="Hyperlink"/>
                  <w:rFonts w:cs="Calibri"/>
                </w:rPr>
                <w:t>www.marshall.edu/academic-affairs</w:t>
              </w:r>
            </w:hyperlink>
            <w:r w:rsidRPr="004E1BDB">
              <w:rPr>
                <w:rFonts w:cs="Calibri"/>
              </w:rPr>
              <w:t xml:space="preserve"> and clicking on “Marshall University Policies.”  Or, you can access the policies directly by going to </w:t>
            </w:r>
            <w:hyperlink r:id="rId8" w:history="1">
              <w:r w:rsidRPr="004E1BDB">
                <w:rPr>
                  <w:rStyle w:val="Hyperlink"/>
                  <w:rFonts w:cs="Calibri"/>
                </w:rPr>
                <w:t>http://www.marshall.edu/academic-affairs/?page_id=802</w:t>
              </w:r>
            </w:hyperlink>
            <w:r w:rsidRPr="004E1BDB">
              <w:rPr>
                <w:rFonts w:cs="Calibri"/>
              </w:rPr>
              <w:t xml:space="preserve"> </w:t>
            </w:r>
          </w:p>
          <w:p w:rsidR="00EA4771" w:rsidRPr="004E1BDB" w:rsidRDefault="00EA4771" w:rsidP="00B66FC7">
            <w:pPr>
              <w:tabs>
                <w:tab w:val="left" w:pos="-1440"/>
              </w:tabs>
              <w:spacing w:after="0"/>
              <w:rPr>
                <w:rFonts w:cs="Calibri"/>
              </w:rPr>
            </w:pPr>
            <w:r w:rsidRPr="004E1BDB">
              <w:rPr>
                <w:rFonts w:cs="Calibri"/>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rsidR="00D15894" w:rsidRPr="00D15894" w:rsidRDefault="00D15894">
      <w:pPr>
        <w:rPr>
          <w:b/>
        </w:rPr>
      </w:pPr>
      <w:r w:rsidRPr="00D15894">
        <w:rPr>
          <w:b/>
        </w:rPr>
        <w:t>Course Description</w:t>
      </w:r>
      <w:r w:rsidR="00EA4771" w:rsidRPr="00D15894">
        <w:rPr>
          <w:b/>
        </w:rPr>
        <w:t xml:space="preserve">: </w:t>
      </w:r>
    </w:p>
    <w:p w:rsidR="00F668EB" w:rsidRPr="00D15894" w:rsidRDefault="00F668EB">
      <w:pPr>
        <w:rPr>
          <w:rFonts w:asciiTheme="minorHAnsi" w:hAnsiTheme="minorHAnsi"/>
        </w:rPr>
      </w:pPr>
      <w:r w:rsidRPr="00D15894">
        <w:rPr>
          <w:rFonts w:asciiTheme="minorHAnsi" w:hAnsiTheme="minorHAnsi"/>
          <w:color w:val="444444"/>
          <w:lang w:val="en"/>
        </w:rPr>
        <w:t>Students will learn key components of the drug discovery process and the steps leading to full regulatory approval and commercialization of drugs, biologics and medical devices. Case studies will be discussed.</w:t>
      </w:r>
      <w:r w:rsidRPr="00D15894">
        <w:rPr>
          <w:rFonts w:asciiTheme="minorHAnsi" w:hAnsiTheme="minorHAnsi"/>
        </w:rPr>
        <w:t xml:space="preserve"> </w:t>
      </w:r>
    </w:p>
    <w:p w:rsidR="00F668EB" w:rsidRDefault="00F668EB" w:rsidP="00B66FC7">
      <w:pPr>
        <w:pStyle w:val="Normal1"/>
        <w:spacing w:before="240" w:beforeAutospacing="0"/>
        <w:rPr>
          <w:rFonts w:ascii="Calibri" w:hAnsi="Calibri" w:cs="Calibri"/>
          <w:b/>
          <w:sz w:val="22"/>
          <w:szCs w:val="22"/>
        </w:rPr>
      </w:pPr>
      <w:r w:rsidRPr="005535C6">
        <w:rPr>
          <w:rFonts w:ascii="Calibri" w:hAnsi="Calibri" w:cs="Calibri"/>
          <w:b/>
          <w:sz w:val="22"/>
          <w:szCs w:val="22"/>
        </w:rPr>
        <w:t>Desired Objectives/Outcomes:</w:t>
      </w:r>
    </w:p>
    <w:p w:rsidR="00F668EB" w:rsidRPr="00DD3D92" w:rsidRDefault="00F668EB" w:rsidP="00F668EB">
      <w:r w:rsidRPr="00F668EB">
        <w:rPr>
          <w:rFonts w:asciiTheme="minorHAnsi" w:hAnsiTheme="minorHAnsi"/>
          <w:lang w:val="en"/>
        </w:rPr>
        <w:t xml:space="preserve">An interdisciplinary examination of scientific and technological issues of new drug development. </w:t>
      </w:r>
      <w:r w:rsidRPr="00DD3D92">
        <w:t xml:space="preserve">New Drug Development is a complex process, involving both business and scientific decisions within a federally regulated market.  </w:t>
      </w:r>
      <w:r>
        <w:t>Students will</w:t>
      </w:r>
      <w:r w:rsidR="009769F6">
        <w:t xml:space="preserve"> examine</w:t>
      </w:r>
      <w:r w:rsidRPr="00DD3D92">
        <w:t xml:space="preserve"> </w:t>
      </w:r>
      <w:r w:rsidRPr="00DD3D92">
        <w:rPr>
          <w:rStyle w:val="normalchar"/>
        </w:rPr>
        <w:t xml:space="preserve">key components of the drug discovery process (including scientific basis of drug’s mechanism of action and side effects, patents and licensing) as well as the steps leading to full regulatory approval to legal permission to market the drug. The very important role of preclinical and clinical trials will be </w:t>
      </w:r>
      <w:r w:rsidR="009769F6">
        <w:rPr>
          <w:rStyle w:val="normalchar"/>
        </w:rPr>
        <w:t>considered</w:t>
      </w:r>
      <w:r w:rsidRPr="00DD3D92">
        <w:rPr>
          <w:rStyle w:val="normalchar"/>
        </w:rPr>
        <w:t xml:space="preserve"> as well as ethical issues of human experimentation, use of advertising and cost of new drugs in the health care/insurance landscape.  Student teams will present a class seminar on the discovery, development and marketing of a new drug introduction.  Examples used in class will include historical as well as current examples of small molecule drugs, large molecule drugs, live and subunit vaccines including recent products of the biotechnology/molecular biology revolution.</w:t>
      </w:r>
      <w:r w:rsidRPr="00DD3D92">
        <w:t xml:space="preserve">  </w:t>
      </w:r>
      <w:r w:rsidRPr="00DD3D92">
        <w:rPr>
          <w:rStyle w:val="normalchar"/>
        </w:rPr>
        <w:t xml:space="preserve">Medical devices and biological therapies will also be discussed and well as herbal remedies and supplements.  </w:t>
      </w:r>
    </w:p>
    <w:p w:rsidR="00F668EB" w:rsidRDefault="00F668EB" w:rsidP="00F668EB">
      <w:pPr>
        <w:pStyle w:val="Normal1"/>
        <w:spacing w:before="240" w:beforeAutospacing="0"/>
        <w:ind w:left="2160" w:hanging="2160"/>
        <w:rPr>
          <w:rStyle w:val="normalchar"/>
          <w:rFonts w:ascii="Calibri" w:hAnsi="Calibri"/>
          <w:sz w:val="22"/>
          <w:szCs w:val="22"/>
        </w:rPr>
      </w:pPr>
      <w:r w:rsidRPr="00DD3D92">
        <w:rPr>
          <w:rStyle w:val="normalchar"/>
          <w:rFonts w:ascii="Calibri" w:hAnsi="Calibri"/>
          <w:b/>
          <w:bCs/>
          <w:sz w:val="22"/>
          <w:szCs w:val="22"/>
        </w:rPr>
        <w:lastRenderedPageBreak/>
        <w:t>Required Texts:</w:t>
      </w:r>
    </w:p>
    <w:p w:rsidR="00F668EB" w:rsidRDefault="00F668EB" w:rsidP="00534352">
      <w:pPr>
        <w:pStyle w:val="Normal1"/>
        <w:numPr>
          <w:ilvl w:val="0"/>
          <w:numId w:val="11"/>
        </w:numPr>
        <w:spacing w:before="240" w:beforeAutospacing="0"/>
        <w:rPr>
          <w:rStyle w:val="normalchar"/>
          <w:rFonts w:ascii="Calibri" w:hAnsi="Calibri"/>
          <w:sz w:val="22"/>
          <w:szCs w:val="22"/>
        </w:rPr>
      </w:pPr>
      <w:r w:rsidRPr="00853FC9">
        <w:rPr>
          <w:rStyle w:val="normalchar"/>
          <w:rFonts w:ascii="Calibri" w:hAnsi="Calibri"/>
          <w:bCs/>
          <w:i/>
          <w:sz w:val="22"/>
          <w:szCs w:val="22"/>
        </w:rPr>
        <w:t>Drugs: From Discovery to Approval</w:t>
      </w:r>
      <w:r w:rsidRPr="00DD3D92">
        <w:rPr>
          <w:rStyle w:val="normalchar"/>
          <w:rFonts w:ascii="Calibri" w:hAnsi="Calibri"/>
          <w:sz w:val="22"/>
          <w:szCs w:val="22"/>
        </w:rPr>
        <w:t xml:space="preserve"> by Rick Ng Wiley-Blackwell; </w:t>
      </w:r>
      <w:r>
        <w:rPr>
          <w:rStyle w:val="normalchar"/>
          <w:rFonts w:ascii="Calibri" w:hAnsi="Calibri"/>
          <w:sz w:val="22"/>
          <w:szCs w:val="22"/>
        </w:rPr>
        <w:t>3rd edition 2015</w:t>
      </w:r>
      <w:r w:rsidR="00534352">
        <w:rPr>
          <w:rStyle w:val="normalchar"/>
          <w:rFonts w:ascii="Calibri" w:hAnsi="Calibri"/>
          <w:sz w:val="22"/>
          <w:szCs w:val="22"/>
        </w:rPr>
        <w:t>) ISBN-10:</w:t>
      </w:r>
      <w:r w:rsidRPr="00DD3D92">
        <w:rPr>
          <w:rStyle w:val="normalchar"/>
          <w:rFonts w:ascii="Calibri" w:hAnsi="Calibri"/>
          <w:sz w:val="22"/>
          <w:szCs w:val="22"/>
        </w:rPr>
        <w:t>047019510X</w:t>
      </w:r>
    </w:p>
    <w:p w:rsidR="00534352" w:rsidRPr="00534352" w:rsidRDefault="00F668EB" w:rsidP="00534352">
      <w:pPr>
        <w:pStyle w:val="Normal1"/>
        <w:numPr>
          <w:ilvl w:val="0"/>
          <w:numId w:val="11"/>
        </w:numPr>
        <w:spacing w:before="0" w:beforeAutospacing="0" w:after="0" w:afterAutospacing="0"/>
        <w:jc w:val="both"/>
        <w:rPr>
          <w:rStyle w:val="normalchar"/>
          <w:rFonts w:ascii="Calibri" w:hAnsi="Calibri"/>
          <w:sz w:val="22"/>
          <w:szCs w:val="22"/>
        </w:rPr>
      </w:pPr>
      <w:r w:rsidRPr="00853FC9">
        <w:rPr>
          <w:rStyle w:val="normalchar"/>
          <w:rFonts w:ascii="Calibri" w:hAnsi="Calibri"/>
          <w:i/>
          <w:sz w:val="22"/>
          <w:szCs w:val="22"/>
        </w:rPr>
        <w:t xml:space="preserve">The Billion Dollar Molecule: One Company's Quest for the Perfect Drug </w:t>
      </w:r>
      <w:r>
        <w:rPr>
          <w:rStyle w:val="normalchar"/>
          <w:rFonts w:ascii="Calibri" w:hAnsi="Calibri"/>
          <w:sz w:val="22"/>
          <w:szCs w:val="22"/>
        </w:rPr>
        <w:t xml:space="preserve">by Barry Werth 1995 </w:t>
      </w:r>
      <w:r w:rsidRPr="00534352">
        <w:rPr>
          <w:rStyle w:val="normalchar"/>
          <w:rFonts w:ascii="Calibri" w:hAnsi="Calibri"/>
          <w:sz w:val="22"/>
          <w:szCs w:val="22"/>
        </w:rPr>
        <w:t>ISBN-10:0671510576</w:t>
      </w:r>
    </w:p>
    <w:p w:rsidR="00F668EB" w:rsidRPr="00534352" w:rsidRDefault="00EC6DD5" w:rsidP="00534352">
      <w:pPr>
        <w:pStyle w:val="Normal1"/>
        <w:numPr>
          <w:ilvl w:val="0"/>
          <w:numId w:val="11"/>
        </w:numPr>
        <w:spacing w:before="0" w:beforeAutospacing="0" w:after="0" w:afterAutospacing="0"/>
        <w:jc w:val="both"/>
        <w:rPr>
          <w:rFonts w:ascii="Calibri" w:hAnsi="Calibri"/>
          <w:sz w:val="22"/>
          <w:szCs w:val="22"/>
        </w:rPr>
      </w:pPr>
      <w:hyperlink r:id="rId9" w:history="1">
        <w:r w:rsidR="00F668EB" w:rsidRPr="00534352">
          <w:rPr>
            <w:rStyle w:val="Hyperlink"/>
            <w:rFonts w:ascii="Calibri" w:hAnsi="Calibri"/>
            <w:sz w:val="22"/>
            <w:szCs w:val="22"/>
          </w:rPr>
          <w:t>http://csdd.tufts.edu/_documents/www/Centerbib_with_links_080310_PDF.pdf</w:t>
        </w:r>
      </w:hyperlink>
      <w:r w:rsidR="00F668EB" w:rsidRPr="00534352">
        <w:rPr>
          <w:rStyle w:val="normalchar"/>
          <w:rFonts w:ascii="Calibri" w:hAnsi="Calibri"/>
          <w:sz w:val="22"/>
          <w:szCs w:val="22"/>
        </w:rPr>
        <w:t xml:space="preserve">  is an excellent bibliography from the Tufts Center for the Study of New Drug Development on issues related to new drug development from 1976-2010.</w:t>
      </w:r>
    </w:p>
    <w:p w:rsidR="00F668EB" w:rsidRPr="00E21A0F" w:rsidRDefault="002C0772" w:rsidP="00F668EB">
      <w:pPr>
        <w:spacing w:line="360" w:lineRule="auto"/>
        <w:outlineLvl w:val="0"/>
        <w:rPr>
          <w:b/>
        </w:rPr>
      </w:pPr>
      <w:r>
        <w:rPr>
          <w:b/>
        </w:rPr>
        <w:t>Course Requirements</w:t>
      </w:r>
    </w:p>
    <w:tbl>
      <w:tblPr>
        <w:tblW w:w="10170" w:type="dxa"/>
        <w:tblInd w:w="-72" w:type="dxa"/>
        <w:tblLook w:val="00A0" w:firstRow="1" w:lastRow="0" w:firstColumn="1" w:lastColumn="0" w:noHBand="0" w:noVBand="0"/>
      </w:tblPr>
      <w:tblGrid>
        <w:gridCol w:w="10314"/>
      </w:tblGrid>
      <w:tr w:rsidR="00F668EB" w:rsidRPr="00E21A0F" w:rsidTr="009B494A">
        <w:tc>
          <w:tcPr>
            <w:tcW w:w="10170" w:type="dxa"/>
          </w:tcPr>
          <w:p w:rsidR="00F42DE9" w:rsidRPr="00BE6BD8" w:rsidRDefault="00F42DE9" w:rsidP="00F42DE9">
            <w:pPr>
              <w:pStyle w:val="ListParagraph"/>
              <w:numPr>
                <w:ilvl w:val="0"/>
                <w:numId w:val="9"/>
              </w:numPr>
              <w:ind w:left="522" w:hanging="270"/>
            </w:pPr>
            <w:r w:rsidRPr="00BE6BD8">
              <w:t>Pa</w:t>
            </w:r>
            <w:r>
              <w:t>rticipation is critical for seminar</w:t>
            </w:r>
            <w:r w:rsidRPr="00BE6BD8">
              <w:t xml:space="preserve"> class</w:t>
            </w:r>
            <w:r>
              <w:t>es</w:t>
            </w:r>
            <w:r w:rsidRPr="00BE6BD8">
              <w:t xml:space="preserve">.  The instructor will assess participation in a number of ways including </w:t>
            </w:r>
            <w:r>
              <w:t xml:space="preserve">daily </w:t>
            </w:r>
            <w:r w:rsidRPr="00BE6BD8">
              <w:t>attendance</w:t>
            </w:r>
            <w:r>
              <w:t>.  Y</w:t>
            </w:r>
            <w:r w:rsidRPr="00BE6BD8">
              <w:t>ou cannot participate if you miss class.  Instructor may call on you, request answers to questions in the group or break the group into smaller groups for discussion and presentation.  Instructor also encourages students to ask questions about the reading and topic for discussion and to bring in relevant topics from the news.</w:t>
            </w:r>
            <w:r w:rsidR="00142128">
              <w:t xml:space="preserve">  </w:t>
            </w:r>
          </w:p>
          <w:p w:rsidR="00F668EB" w:rsidRDefault="00F668EB" w:rsidP="00F668EB">
            <w:pPr>
              <w:pStyle w:val="ListParagraph"/>
              <w:numPr>
                <w:ilvl w:val="0"/>
                <w:numId w:val="9"/>
              </w:numPr>
              <w:ind w:left="522" w:hanging="270"/>
            </w:pPr>
            <w:r w:rsidRPr="00BE6BD8">
              <w:t>Reading quizzes</w:t>
            </w:r>
            <w:r>
              <w:t>/online chapter discussions</w:t>
            </w:r>
            <w:r w:rsidRPr="00BE6BD8">
              <w:t xml:space="preserve"> will be given to assess that students are keeping up with reading.  A reading quiz </w:t>
            </w:r>
            <w:r w:rsidR="00853FC9">
              <w:t>will be</w:t>
            </w:r>
            <w:r w:rsidRPr="00BE6BD8">
              <w:t xml:space="preserve"> given </w:t>
            </w:r>
            <w:r w:rsidR="00853FC9">
              <w:t>as per the schedule.</w:t>
            </w:r>
            <w:r>
              <w:t xml:space="preserve"> </w:t>
            </w:r>
          </w:p>
          <w:p w:rsidR="001C15E8" w:rsidRDefault="00F668EB" w:rsidP="009B494A">
            <w:pPr>
              <w:pStyle w:val="ListParagraph"/>
              <w:numPr>
                <w:ilvl w:val="0"/>
                <w:numId w:val="9"/>
              </w:numPr>
              <w:ind w:left="522" w:hanging="270"/>
            </w:pPr>
            <w:r w:rsidRPr="00BE6BD8">
              <w:t xml:space="preserve">There are </w:t>
            </w:r>
            <w:r w:rsidR="001C15E8">
              <w:t xml:space="preserve">two book report assignments.  One will be on the book we read together in class, </w:t>
            </w:r>
            <w:r w:rsidR="001C15E8" w:rsidRPr="00853FC9">
              <w:rPr>
                <w:i/>
              </w:rPr>
              <w:t>The Billion Dollar Molecule</w:t>
            </w:r>
            <w:r w:rsidR="001C15E8">
              <w:t xml:space="preserve">.  The second will be on a book selected with input from Dr. Murray who will provide a bibliography of additional books on drug development.  There will also be a short presentation to the class of the summary of the individual book report </w:t>
            </w:r>
          </w:p>
          <w:p w:rsidR="00A74800" w:rsidRDefault="00A74800" w:rsidP="00A74800">
            <w:pPr>
              <w:pStyle w:val="ListParagraph"/>
              <w:numPr>
                <w:ilvl w:val="0"/>
                <w:numId w:val="9"/>
              </w:numPr>
              <w:ind w:left="522" w:hanging="270"/>
            </w:pPr>
            <w:r w:rsidRPr="0047399C">
              <w:t xml:space="preserve">Students will </w:t>
            </w:r>
            <w:r>
              <w:t>take the</w:t>
            </w:r>
            <w:r w:rsidRPr="0047399C">
              <w:t xml:space="preserve"> CITI informed consent course and review Marshall University’s informed consent </w:t>
            </w:r>
            <w:r>
              <w:t xml:space="preserve">and conflict of interest </w:t>
            </w:r>
            <w:r w:rsidRPr="0047399C">
              <w:t xml:space="preserve">documentation.  </w:t>
            </w:r>
            <w:r>
              <w:t xml:space="preserve">Students will also take a short AICUC training.  </w:t>
            </w:r>
            <w:r w:rsidRPr="0047399C">
              <w:t>After completion, we will discuss the process of using</w:t>
            </w:r>
            <w:r>
              <w:t xml:space="preserve"> animals and</w:t>
            </w:r>
            <w:r w:rsidRPr="0047399C">
              <w:t xml:space="preserve"> human patients and volunteers in development of new drugs, biologics, instruments and other medical procedures and the ethical challenges to new drug testing.  </w:t>
            </w:r>
          </w:p>
          <w:p w:rsidR="00350912" w:rsidRPr="0047399C" w:rsidRDefault="00A74800" w:rsidP="00350912">
            <w:pPr>
              <w:pStyle w:val="ListParagraph"/>
              <w:numPr>
                <w:ilvl w:val="0"/>
                <w:numId w:val="9"/>
              </w:numPr>
              <w:ind w:left="522" w:hanging="270"/>
            </w:pPr>
            <w:r w:rsidRPr="0047399C">
              <w:t>Each student will be assigned a drug “package insert” and then b</w:t>
            </w:r>
            <w:r>
              <w:t xml:space="preserve">e asked to summarize the </w:t>
            </w:r>
            <w:r w:rsidR="00350912">
              <w:t xml:space="preserve">indications for the prescription, </w:t>
            </w:r>
            <w:r>
              <w:t>dosage,</w:t>
            </w:r>
            <w:r w:rsidR="00350912">
              <w:t xml:space="preserve"> side-effects, interactions with other drugs in </w:t>
            </w:r>
            <w:r>
              <w:t>class</w:t>
            </w:r>
            <w:r w:rsidR="00350912">
              <w:t>es</w:t>
            </w:r>
            <w:r>
              <w:t xml:space="preserve"> “round robin</w:t>
            </w:r>
            <w:r w:rsidRPr="0047399C">
              <w:t>”</w:t>
            </w:r>
            <w:r>
              <w:t xml:space="preserve"> throughout </w:t>
            </w:r>
            <w:r w:rsidR="00350912">
              <w:t>semester as those topics are discussed</w:t>
            </w:r>
            <w:r>
              <w:t>.</w:t>
            </w:r>
            <w:r w:rsidR="00350912">
              <w:t xml:space="preserve">   </w:t>
            </w:r>
            <w:r w:rsidR="00350912" w:rsidRPr="0047399C">
              <w:t xml:space="preserve">Each student will </w:t>
            </w:r>
            <w:r w:rsidR="00350912">
              <w:t>discuss how their drug</w:t>
            </w:r>
            <w:r w:rsidR="00350912" w:rsidRPr="0047399C">
              <w:t xml:space="preserve"> is advertised to the </w:t>
            </w:r>
            <w:r w:rsidR="00350912">
              <w:t>public or physicians</w:t>
            </w:r>
            <w:r w:rsidR="00350912" w:rsidRPr="0047399C">
              <w:t>.</w:t>
            </w:r>
          </w:p>
          <w:p w:rsidR="000A7DB8" w:rsidRDefault="00350912" w:rsidP="000A7DB8">
            <w:pPr>
              <w:pStyle w:val="ListParagraph"/>
              <w:numPr>
                <w:ilvl w:val="0"/>
                <w:numId w:val="9"/>
              </w:numPr>
              <w:ind w:left="522" w:hanging="270"/>
            </w:pPr>
            <w:r>
              <w:t>Ea</w:t>
            </w:r>
            <w:r w:rsidRPr="0047399C">
              <w:t>ch student will be assigned an herbal remedy from the National Center for Alternative and Complementary Medicine and be asked to summarize the results briefly and discuss them in a class “round robin.”</w:t>
            </w:r>
          </w:p>
          <w:p w:rsidR="000A7DB8" w:rsidRPr="0047399C" w:rsidRDefault="000A7DB8" w:rsidP="00534352">
            <w:pPr>
              <w:pStyle w:val="ListParagraph"/>
              <w:numPr>
                <w:ilvl w:val="0"/>
                <w:numId w:val="9"/>
              </w:numPr>
              <w:spacing w:after="0"/>
              <w:ind w:left="522" w:hanging="270"/>
            </w:pPr>
            <w:r w:rsidRPr="0047399C">
              <w:t>Group Teaching of class seminar on development and introduction of a new drug/biological/instrument.</w:t>
            </w:r>
            <w:r w:rsidR="00534352">
              <w:t xml:space="preserve"> Total points 4</w:t>
            </w:r>
            <w:r w:rsidR="00534352" w:rsidRPr="0047399C">
              <w:t>00 pts</w:t>
            </w:r>
            <w:r w:rsidR="00534352">
              <w:t xml:space="preserve"> </w:t>
            </w:r>
          </w:p>
          <w:p w:rsidR="000A7DB8" w:rsidRPr="0047399C" w:rsidRDefault="000A7DB8" w:rsidP="00534352">
            <w:pPr>
              <w:numPr>
                <w:ilvl w:val="0"/>
                <w:numId w:val="1"/>
              </w:numPr>
              <w:spacing w:after="0"/>
            </w:pPr>
            <w:r w:rsidRPr="0047399C">
              <w:t>Oral team proposal (4</w:t>
            </w:r>
            <w:r w:rsidR="00315F9B">
              <w:t xml:space="preserve"> weeks before group presents) 25</w:t>
            </w:r>
            <w:r w:rsidRPr="0047399C">
              <w:t xml:space="preserve"> pts</w:t>
            </w:r>
          </w:p>
          <w:p w:rsidR="000A7DB8" w:rsidRPr="0047399C" w:rsidRDefault="000A7DB8" w:rsidP="00534352">
            <w:pPr>
              <w:numPr>
                <w:ilvl w:val="0"/>
                <w:numId w:val="1"/>
              </w:numPr>
              <w:spacing w:after="0"/>
            </w:pPr>
            <w:r w:rsidRPr="0047399C">
              <w:t>Written team proposal including annotated bibliography (3</w:t>
            </w:r>
            <w:r w:rsidR="00315F9B">
              <w:t xml:space="preserve"> weeks before group presents) 25</w:t>
            </w:r>
            <w:r w:rsidRPr="0047399C">
              <w:t xml:space="preserve"> pts </w:t>
            </w:r>
          </w:p>
          <w:p w:rsidR="000A7DB8" w:rsidRPr="0047399C" w:rsidRDefault="000A7DB8" w:rsidP="00534352">
            <w:pPr>
              <w:numPr>
                <w:ilvl w:val="0"/>
                <w:numId w:val="1"/>
              </w:numPr>
              <w:spacing w:after="0"/>
            </w:pPr>
            <w:r w:rsidRPr="0047399C">
              <w:t>Discussion with instructor and plan (2</w:t>
            </w:r>
            <w:r w:rsidR="00315F9B">
              <w:t xml:space="preserve"> weeks before group presents) 25</w:t>
            </w:r>
            <w:r w:rsidRPr="0047399C">
              <w:t xml:space="preserve"> pts </w:t>
            </w:r>
          </w:p>
          <w:p w:rsidR="000A7DB8" w:rsidRPr="0047399C" w:rsidRDefault="000A7DB8" w:rsidP="00534352">
            <w:pPr>
              <w:numPr>
                <w:ilvl w:val="0"/>
                <w:numId w:val="1"/>
              </w:numPr>
              <w:spacing w:after="0"/>
            </w:pPr>
            <w:r w:rsidRPr="0047399C">
              <w:t xml:space="preserve">Group teaching of class 200 pts </w:t>
            </w:r>
          </w:p>
          <w:p w:rsidR="000A7DB8" w:rsidRPr="0047399C" w:rsidRDefault="000A7DB8" w:rsidP="00534352">
            <w:pPr>
              <w:numPr>
                <w:ilvl w:val="0"/>
                <w:numId w:val="1"/>
              </w:numPr>
              <w:spacing w:after="0"/>
            </w:pPr>
            <w:r w:rsidRPr="0047399C">
              <w:t>Team record of group process (week after group presents) to</w:t>
            </w:r>
            <w:r w:rsidR="00315F9B">
              <w:t xml:space="preserve"> include </w:t>
            </w:r>
            <w:r w:rsidR="00B66FC7">
              <w:t>meeting minutes, PowerPoint slides</w:t>
            </w:r>
            <w:r w:rsidR="00315F9B">
              <w:t xml:space="preserve"> etc. 25</w:t>
            </w:r>
            <w:r w:rsidRPr="0047399C">
              <w:t xml:space="preserve"> pts </w:t>
            </w:r>
          </w:p>
          <w:p w:rsidR="000A7DB8" w:rsidRDefault="000A7DB8" w:rsidP="00534352">
            <w:pPr>
              <w:numPr>
                <w:ilvl w:val="0"/>
                <w:numId w:val="1"/>
              </w:numPr>
              <w:spacing w:after="0"/>
            </w:pPr>
            <w:r w:rsidRPr="0047399C">
              <w:t>Individual evaluation of group process and prod</w:t>
            </w:r>
            <w:r w:rsidR="00315F9B">
              <w:t>uct (week after class taught) 25</w:t>
            </w:r>
            <w:r w:rsidRPr="0047399C">
              <w:t xml:space="preserve"> pts </w:t>
            </w:r>
          </w:p>
          <w:p w:rsidR="000A7DB8" w:rsidRDefault="00315F9B" w:rsidP="000A7DB8">
            <w:pPr>
              <w:numPr>
                <w:ilvl w:val="0"/>
                <w:numId w:val="1"/>
              </w:numPr>
              <w:spacing w:after="0"/>
            </w:pPr>
            <w:r>
              <w:t>Group Research Bibliography 75 points</w:t>
            </w:r>
          </w:p>
          <w:tbl>
            <w:tblPr>
              <w:tblW w:w="10098" w:type="dxa"/>
              <w:tblLook w:val="00A0" w:firstRow="1" w:lastRow="0" w:firstColumn="1" w:lastColumn="0" w:noHBand="0" w:noVBand="0"/>
            </w:tblPr>
            <w:tblGrid>
              <w:gridCol w:w="10080"/>
              <w:gridCol w:w="18"/>
            </w:tblGrid>
            <w:tr w:rsidR="00263358" w:rsidRPr="001F5B2F" w:rsidTr="00534352">
              <w:tc>
                <w:tcPr>
                  <w:tcW w:w="10098" w:type="dxa"/>
                  <w:gridSpan w:val="2"/>
                </w:tcPr>
                <w:p w:rsidR="00263358" w:rsidRPr="00BE6BD8" w:rsidRDefault="00263358" w:rsidP="00263358">
                  <w:pPr>
                    <w:pStyle w:val="NoSpacing"/>
                    <w:widowControl w:val="0"/>
                    <w:rPr>
                      <w:rFonts w:cs="Calibri"/>
                    </w:rPr>
                  </w:pPr>
                  <w:r w:rsidRPr="008A114D">
                    <w:rPr>
                      <w:rFonts w:cs="Calibri"/>
                      <w:b/>
                    </w:rPr>
                    <w:lastRenderedPageBreak/>
                    <w:t>Evaluation of Learner Outcomes</w:t>
                  </w:r>
                  <w:r w:rsidRPr="00BE6BD8">
                    <w:rPr>
                      <w:rFonts w:cs="Calibri"/>
                    </w:rPr>
                    <w:t>: Major assignments will be evaluated using a three-part approach:</w:t>
                  </w:r>
                </w:p>
                <w:p w:rsidR="00263358" w:rsidRPr="00BE6BD8" w:rsidRDefault="00263358" w:rsidP="00534352">
                  <w:pPr>
                    <w:pStyle w:val="NoSpacing"/>
                    <w:widowControl w:val="0"/>
                    <w:numPr>
                      <w:ilvl w:val="0"/>
                      <w:numId w:val="10"/>
                    </w:numPr>
                    <w:rPr>
                      <w:rFonts w:cs="Calibri"/>
                    </w:rPr>
                  </w:pPr>
                  <w:r w:rsidRPr="00BE6BD8">
                    <w:rPr>
                      <w:rFonts w:cs="Calibri"/>
                      <w:b/>
                    </w:rPr>
                    <w:t>Content, the substance of what you say or write.</w:t>
                  </w:r>
                  <w:r w:rsidRPr="00BE6BD8">
                    <w:rPr>
                      <w:rFonts w:cs="Calibri"/>
                    </w:rPr>
                    <w:t xml:space="preserve">  This includes the </w:t>
                  </w:r>
                  <w:proofErr w:type="gramStart"/>
                  <w:r w:rsidRPr="00BE6BD8">
                    <w:rPr>
                      <w:rFonts w:cs="Calibri"/>
                    </w:rPr>
                    <w:t>topic,</w:t>
                  </w:r>
                  <w:proofErr w:type="gramEnd"/>
                  <w:r w:rsidRPr="00BE6BD8">
                    <w:rPr>
                      <w:rFonts w:cs="Calibri"/>
                    </w:rPr>
                    <w:t xml:space="preserve"> focus, how well the paper or presentation answers the assignment, the use and integration of supporting materials, understanding of principles and their application.  Outside references should be properly cited. </w:t>
                  </w:r>
                </w:p>
                <w:p w:rsidR="00263358" w:rsidRDefault="00263358" w:rsidP="00534352">
                  <w:pPr>
                    <w:pStyle w:val="NoSpacing"/>
                    <w:widowControl w:val="0"/>
                    <w:numPr>
                      <w:ilvl w:val="0"/>
                      <w:numId w:val="10"/>
                    </w:numPr>
                    <w:rPr>
                      <w:rFonts w:cs="Calibri"/>
                    </w:rPr>
                  </w:pPr>
                  <w:r w:rsidRPr="00BE6BD8">
                    <w:rPr>
                      <w:rFonts w:cs="Calibri"/>
                      <w:b/>
                    </w:rPr>
                    <w:t>Organization, how you arrange what you say or write.</w:t>
                  </w:r>
                  <w:r w:rsidRPr="00BE6BD8">
                    <w:rPr>
                      <w:rFonts w:cs="Calibri"/>
                    </w:rPr>
                    <w:t xml:space="preserve"> This includes effective introductions and conclusions, paragraphing, main points being clearly indicated and arranged and transitions logically connecting those points.</w:t>
                  </w:r>
                  <w:r w:rsidRPr="000E12B4">
                    <w:rPr>
                      <w:rFonts w:cs="Calibri"/>
                    </w:rPr>
                    <w:t xml:space="preserve"> Written work should be neat, succinct, clear, and use the appropriate terms.  </w:t>
                  </w:r>
                </w:p>
                <w:p w:rsidR="00263358" w:rsidRPr="00BE6BD8" w:rsidRDefault="00263358" w:rsidP="00534352">
                  <w:pPr>
                    <w:pStyle w:val="NoSpacing"/>
                    <w:widowControl w:val="0"/>
                    <w:numPr>
                      <w:ilvl w:val="0"/>
                      <w:numId w:val="10"/>
                    </w:numPr>
                    <w:rPr>
                      <w:rFonts w:cs="Calibri"/>
                      <w:b/>
                    </w:rPr>
                  </w:pPr>
                  <w:r w:rsidRPr="00BE6BD8">
                    <w:rPr>
                      <w:rFonts w:cs="Calibri"/>
                      <w:b/>
                    </w:rPr>
                    <w:t xml:space="preserve">Delivery/Style, how you present the information in a speech or paper.  </w:t>
                  </w:r>
                </w:p>
                <w:p w:rsidR="00263358" w:rsidRDefault="00263358" w:rsidP="00534352">
                  <w:pPr>
                    <w:pStyle w:val="NoSpacing"/>
                    <w:widowControl w:val="0"/>
                    <w:numPr>
                      <w:ilvl w:val="0"/>
                      <w:numId w:val="10"/>
                    </w:numPr>
                    <w:rPr>
                      <w:rFonts w:cs="Calibri"/>
                    </w:rPr>
                  </w:pPr>
                  <w:r w:rsidRPr="00BE6BD8">
                    <w:rPr>
                      <w:rFonts w:cs="Calibri"/>
                    </w:rPr>
                    <w:t xml:space="preserve">For oral assignments, delivery will include both verbal aspects (vocal rate, clarity and variety, use of pauses, absence of distractions) and nonverbal aspects (professional manner, dress, eye contact, posture, use of gestures and movement and effective use of visuals).For written assignments, style will include sentence structure, use of language, proper grammar, spelling, syntax and preparation of paper.  </w:t>
                  </w:r>
                </w:p>
                <w:p w:rsidR="00263358" w:rsidRPr="00534352" w:rsidRDefault="00263358" w:rsidP="00534352">
                  <w:pPr>
                    <w:pStyle w:val="ListParagraph"/>
                    <w:numPr>
                      <w:ilvl w:val="0"/>
                      <w:numId w:val="10"/>
                    </w:numPr>
                    <w:rPr>
                      <w:rFonts w:cs="Calibri"/>
                    </w:rPr>
                  </w:pPr>
                  <w:r w:rsidRPr="00534352">
                    <w:rPr>
                      <w:rFonts w:cs="Calibri"/>
                    </w:rPr>
                    <w:t xml:space="preserve">All written course assignments (e.g., Course Project) should be typed in Times New Roman, 12-point font, double-spaced, with 1-inch margins and use </w:t>
                  </w:r>
                  <w:r w:rsidRPr="00534352">
                    <w:rPr>
                      <w:rFonts w:cs="Calibri"/>
                      <w:u w:val="single"/>
                    </w:rPr>
                    <w:t>APA format</w:t>
                  </w:r>
                  <w:r w:rsidRPr="00534352">
                    <w:rPr>
                      <w:rFonts w:cs="Calibri"/>
                    </w:rPr>
                    <w:t>.  In-class assignments are to be neatly written, signed by all group members, and submitted at the end of the class period.  Team assignments will be given a team grade, but students will also be able to assess teamwork of the group.</w:t>
                  </w:r>
                </w:p>
                <w:p w:rsidR="00263358" w:rsidRPr="009D736A" w:rsidRDefault="00263358" w:rsidP="00263358">
                  <w:pPr>
                    <w:pStyle w:val="NoSpacing"/>
                    <w:widowControl w:val="0"/>
                    <w:rPr>
                      <w:rFonts w:cs="Calibri"/>
                      <w:b/>
                    </w:rPr>
                  </w:pPr>
                  <w:r w:rsidRPr="009D736A">
                    <w:rPr>
                      <w:rFonts w:cs="Calibri"/>
                      <w:b/>
                    </w:rPr>
                    <w:t>Point Breakdown:</w:t>
                  </w:r>
                </w:p>
                <w:p w:rsidR="00263358" w:rsidRDefault="00263358" w:rsidP="00263358">
                  <w:pPr>
                    <w:pStyle w:val="NoSpacing"/>
                    <w:widowControl w:val="0"/>
                    <w:rPr>
                      <w:rFonts w:cs="Calibri"/>
                    </w:rPr>
                  </w:pPr>
                </w:p>
                <w:tbl>
                  <w:tblPr>
                    <w:tblW w:w="0" w:type="auto"/>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1301"/>
                    <w:gridCol w:w="2880"/>
                  </w:tblGrid>
                  <w:tr w:rsidR="00263358" w:rsidTr="009B494A">
                    <w:tc>
                      <w:tcPr>
                        <w:tcW w:w="4425" w:type="dxa"/>
                        <w:tcBorders>
                          <w:top w:val="single" w:sz="4" w:space="0" w:color="auto"/>
                          <w:left w:val="single" w:sz="4" w:space="0" w:color="auto"/>
                          <w:bottom w:val="single" w:sz="4" w:space="0" w:color="auto"/>
                          <w:right w:val="single" w:sz="4" w:space="0" w:color="auto"/>
                        </w:tcBorders>
                      </w:tcPr>
                      <w:p w:rsidR="00263358" w:rsidRPr="00F240A0" w:rsidRDefault="00263358" w:rsidP="00263358">
                        <w:pPr>
                          <w:pStyle w:val="NoSpacing"/>
                          <w:widowControl w:val="0"/>
                          <w:jc w:val="center"/>
                          <w:rPr>
                            <w:rFonts w:cs="Calibri"/>
                            <w:b/>
                          </w:rPr>
                        </w:pPr>
                        <w:r w:rsidRPr="00F240A0">
                          <w:rPr>
                            <w:rFonts w:cs="Calibri"/>
                            <w:b/>
                          </w:rPr>
                          <w:t>Assignment</w:t>
                        </w:r>
                      </w:p>
                    </w:tc>
                    <w:tc>
                      <w:tcPr>
                        <w:tcW w:w="1301" w:type="dxa"/>
                        <w:tcBorders>
                          <w:top w:val="single" w:sz="4" w:space="0" w:color="auto"/>
                          <w:left w:val="single" w:sz="4" w:space="0" w:color="auto"/>
                          <w:bottom w:val="single" w:sz="4" w:space="0" w:color="auto"/>
                          <w:right w:val="single" w:sz="4" w:space="0" w:color="auto"/>
                        </w:tcBorders>
                      </w:tcPr>
                      <w:p w:rsidR="00263358" w:rsidRPr="00F240A0" w:rsidRDefault="00263358" w:rsidP="00263358">
                        <w:pPr>
                          <w:pStyle w:val="NoSpacing"/>
                          <w:widowControl w:val="0"/>
                          <w:jc w:val="center"/>
                          <w:rPr>
                            <w:rFonts w:cs="Calibri"/>
                            <w:b/>
                          </w:rPr>
                        </w:pPr>
                        <w:r w:rsidRPr="00F240A0">
                          <w:rPr>
                            <w:rFonts w:cs="Calibri"/>
                            <w:b/>
                          </w:rPr>
                          <w:t>Points</w:t>
                        </w:r>
                      </w:p>
                    </w:tc>
                    <w:tc>
                      <w:tcPr>
                        <w:tcW w:w="2880" w:type="dxa"/>
                        <w:tcBorders>
                          <w:top w:val="single" w:sz="4" w:space="0" w:color="auto"/>
                          <w:left w:val="single" w:sz="4" w:space="0" w:color="auto"/>
                          <w:bottom w:val="single" w:sz="4" w:space="0" w:color="auto"/>
                          <w:right w:val="single" w:sz="4" w:space="0" w:color="auto"/>
                        </w:tcBorders>
                      </w:tcPr>
                      <w:p w:rsidR="00263358" w:rsidRPr="00F240A0" w:rsidRDefault="00263358" w:rsidP="00263358">
                        <w:pPr>
                          <w:pStyle w:val="NoSpacing"/>
                          <w:widowControl w:val="0"/>
                          <w:jc w:val="center"/>
                          <w:rPr>
                            <w:rFonts w:cs="Calibri"/>
                            <w:b/>
                          </w:rPr>
                        </w:pPr>
                        <w:r w:rsidRPr="00F240A0">
                          <w:rPr>
                            <w:rFonts w:cs="Calibri"/>
                            <w:b/>
                          </w:rPr>
                          <w:t>Due Date</w:t>
                        </w:r>
                      </w:p>
                    </w:tc>
                  </w:tr>
                  <w:tr w:rsidR="00263358" w:rsidTr="009B494A">
                    <w:tc>
                      <w:tcPr>
                        <w:tcW w:w="4425" w:type="dxa"/>
                        <w:tcBorders>
                          <w:top w:val="single" w:sz="4" w:space="0" w:color="auto"/>
                          <w:left w:val="single" w:sz="4" w:space="0" w:color="auto"/>
                          <w:bottom w:val="single" w:sz="4" w:space="0" w:color="auto"/>
                          <w:right w:val="single" w:sz="4" w:space="0" w:color="auto"/>
                        </w:tcBorders>
                      </w:tcPr>
                      <w:p w:rsidR="00263358" w:rsidRPr="00F14465" w:rsidRDefault="00263358" w:rsidP="00263358">
                        <w:pPr>
                          <w:pStyle w:val="NoSpacing"/>
                          <w:widowControl w:val="0"/>
                          <w:rPr>
                            <w:rFonts w:cs="Calibri"/>
                          </w:rPr>
                        </w:pPr>
                        <w:r w:rsidRPr="00F14465">
                          <w:rPr>
                            <w:rFonts w:cs="Calibri"/>
                          </w:rPr>
                          <w:t>Reading Quizzes/</w:t>
                        </w:r>
                        <w:r w:rsidR="00F14465">
                          <w:rPr>
                            <w:rFonts w:cs="Calibri"/>
                          </w:rPr>
                          <w:t xml:space="preserve">On-Line </w:t>
                        </w:r>
                        <w:r w:rsidRPr="00F14465">
                          <w:rPr>
                            <w:rFonts w:cs="Calibri"/>
                          </w:rPr>
                          <w:t>Discussions</w:t>
                        </w:r>
                      </w:p>
                    </w:tc>
                    <w:tc>
                      <w:tcPr>
                        <w:tcW w:w="1301" w:type="dxa"/>
                        <w:tcBorders>
                          <w:top w:val="single" w:sz="4" w:space="0" w:color="auto"/>
                          <w:left w:val="single" w:sz="4" w:space="0" w:color="auto"/>
                          <w:bottom w:val="single" w:sz="4" w:space="0" w:color="auto"/>
                          <w:right w:val="single" w:sz="4" w:space="0" w:color="auto"/>
                        </w:tcBorders>
                      </w:tcPr>
                      <w:p w:rsidR="00263358" w:rsidRPr="00F14465" w:rsidRDefault="00263358" w:rsidP="00263358">
                        <w:pPr>
                          <w:pStyle w:val="NoSpacing"/>
                          <w:widowControl w:val="0"/>
                          <w:jc w:val="center"/>
                          <w:rPr>
                            <w:rFonts w:cs="Calibri"/>
                          </w:rPr>
                        </w:pPr>
                        <w:r w:rsidRPr="00F14465">
                          <w:rPr>
                            <w:rFonts w:cs="Calibri"/>
                          </w:rPr>
                          <w:t>100</w:t>
                        </w:r>
                      </w:p>
                    </w:tc>
                    <w:tc>
                      <w:tcPr>
                        <w:tcW w:w="2880" w:type="dxa"/>
                        <w:tcBorders>
                          <w:top w:val="single" w:sz="4" w:space="0" w:color="auto"/>
                          <w:left w:val="single" w:sz="4" w:space="0" w:color="auto"/>
                          <w:bottom w:val="single" w:sz="4" w:space="0" w:color="auto"/>
                          <w:right w:val="single" w:sz="4" w:space="0" w:color="auto"/>
                        </w:tcBorders>
                      </w:tcPr>
                      <w:p w:rsidR="00263358" w:rsidRPr="00F14465" w:rsidRDefault="00263358" w:rsidP="00263358">
                        <w:pPr>
                          <w:pStyle w:val="NoSpacing"/>
                          <w:widowControl w:val="0"/>
                          <w:jc w:val="center"/>
                          <w:rPr>
                            <w:rFonts w:cs="Calibri"/>
                          </w:rPr>
                        </w:pPr>
                        <w:r w:rsidRPr="00F14465">
                          <w:rPr>
                            <w:rFonts w:cs="Calibri"/>
                          </w:rPr>
                          <w:t>Weekly</w:t>
                        </w:r>
                      </w:p>
                    </w:tc>
                  </w:tr>
                  <w:tr w:rsidR="00263358" w:rsidTr="009B494A">
                    <w:tc>
                      <w:tcPr>
                        <w:tcW w:w="4425" w:type="dxa"/>
                        <w:tcBorders>
                          <w:top w:val="single" w:sz="4" w:space="0" w:color="auto"/>
                          <w:left w:val="single" w:sz="4" w:space="0" w:color="auto"/>
                          <w:bottom w:val="single" w:sz="4" w:space="0" w:color="auto"/>
                          <w:right w:val="single" w:sz="4" w:space="0" w:color="auto"/>
                        </w:tcBorders>
                      </w:tcPr>
                      <w:p w:rsidR="00263358" w:rsidRPr="00F14465" w:rsidRDefault="00F14465" w:rsidP="00263358">
                        <w:pPr>
                          <w:pStyle w:val="NoSpacing"/>
                          <w:widowControl w:val="0"/>
                          <w:rPr>
                            <w:rFonts w:cs="Calibri"/>
                          </w:rPr>
                        </w:pPr>
                        <w:r w:rsidRPr="00F14465">
                          <w:rPr>
                            <w:rFonts w:cs="Calibri"/>
                          </w:rPr>
                          <w:t>Round Robin on drug commercials</w:t>
                        </w:r>
                      </w:p>
                    </w:tc>
                    <w:tc>
                      <w:tcPr>
                        <w:tcW w:w="1301" w:type="dxa"/>
                        <w:tcBorders>
                          <w:top w:val="single" w:sz="4" w:space="0" w:color="auto"/>
                          <w:left w:val="single" w:sz="4" w:space="0" w:color="auto"/>
                          <w:bottom w:val="single" w:sz="4" w:space="0" w:color="auto"/>
                          <w:right w:val="single" w:sz="4" w:space="0" w:color="auto"/>
                        </w:tcBorders>
                      </w:tcPr>
                      <w:p w:rsidR="00263358" w:rsidRPr="00F14465" w:rsidRDefault="00263358" w:rsidP="00263358">
                        <w:pPr>
                          <w:pStyle w:val="NoSpacing"/>
                          <w:widowControl w:val="0"/>
                          <w:jc w:val="center"/>
                          <w:rPr>
                            <w:rFonts w:cs="Calibri"/>
                          </w:rPr>
                        </w:pPr>
                        <w:r w:rsidRPr="00F14465">
                          <w:rPr>
                            <w:rFonts w:cs="Calibri"/>
                          </w:rPr>
                          <w:t>50</w:t>
                        </w:r>
                      </w:p>
                    </w:tc>
                    <w:tc>
                      <w:tcPr>
                        <w:tcW w:w="2880" w:type="dxa"/>
                        <w:tcBorders>
                          <w:top w:val="single" w:sz="4" w:space="0" w:color="auto"/>
                          <w:left w:val="single" w:sz="4" w:space="0" w:color="auto"/>
                          <w:bottom w:val="single" w:sz="4" w:space="0" w:color="auto"/>
                          <w:right w:val="single" w:sz="4" w:space="0" w:color="auto"/>
                        </w:tcBorders>
                      </w:tcPr>
                      <w:p w:rsidR="00263358" w:rsidRPr="00F14465" w:rsidRDefault="00FC4581" w:rsidP="00263358">
                        <w:pPr>
                          <w:pStyle w:val="NoSpacing"/>
                          <w:widowControl w:val="0"/>
                          <w:jc w:val="center"/>
                          <w:rPr>
                            <w:rFonts w:cs="Calibri"/>
                          </w:rPr>
                        </w:pPr>
                        <w:r>
                          <w:rPr>
                            <w:rFonts w:cs="Calibri"/>
                          </w:rPr>
                          <w:t>9/2</w:t>
                        </w:r>
                      </w:p>
                    </w:tc>
                  </w:tr>
                  <w:tr w:rsidR="00263358" w:rsidTr="009B494A">
                    <w:tc>
                      <w:tcPr>
                        <w:tcW w:w="4425" w:type="dxa"/>
                        <w:tcBorders>
                          <w:top w:val="single" w:sz="4" w:space="0" w:color="auto"/>
                          <w:left w:val="single" w:sz="4" w:space="0" w:color="auto"/>
                          <w:bottom w:val="single" w:sz="4" w:space="0" w:color="auto"/>
                          <w:right w:val="single" w:sz="4" w:space="0" w:color="auto"/>
                        </w:tcBorders>
                      </w:tcPr>
                      <w:p w:rsidR="00263358" w:rsidRPr="00F14465" w:rsidRDefault="00F14465" w:rsidP="00263358">
                        <w:pPr>
                          <w:pStyle w:val="NoSpacing"/>
                          <w:widowControl w:val="0"/>
                          <w:rPr>
                            <w:rFonts w:cs="Calibri"/>
                          </w:rPr>
                        </w:pPr>
                        <w:r w:rsidRPr="00F14465">
                          <w:rPr>
                            <w:rFonts w:cs="Calibri"/>
                          </w:rPr>
                          <w:t>Round Robin on package inserts</w:t>
                        </w:r>
                      </w:p>
                    </w:tc>
                    <w:tc>
                      <w:tcPr>
                        <w:tcW w:w="1301" w:type="dxa"/>
                        <w:tcBorders>
                          <w:top w:val="single" w:sz="4" w:space="0" w:color="auto"/>
                          <w:left w:val="single" w:sz="4" w:space="0" w:color="auto"/>
                          <w:bottom w:val="single" w:sz="4" w:space="0" w:color="auto"/>
                          <w:right w:val="single" w:sz="4" w:space="0" w:color="auto"/>
                        </w:tcBorders>
                      </w:tcPr>
                      <w:p w:rsidR="00263358" w:rsidRPr="00F14465" w:rsidRDefault="00F14465" w:rsidP="00263358">
                        <w:pPr>
                          <w:pStyle w:val="NoSpacing"/>
                          <w:widowControl w:val="0"/>
                          <w:jc w:val="center"/>
                          <w:rPr>
                            <w:rFonts w:cs="Calibri"/>
                          </w:rPr>
                        </w:pPr>
                        <w:r w:rsidRPr="00F14465">
                          <w:rPr>
                            <w:rFonts w:cs="Calibri"/>
                          </w:rPr>
                          <w:t>50</w:t>
                        </w:r>
                      </w:p>
                    </w:tc>
                    <w:tc>
                      <w:tcPr>
                        <w:tcW w:w="2880" w:type="dxa"/>
                        <w:tcBorders>
                          <w:top w:val="single" w:sz="4" w:space="0" w:color="auto"/>
                          <w:left w:val="single" w:sz="4" w:space="0" w:color="auto"/>
                          <w:bottom w:val="single" w:sz="4" w:space="0" w:color="auto"/>
                          <w:right w:val="single" w:sz="4" w:space="0" w:color="auto"/>
                        </w:tcBorders>
                      </w:tcPr>
                      <w:p w:rsidR="00263358" w:rsidRPr="00F14465" w:rsidRDefault="00FC4581" w:rsidP="008900E5">
                        <w:pPr>
                          <w:pStyle w:val="NoSpacing"/>
                          <w:widowControl w:val="0"/>
                          <w:jc w:val="center"/>
                          <w:rPr>
                            <w:rFonts w:cs="Calibri"/>
                          </w:rPr>
                        </w:pPr>
                        <w:r>
                          <w:rPr>
                            <w:rFonts w:cs="Calibri"/>
                          </w:rPr>
                          <w:t>9/</w:t>
                        </w:r>
                        <w:r w:rsidR="008900E5">
                          <w:rPr>
                            <w:rFonts w:cs="Calibri"/>
                          </w:rPr>
                          <w:t>14</w:t>
                        </w:r>
                      </w:p>
                    </w:tc>
                  </w:tr>
                  <w:tr w:rsidR="00263358" w:rsidTr="009B494A">
                    <w:tc>
                      <w:tcPr>
                        <w:tcW w:w="4425" w:type="dxa"/>
                        <w:tcBorders>
                          <w:top w:val="single" w:sz="4" w:space="0" w:color="auto"/>
                          <w:left w:val="single" w:sz="4" w:space="0" w:color="auto"/>
                          <w:bottom w:val="single" w:sz="4" w:space="0" w:color="auto"/>
                          <w:right w:val="single" w:sz="4" w:space="0" w:color="auto"/>
                        </w:tcBorders>
                      </w:tcPr>
                      <w:p w:rsidR="00263358" w:rsidRPr="00F14465" w:rsidRDefault="00F14465" w:rsidP="00263358">
                        <w:pPr>
                          <w:pStyle w:val="NoSpacing"/>
                          <w:widowControl w:val="0"/>
                          <w:rPr>
                            <w:rFonts w:cs="Calibri"/>
                          </w:rPr>
                        </w:pPr>
                        <w:r w:rsidRPr="00F14465">
                          <w:rPr>
                            <w:rFonts w:cs="Calibri"/>
                          </w:rPr>
                          <w:t>Round Robin on Herbal Remedies</w:t>
                        </w:r>
                      </w:p>
                    </w:tc>
                    <w:tc>
                      <w:tcPr>
                        <w:tcW w:w="1301" w:type="dxa"/>
                        <w:tcBorders>
                          <w:top w:val="single" w:sz="4" w:space="0" w:color="auto"/>
                          <w:left w:val="single" w:sz="4" w:space="0" w:color="auto"/>
                          <w:bottom w:val="single" w:sz="4" w:space="0" w:color="auto"/>
                          <w:right w:val="single" w:sz="4" w:space="0" w:color="auto"/>
                        </w:tcBorders>
                      </w:tcPr>
                      <w:p w:rsidR="00263358" w:rsidRPr="00F14465" w:rsidRDefault="00853FC9" w:rsidP="00F14465">
                        <w:pPr>
                          <w:pStyle w:val="NoSpacing"/>
                          <w:widowControl w:val="0"/>
                          <w:jc w:val="center"/>
                          <w:rPr>
                            <w:rFonts w:cs="Calibri"/>
                          </w:rPr>
                        </w:pPr>
                        <w:r>
                          <w:rPr>
                            <w:rFonts w:cs="Calibri"/>
                          </w:rPr>
                          <w:t>25</w:t>
                        </w:r>
                      </w:p>
                    </w:tc>
                    <w:tc>
                      <w:tcPr>
                        <w:tcW w:w="2880" w:type="dxa"/>
                        <w:tcBorders>
                          <w:top w:val="single" w:sz="4" w:space="0" w:color="auto"/>
                          <w:left w:val="single" w:sz="4" w:space="0" w:color="auto"/>
                          <w:bottom w:val="single" w:sz="4" w:space="0" w:color="auto"/>
                          <w:right w:val="single" w:sz="4" w:space="0" w:color="auto"/>
                        </w:tcBorders>
                      </w:tcPr>
                      <w:p w:rsidR="00263358" w:rsidRPr="00F14465" w:rsidRDefault="00FC4581" w:rsidP="00263358">
                        <w:pPr>
                          <w:pStyle w:val="NoSpacing"/>
                          <w:widowControl w:val="0"/>
                          <w:jc w:val="center"/>
                          <w:rPr>
                            <w:rFonts w:cs="Calibri"/>
                          </w:rPr>
                        </w:pPr>
                        <w:r>
                          <w:rPr>
                            <w:rFonts w:cs="Calibri"/>
                          </w:rPr>
                          <w:t>9/30</w:t>
                        </w:r>
                      </w:p>
                    </w:tc>
                  </w:tr>
                  <w:tr w:rsidR="00853FC9" w:rsidTr="009B494A">
                    <w:tc>
                      <w:tcPr>
                        <w:tcW w:w="4425" w:type="dxa"/>
                        <w:tcBorders>
                          <w:top w:val="single" w:sz="4" w:space="0" w:color="auto"/>
                          <w:left w:val="single" w:sz="4" w:space="0" w:color="auto"/>
                          <w:bottom w:val="single" w:sz="4" w:space="0" w:color="auto"/>
                          <w:right w:val="single" w:sz="4" w:space="0" w:color="auto"/>
                        </w:tcBorders>
                      </w:tcPr>
                      <w:p w:rsidR="00853FC9" w:rsidRPr="00F14465" w:rsidRDefault="00853FC9" w:rsidP="00263358">
                        <w:pPr>
                          <w:pStyle w:val="NoSpacing"/>
                          <w:widowControl w:val="0"/>
                          <w:rPr>
                            <w:rFonts w:cs="Calibri"/>
                          </w:rPr>
                        </w:pPr>
                        <w:r>
                          <w:rPr>
                            <w:rFonts w:cs="Calibri"/>
                          </w:rPr>
                          <w:t xml:space="preserve">CITI Course and </w:t>
                        </w:r>
                        <w:r>
                          <w:t>AICUC training</w:t>
                        </w:r>
                      </w:p>
                    </w:tc>
                    <w:tc>
                      <w:tcPr>
                        <w:tcW w:w="1301" w:type="dxa"/>
                        <w:tcBorders>
                          <w:top w:val="single" w:sz="4" w:space="0" w:color="auto"/>
                          <w:left w:val="single" w:sz="4" w:space="0" w:color="auto"/>
                          <w:bottom w:val="single" w:sz="4" w:space="0" w:color="auto"/>
                          <w:right w:val="single" w:sz="4" w:space="0" w:color="auto"/>
                        </w:tcBorders>
                      </w:tcPr>
                      <w:p w:rsidR="00853FC9" w:rsidRPr="00F14465" w:rsidRDefault="00853FC9" w:rsidP="00F14465">
                        <w:pPr>
                          <w:pStyle w:val="NoSpacing"/>
                          <w:widowControl w:val="0"/>
                          <w:jc w:val="center"/>
                          <w:rPr>
                            <w:rFonts w:cs="Calibri"/>
                          </w:rPr>
                        </w:pPr>
                        <w:r>
                          <w:rPr>
                            <w:rFonts w:cs="Calibri"/>
                          </w:rPr>
                          <w:t>25</w:t>
                        </w:r>
                      </w:p>
                    </w:tc>
                    <w:tc>
                      <w:tcPr>
                        <w:tcW w:w="2880" w:type="dxa"/>
                        <w:tcBorders>
                          <w:top w:val="single" w:sz="4" w:space="0" w:color="auto"/>
                          <w:left w:val="single" w:sz="4" w:space="0" w:color="auto"/>
                          <w:bottom w:val="single" w:sz="4" w:space="0" w:color="auto"/>
                          <w:right w:val="single" w:sz="4" w:space="0" w:color="auto"/>
                        </w:tcBorders>
                      </w:tcPr>
                      <w:p w:rsidR="00853FC9" w:rsidRDefault="00853FC9" w:rsidP="00263358">
                        <w:pPr>
                          <w:pStyle w:val="NoSpacing"/>
                          <w:widowControl w:val="0"/>
                          <w:jc w:val="center"/>
                          <w:rPr>
                            <w:rFonts w:cs="Calibri"/>
                          </w:rPr>
                        </w:pPr>
                        <w:r>
                          <w:rPr>
                            <w:rFonts w:cs="Calibri"/>
                          </w:rPr>
                          <w:t>10/14</w:t>
                        </w:r>
                      </w:p>
                    </w:tc>
                  </w:tr>
                  <w:tr w:rsidR="00263358" w:rsidTr="009B494A">
                    <w:tc>
                      <w:tcPr>
                        <w:tcW w:w="4425" w:type="dxa"/>
                        <w:tcBorders>
                          <w:top w:val="single" w:sz="4" w:space="0" w:color="auto"/>
                          <w:left w:val="single" w:sz="4" w:space="0" w:color="auto"/>
                          <w:bottom w:val="single" w:sz="4" w:space="0" w:color="auto"/>
                          <w:right w:val="single" w:sz="4" w:space="0" w:color="auto"/>
                        </w:tcBorders>
                      </w:tcPr>
                      <w:p w:rsidR="00263358" w:rsidRPr="00F14465" w:rsidRDefault="00F14465" w:rsidP="00263358">
                        <w:pPr>
                          <w:pStyle w:val="NoSpacing"/>
                          <w:widowControl w:val="0"/>
                          <w:rPr>
                            <w:rFonts w:cs="Calibri"/>
                          </w:rPr>
                        </w:pPr>
                        <w:r>
                          <w:rPr>
                            <w:rFonts w:cs="Calibri"/>
                          </w:rPr>
                          <w:t>Attendance/Participation</w:t>
                        </w:r>
                      </w:p>
                    </w:tc>
                    <w:tc>
                      <w:tcPr>
                        <w:tcW w:w="1301" w:type="dxa"/>
                        <w:tcBorders>
                          <w:top w:val="single" w:sz="4" w:space="0" w:color="auto"/>
                          <w:left w:val="single" w:sz="4" w:space="0" w:color="auto"/>
                          <w:bottom w:val="single" w:sz="4" w:space="0" w:color="auto"/>
                          <w:right w:val="single" w:sz="4" w:space="0" w:color="auto"/>
                        </w:tcBorders>
                      </w:tcPr>
                      <w:p w:rsidR="00263358" w:rsidRPr="00F14465" w:rsidRDefault="00F14465" w:rsidP="00263358">
                        <w:pPr>
                          <w:pStyle w:val="NoSpacing"/>
                          <w:widowControl w:val="0"/>
                          <w:jc w:val="center"/>
                          <w:rPr>
                            <w:rFonts w:cs="Calibri"/>
                          </w:rPr>
                        </w:pPr>
                        <w:r>
                          <w:rPr>
                            <w:rFonts w:cs="Calibri"/>
                          </w:rPr>
                          <w:t>100</w:t>
                        </w:r>
                      </w:p>
                    </w:tc>
                    <w:tc>
                      <w:tcPr>
                        <w:tcW w:w="2880" w:type="dxa"/>
                        <w:tcBorders>
                          <w:top w:val="single" w:sz="4" w:space="0" w:color="auto"/>
                          <w:left w:val="single" w:sz="4" w:space="0" w:color="auto"/>
                          <w:bottom w:val="single" w:sz="4" w:space="0" w:color="auto"/>
                          <w:right w:val="single" w:sz="4" w:space="0" w:color="auto"/>
                        </w:tcBorders>
                      </w:tcPr>
                      <w:p w:rsidR="00263358" w:rsidRPr="00F14465" w:rsidRDefault="000613AD" w:rsidP="00263358">
                        <w:pPr>
                          <w:pStyle w:val="NoSpacing"/>
                          <w:widowControl w:val="0"/>
                          <w:jc w:val="center"/>
                          <w:rPr>
                            <w:rFonts w:cs="Calibri"/>
                          </w:rPr>
                        </w:pPr>
                        <w:r>
                          <w:rPr>
                            <w:rFonts w:cs="Calibri"/>
                          </w:rPr>
                          <w:t>Weekly</w:t>
                        </w:r>
                      </w:p>
                    </w:tc>
                  </w:tr>
                  <w:tr w:rsidR="00263358" w:rsidTr="009B494A">
                    <w:tc>
                      <w:tcPr>
                        <w:tcW w:w="4425" w:type="dxa"/>
                        <w:tcBorders>
                          <w:top w:val="single" w:sz="4" w:space="0" w:color="auto"/>
                          <w:left w:val="single" w:sz="4" w:space="0" w:color="auto"/>
                          <w:bottom w:val="single" w:sz="4" w:space="0" w:color="auto"/>
                          <w:right w:val="single" w:sz="4" w:space="0" w:color="auto"/>
                        </w:tcBorders>
                      </w:tcPr>
                      <w:p w:rsidR="00263358" w:rsidRPr="00F14465" w:rsidRDefault="00F14465" w:rsidP="00263358">
                        <w:pPr>
                          <w:pStyle w:val="NoSpacing"/>
                          <w:widowControl w:val="0"/>
                          <w:rPr>
                            <w:rFonts w:cs="Calibri"/>
                          </w:rPr>
                        </w:pPr>
                        <w:r w:rsidRPr="00F14465">
                          <w:rPr>
                            <w:rFonts w:cs="Calibri"/>
                          </w:rPr>
                          <w:t>Book report on Billion Dollar Molecule</w:t>
                        </w:r>
                      </w:p>
                    </w:tc>
                    <w:tc>
                      <w:tcPr>
                        <w:tcW w:w="1301" w:type="dxa"/>
                        <w:tcBorders>
                          <w:top w:val="single" w:sz="4" w:space="0" w:color="auto"/>
                          <w:left w:val="single" w:sz="4" w:space="0" w:color="auto"/>
                          <w:bottom w:val="single" w:sz="4" w:space="0" w:color="auto"/>
                          <w:right w:val="single" w:sz="4" w:space="0" w:color="auto"/>
                        </w:tcBorders>
                      </w:tcPr>
                      <w:p w:rsidR="00263358" w:rsidRPr="00F14465" w:rsidRDefault="00F14465" w:rsidP="00263358">
                        <w:pPr>
                          <w:pStyle w:val="NoSpacing"/>
                          <w:widowControl w:val="0"/>
                          <w:jc w:val="center"/>
                          <w:rPr>
                            <w:rFonts w:cs="Calibri"/>
                          </w:rPr>
                        </w:pPr>
                        <w:r w:rsidRPr="00F14465">
                          <w:rPr>
                            <w:rFonts w:cs="Calibri"/>
                          </w:rPr>
                          <w:t>100</w:t>
                        </w:r>
                      </w:p>
                    </w:tc>
                    <w:tc>
                      <w:tcPr>
                        <w:tcW w:w="2880" w:type="dxa"/>
                        <w:tcBorders>
                          <w:top w:val="single" w:sz="4" w:space="0" w:color="auto"/>
                          <w:left w:val="single" w:sz="4" w:space="0" w:color="auto"/>
                          <w:bottom w:val="single" w:sz="4" w:space="0" w:color="auto"/>
                          <w:right w:val="single" w:sz="4" w:space="0" w:color="auto"/>
                        </w:tcBorders>
                      </w:tcPr>
                      <w:p w:rsidR="00263358" w:rsidRPr="00F14465" w:rsidRDefault="000613AD" w:rsidP="00263358">
                        <w:pPr>
                          <w:pStyle w:val="NoSpacing"/>
                          <w:widowControl w:val="0"/>
                          <w:jc w:val="center"/>
                          <w:rPr>
                            <w:rFonts w:cs="Calibri"/>
                          </w:rPr>
                        </w:pPr>
                        <w:r>
                          <w:rPr>
                            <w:rFonts w:cs="Calibri"/>
                          </w:rPr>
                          <w:t>10/28</w:t>
                        </w:r>
                      </w:p>
                    </w:tc>
                  </w:tr>
                  <w:tr w:rsidR="00263358" w:rsidTr="009B494A">
                    <w:tc>
                      <w:tcPr>
                        <w:tcW w:w="4425" w:type="dxa"/>
                        <w:tcBorders>
                          <w:top w:val="single" w:sz="4" w:space="0" w:color="auto"/>
                          <w:left w:val="single" w:sz="4" w:space="0" w:color="auto"/>
                          <w:bottom w:val="single" w:sz="4" w:space="0" w:color="auto"/>
                          <w:right w:val="single" w:sz="4" w:space="0" w:color="auto"/>
                        </w:tcBorders>
                      </w:tcPr>
                      <w:p w:rsidR="00263358" w:rsidRPr="00F14465" w:rsidRDefault="00F14465" w:rsidP="00263358">
                        <w:pPr>
                          <w:pStyle w:val="NoSpacing"/>
                          <w:widowControl w:val="0"/>
                          <w:rPr>
                            <w:rFonts w:cs="Calibri"/>
                          </w:rPr>
                        </w:pPr>
                        <w:r w:rsidRPr="00F14465">
                          <w:t>Group Teaching of class seminar on development and introduction of a new drug/biological/instrument.</w:t>
                        </w:r>
                      </w:p>
                    </w:tc>
                    <w:tc>
                      <w:tcPr>
                        <w:tcW w:w="1301" w:type="dxa"/>
                        <w:tcBorders>
                          <w:top w:val="single" w:sz="4" w:space="0" w:color="auto"/>
                          <w:left w:val="single" w:sz="4" w:space="0" w:color="auto"/>
                          <w:bottom w:val="single" w:sz="4" w:space="0" w:color="auto"/>
                          <w:right w:val="single" w:sz="4" w:space="0" w:color="auto"/>
                        </w:tcBorders>
                      </w:tcPr>
                      <w:p w:rsidR="00263358" w:rsidRPr="00F14465" w:rsidRDefault="00F14465" w:rsidP="00263358">
                        <w:pPr>
                          <w:pStyle w:val="NoSpacing"/>
                          <w:widowControl w:val="0"/>
                          <w:jc w:val="center"/>
                          <w:rPr>
                            <w:rFonts w:cs="Calibri"/>
                          </w:rPr>
                        </w:pPr>
                        <w:r>
                          <w:rPr>
                            <w:rFonts w:cs="Calibri"/>
                          </w:rPr>
                          <w:t>4</w:t>
                        </w:r>
                        <w:r w:rsidRPr="00F14465">
                          <w:rPr>
                            <w:rFonts w:cs="Calibri"/>
                          </w:rPr>
                          <w:t>00</w:t>
                        </w:r>
                      </w:p>
                    </w:tc>
                    <w:tc>
                      <w:tcPr>
                        <w:tcW w:w="2880" w:type="dxa"/>
                        <w:tcBorders>
                          <w:top w:val="single" w:sz="4" w:space="0" w:color="auto"/>
                          <w:left w:val="single" w:sz="4" w:space="0" w:color="auto"/>
                          <w:bottom w:val="single" w:sz="4" w:space="0" w:color="auto"/>
                          <w:right w:val="single" w:sz="4" w:space="0" w:color="auto"/>
                        </w:tcBorders>
                      </w:tcPr>
                      <w:p w:rsidR="00263358" w:rsidRPr="00F14465" w:rsidRDefault="000613AD" w:rsidP="00263358">
                        <w:pPr>
                          <w:pStyle w:val="NoSpacing"/>
                          <w:widowControl w:val="0"/>
                          <w:jc w:val="center"/>
                          <w:rPr>
                            <w:rFonts w:cs="Calibri"/>
                          </w:rPr>
                        </w:pPr>
                        <w:r>
                          <w:rPr>
                            <w:rFonts w:cs="Calibri"/>
                          </w:rPr>
                          <w:t>12/2</w:t>
                        </w:r>
                      </w:p>
                    </w:tc>
                  </w:tr>
                  <w:tr w:rsidR="00263358" w:rsidTr="009B494A">
                    <w:tc>
                      <w:tcPr>
                        <w:tcW w:w="4425" w:type="dxa"/>
                        <w:tcBorders>
                          <w:top w:val="single" w:sz="4" w:space="0" w:color="auto"/>
                          <w:left w:val="single" w:sz="4" w:space="0" w:color="auto"/>
                          <w:bottom w:val="single" w:sz="4" w:space="0" w:color="auto"/>
                          <w:right w:val="single" w:sz="4" w:space="0" w:color="auto"/>
                        </w:tcBorders>
                      </w:tcPr>
                      <w:p w:rsidR="00263358" w:rsidRPr="00F14465" w:rsidRDefault="00F14465" w:rsidP="00263358">
                        <w:pPr>
                          <w:pStyle w:val="NoSpacing"/>
                          <w:widowControl w:val="0"/>
                          <w:rPr>
                            <w:rFonts w:cs="Calibri"/>
                          </w:rPr>
                        </w:pPr>
                        <w:r w:rsidRPr="00F14465">
                          <w:rPr>
                            <w:rFonts w:cs="Calibri"/>
                          </w:rPr>
                          <w:t>Book Report on Student selected book</w:t>
                        </w:r>
                      </w:p>
                    </w:tc>
                    <w:tc>
                      <w:tcPr>
                        <w:tcW w:w="1301" w:type="dxa"/>
                        <w:tcBorders>
                          <w:top w:val="single" w:sz="4" w:space="0" w:color="auto"/>
                          <w:left w:val="single" w:sz="4" w:space="0" w:color="auto"/>
                          <w:bottom w:val="single" w:sz="4" w:space="0" w:color="auto"/>
                          <w:right w:val="single" w:sz="4" w:space="0" w:color="auto"/>
                        </w:tcBorders>
                      </w:tcPr>
                      <w:p w:rsidR="00263358" w:rsidRPr="00F14465" w:rsidRDefault="00F14465" w:rsidP="00263358">
                        <w:pPr>
                          <w:pStyle w:val="NoSpacing"/>
                          <w:widowControl w:val="0"/>
                          <w:jc w:val="center"/>
                          <w:rPr>
                            <w:rFonts w:cs="Calibri"/>
                          </w:rPr>
                        </w:pPr>
                        <w:r w:rsidRPr="00F14465">
                          <w:rPr>
                            <w:rFonts w:cs="Calibri"/>
                          </w:rPr>
                          <w:t>100</w:t>
                        </w:r>
                      </w:p>
                    </w:tc>
                    <w:tc>
                      <w:tcPr>
                        <w:tcW w:w="2880" w:type="dxa"/>
                        <w:tcBorders>
                          <w:top w:val="single" w:sz="4" w:space="0" w:color="auto"/>
                          <w:left w:val="single" w:sz="4" w:space="0" w:color="auto"/>
                          <w:bottom w:val="single" w:sz="4" w:space="0" w:color="auto"/>
                          <w:right w:val="single" w:sz="4" w:space="0" w:color="auto"/>
                        </w:tcBorders>
                      </w:tcPr>
                      <w:p w:rsidR="00263358" w:rsidRPr="00F14465" w:rsidRDefault="00E45387" w:rsidP="00263358">
                        <w:pPr>
                          <w:pStyle w:val="NoSpacing"/>
                          <w:widowControl w:val="0"/>
                          <w:jc w:val="center"/>
                          <w:rPr>
                            <w:rFonts w:cs="Calibri"/>
                          </w:rPr>
                        </w:pPr>
                        <w:r>
                          <w:rPr>
                            <w:rFonts w:cs="Calibri"/>
                          </w:rPr>
                          <w:t>11/9-11/30</w:t>
                        </w:r>
                      </w:p>
                    </w:tc>
                  </w:tr>
                  <w:tr w:rsidR="00263358" w:rsidTr="009B494A">
                    <w:tc>
                      <w:tcPr>
                        <w:tcW w:w="4425" w:type="dxa"/>
                        <w:tcBorders>
                          <w:top w:val="single" w:sz="4" w:space="0" w:color="auto"/>
                          <w:left w:val="single" w:sz="4" w:space="0" w:color="auto"/>
                          <w:bottom w:val="single" w:sz="4" w:space="0" w:color="auto"/>
                          <w:right w:val="single" w:sz="4" w:space="0" w:color="auto"/>
                        </w:tcBorders>
                      </w:tcPr>
                      <w:p w:rsidR="00263358" w:rsidRPr="00F14465" w:rsidRDefault="00F14465" w:rsidP="00263358">
                        <w:pPr>
                          <w:pStyle w:val="NoSpacing"/>
                          <w:widowControl w:val="0"/>
                          <w:rPr>
                            <w:rFonts w:cs="Calibri"/>
                          </w:rPr>
                        </w:pPr>
                        <w:r w:rsidRPr="00F14465">
                          <w:rPr>
                            <w:rFonts w:cs="Calibri"/>
                          </w:rPr>
                          <w:t>Book report class presentation</w:t>
                        </w:r>
                      </w:p>
                    </w:tc>
                    <w:tc>
                      <w:tcPr>
                        <w:tcW w:w="1301" w:type="dxa"/>
                        <w:tcBorders>
                          <w:top w:val="single" w:sz="4" w:space="0" w:color="auto"/>
                          <w:left w:val="single" w:sz="4" w:space="0" w:color="auto"/>
                          <w:bottom w:val="single" w:sz="4" w:space="0" w:color="auto"/>
                          <w:right w:val="single" w:sz="4" w:space="0" w:color="auto"/>
                        </w:tcBorders>
                      </w:tcPr>
                      <w:p w:rsidR="00263358" w:rsidRPr="00F14465" w:rsidRDefault="00F14465" w:rsidP="00263358">
                        <w:pPr>
                          <w:pStyle w:val="NoSpacing"/>
                          <w:widowControl w:val="0"/>
                          <w:jc w:val="center"/>
                          <w:rPr>
                            <w:rFonts w:cs="Calibri"/>
                          </w:rPr>
                        </w:pPr>
                        <w:r w:rsidRPr="00F14465">
                          <w:rPr>
                            <w:rFonts w:cs="Calibri"/>
                          </w:rPr>
                          <w:t>50</w:t>
                        </w:r>
                      </w:p>
                    </w:tc>
                    <w:tc>
                      <w:tcPr>
                        <w:tcW w:w="2880" w:type="dxa"/>
                        <w:tcBorders>
                          <w:top w:val="single" w:sz="4" w:space="0" w:color="auto"/>
                          <w:left w:val="single" w:sz="4" w:space="0" w:color="auto"/>
                          <w:bottom w:val="single" w:sz="4" w:space="0" w:color="auto"/>
                          <w:right w:val="single" w:sz="4" w:space="0" w:color="auto"/>
                        </w:tcBorders>
                      </w:tcPr>
                      <w:p w:rsidR="00263358" w:rsidRPr="00F14465" w:rsidRDefault="00E45387" w:rsidP="00263358">
                        <w:pPr>
                          <w:pStyle w:val="NoSpacing"/>
                          <w:widowControl w:val="0"/>
                          <w:jc w:val="center"/>
                          <w:rPr>
                            <w:rFonts w:cs="Calibri"/>
                          </w:rPr>
                        </w:pPr>
                        <w:r>
                          <w:rPr>
                            <w:rFonts w:cs="Calibri"/>
                          </w:rPr>
                          <w:t>12/2</w:t>
                        </w:r>
                      </w:p>
                    </w:tc>
                  </w:tr>
                </w:tbl>
                <w:p w:rsidR="00263358" w:rsidRPr="005E50B5" w:rsidRDefault="00263358" w:rsidP="00263358">
                  <w:pPr>
                    <w:pStyle w:val="NoSpacing"/>
                    <w:widowControl w:val="0"/>
                    <w:rPr>
                      <w:rFonts w:cs="Calibri"/>
                    </w:rPr>
                  </w:pPr>
                </w:p>
                <w:p w:rsidR="00263358" w:rsidRPr="00BE6BD8" w:rsidRDefault="00263358" w:rsidP="00263358">
                  <w:pPr>
                    <w:pStyle w:val="NoSpacing"/>
                    <w:widowControl w:val="0"/>
                    <w:rPr>
                      <w:rFonts w:cs="Calibri"/>
                    </w:rPr>
                  </w:pPr>
                  <w:r w:rsidRPr="00BE6BD8">
                    <w:rPr>
                      <w:rFonts w:cs="Calibri"/>
                    </w:rPr>
                    <w:t xml:space="preserve">Final Grade scale: </w:t>
                  </w:r>
                </w:p>
                <w:p w:rsidR="00263358" w:rsidRPr="00BE6BD8" w:rsidRDefault="00263358" w:rsidP="00263358">
                  <w:pPr>
                    <w:pStyle w:val="NoSpacing"/>
                    <w:widowControl w:val="0"/>
                    <w:rPr>
                      <w:rFonts w:cs="Calibri"/>
                    </w:rPr>
                  </w:pPr>
                  <w:r>
                    <w:rPr>
                      <w:rFonts w:cs="Calibri"/>
                    </w:rPr>
                    <w:t>A</w:t>
                  </w:r>
                  <w:r>
                    <w:rPr>
                      <w:rFonts w:cs="Calibri"/>
                    </w:rPr>
                    <w:tab/>
                    <w:t xml:space="preserve">= </w:t>
                  </w:r>
                  <w:r>
                    <w:rPr>
                      <w:rFonts w:cs="Calibri"/>
                    </w:rPr>
                    <w:tab/>
                    <w:t xml:space="preserve">901-1000 pts </w:t>
                  </w:r>
                  <w:r>
                    <w:rPr>
                      <w:rFonts w:cs="Calibri"/>
                    </w:rPr>
                    <w:tab/>
                  </w:r>
                  <w:r>
                    <w:rPr>
                      <w:rFonts w:cs="Calibri"/>
                    </w:rPr>
                    <w:tab/>
                  </w:r>
                  <w:r w:rsidRPr="00E55DB9">
                    <w:rPr>
                      <w:rFonts w:cs="Calibri"/>
                      <w:u w:val="single"/>
                    </w:rPr>
                    <w:t xml:space="preserve">Excellent work, goes significantly beyond </w:t>
                  </w:r>
                  <w:r>
                    <w:rPr>
                      <w:rFonts w:cs="Calibri"/>
                      <w:u w:val="single"/>
                    </w:rPr>
                    <w:t>class</w:t>
                  </w:r>
                  <w:r w:rsidRPr="00E55DB9">
                    <w:rPr>
                      <w:rFonts w:cs="Calibri"/>
                      <w:u w:val="single"/>
                    </w:rPr>
                    <w:t xml:space="preserve"> requirements.</w:t>
                  </w:r>
                </w:p>
                <w:p w:rsidR="00263358" w:rsidRPr="00BE6BD8" w:rsidRDefault="00263358" w:rsidP="00263358">
                  <w:pPr>
                    <w:pStyle w:val="NoSpacing"/>
                    <w:widowControl w:val="0"/>
                    <w:rPr>
                      <w:rFonts w:cs="Calibri"/>
                    </w:rPr>
                  </w:pPr>
                  <w:r>
                    <w:rPr>
                      <w:rFonts w:cs="Calibri"/>
                    </w:rPr>
                    <w:t>B</w:t>
                  </w:r>
                  <w:r>
                    <w:rPr>
                      <w:rFonts w:cs="Calibri"/>
                    </w:rPr>
                    <w:tab/>
                    <w:t>=</w:t>
                  </w:r>
                  <w:r>
                    <w:rPr>
                      <w:rFonts w:cs="Calibri"/>
                    </w:rPr>
                    <w:tab/>
                    <w:t xml:space="preserve">801-900   pts </w:t>
                  </w:r>
                  <w:r>
                    <w:rPr>
                      <w:rFonts w:cs="Calibri"/>
                    </w:rPr>
                    <w:tab/>
                  </w:r>
                  <w:r>
                    <w:rPr>
                      <w:rFonts w:cs="Calibri"/>
                    </w:rPr>
                    <w:tab/>
                  </w:r>
                  <w:r w:rsidRPr="00E55DB9">
                    <w:rPr>
                      <w:rFonts w:cs="Calibri"/>
                      <w:u w:val="single"/>
                    </w:rPr>
                    <w:t xml:space="preserve">Very </w:t>
                  </w:r>
                  <w:r>
                    <w:rPr>
                      <w:rFonts w:cs="Calibri"/>
                      <w:u w:val="single"/>
                    </w:rPr>
                    <w:t>g</w:t>
                  </w:r>
                  <w:r w:rsidRPr="00E55DB9">
                    <w:rPr>
                      <w:rFonts w:cs="Calibri"/>
                      <w:u w:val="single"/>
                    </w:rPr>
                    <w:t xml:space="preserve">ood work, meets or exceeds all </w:t>
                  </w:r>
                  <w:r>
                    <w:rPr>
                      <w:rFonts w:cs="Calibri"/>
                      <w:u w:val="single"/>
                    </w:rPr>
                    <w:t>class</w:t>
                  </w:r>
                  <w:r w:rsidRPr="00E55DB9">
                    <w:rPr>
                      <w:rFonts w:cs="Calibri"/>
                      <w:u w:val="single"/>
                    </w:rPr>
                    <w:t xml:space="preserve"> requirements.</w:t>
                  </w:r>
                </w:p>
                <w:p w:rsidR="00263358" w:rsidRPr="00BE6BD8" w:rsidRDefault="00263358" w:rsidP="00263358">
                  <w:pPr>
                    <w:pStyle w:val="NoSpacing"/>
                    <w:widowControl w:val="0"/>
                    <w:rPr>
                      <w:rFonts w:cs="Calibri"/>
                    </w:rPr>
                  </w:pPr>
                  <w:r w:rsidRPr="00BE6BD8">
                    <w:rPr>
                      <w:rFonts w:cs="Calibri"/>
                    </w:rPr>
                    <w:t>C</w:t>
                  </w:r>
                  <w:r w:rsidRPr="00BE6BD8">
                    <w:rPr>
                      <w:rFonts w:cs="Calibri"/>
                    </w:rPr>
                    <w:tab/>
                    <w:t>=</w:t>
                  </w:r>
                  <w:r w:rsidRPr="00BE6BD8">
                    <w:rPr>
                      <w:rFonts w:cs="Calibri"/>
                    </w:rPr>
                    <w:tab/>
                  </w:r>
                  <w:r>
                    <w:rPr>
                      <w:rFonts w:cs="Calibri"/>
                    </w:rPr>
                    <w:t xml:space="preserve">701-800   pts </w:t>
                  </w:r>
                  <w:r>
                    <w:rPr>
                      <w:rFonts w:cs="Calibri"/>
                    </w:rPr>
                    <w:tab/>
                  </w:r>
                  <w:r>
                    <w:rPr>
                      <w:rFonts w:cs="Calibri"/>
                    </w:rPr>
                    <w:tab/>
                  </w:r>
                  <w:r w:rsidRPr="00E55DB9">
                    <w:rPr>
                      <w:rFonts w:cs="Calibri"/>
                      <w:u w:val="single"/>
                    </w:rPr>
                    <w:t xml:space="preserve">Average work, meets </w:t>
                  </w:r>
                  <w:r>
                    <w:rPr>
                      <w:rFonts w:cs="Calibri"/>
                      <w:u w:val="single"/>
                    </w:rPr>
                    <w:t>class requirements</w:t>
                  </w:r>
                  <w:r w:rsidRPr="00E55DB9">
                    <w:rPr>
                      <w:rFonts w:cs="Calibri"/>
                      <w:u w:val="single"/>
                    </w:rPr>
                    <w:t>.</w:t>
                  </w:r>
                </w:p>
                <w:p w:rsidR="00263358" w:rsidRPr="00E55DB9" w:rsidRDefault="00263358" w:rsidP="00263358">
                  <w:pPr>
                    <w:pStyle w:val="NoSpacing"/>
                    <w:widowControl w:val="0"/>
                    <w:rPr>
                      <w:rFonts w:cs="Calibri"/>
                      <w:b/>
                    </w:rPr>
                  </w:pPr>
                  <w:r w:rsidRPr="00BE6BD8">
                    <w:rPr>
                      <w:rFonts w:cs="Calibri"/>
                    </w:rPr>
                    <w:t>D</w:t>
                  </w:r>
                  <w:r w:rsidRPr="00BE6BD8">
                    <w:rPr>
                      <w:rFonts w:cs="Calibri"/>
                    </w:rPr>
                    <w:tab/>
                    <w:t>=</w:t>
                  </w:r>
                  <w:r w:rsidRPr="00BE6BD8">
                    <w:rPr>
                      <w:rFonts w:cs="Calibri"/>
                    </w:rPr>
                    <w:tab/>
                  </w:r>
                  <w:r>
                    <w:rPr>
                      <w:rFonts w:cs="Calibri"/>
                    </w:rPr>
                    <w:t>601-700   pts</w:t>
                  </w:r>
                  <w:r>
                    <w:rPr>
                      <w:rFonts w:cs="Calibri"/>
                    </w:rPr>
                    <w:tab/>
                  </w:r>
                  <w:r>
                    <w:rPr>
                      <w:rFonts w:cs="Calibri"/>
                    </w:rPr>
                    <w:tab/>
                  </w:r>
                  <w:r w:rsidRPr="00E55DB9">
                    <w:rPr>
                      <w:rFonts w:cs="Calibri"/>
                      <w:u w:val="single"/>
                    </w:rPr>
                    <w:t>Below average work, fails to meet one or more class requirements.</w:t>
                  </w:r>
                </w:p>
                <w:p w:rsidR="00263358" w:rsidRPr="00BE6BD8" w:rsidRDefault="00263358" w:rsidP="00263358">
                  <w:pPr>
                    <w:pStyle w:val="NoSpacing"/>
                    <w:widowControl w:val="0"/>
                    <w:rPr>
                      <w:rFonts w:cs="Calibri"/>
                    </w:rPr>
                  </w:pPr>
                  <w:r w:rsidRPr="00BE6BD8">
                    <w:rPr>
                      <w:rFonts w:cs="Calibri"/>
                    </w:rPr>
                    <w:t>F</w:t>
                  </w:r>
                  <w:r w:rsidRPr="00BE6BD8">
                    <w:rPr>
                      <w:rFonts w:cs="Calibri"/>
                    </w:rPr>
                    <w:tab/>
                    <w:t>=</w:t>
                  </w:r>
                  <w:r w:rsidRPr="00BE6BD8">
                    <w:rPr>
                      <w:rFonts w:cs="Calibri"/>
                    </w:rPr>
                    <w:tab/>
                  </w:r>
                  <w:r>
                    <w:rPr>
                      <w:rFonts w:cs="Calibri"/>
                    </w:rPr>
                    <w:t xml:space="preserve">600 </w:t>
                  </w:r>
                  <w:proofErr w:type="gramStart"/>
                  <w:r>
                    <w:rPr>
                      <w:rFonts w:cs="Calibri"/>
                    </w:rPr>
                    <w:t xml:space="preserve">pts </w:t>
                  </w:r>
                  <w:r w:rsidRPr="00BE6BD8">
                    <w:rPr>
                      <w:rFonts w:cs="Calibri"/>
                    </w:rPr>
                    <w:t xml:space="preserve"> or</w:t>
                  </w:r>
                  <w:proofErr w:type="gramEnd"/>
                  <w:r w:rsidRPr="00BE6BD8">
                    <w:rPr>
                      <w:rFonts w:cs="Calibri"/>
                    </w:rPr>
                    <w:t xml:space="preserve"> less</w:t>
                  </w:r>
                  <w:r>
                    <w:rPr>
                      <w:rFonts w:cs="Calibri"/>
                    </w:rPr>
                    <w:tab/>
                  </w:r>
                  <w:r>
                    <w:rPr>
                      <w:rFonts w:cs="Calibri"/>
                    </w:rPr>
                    <w:tab/>
                  </w:r>
                  <w:r w:rsidRPr="00E55DB9">
                    <w:rPr>
                      <w:rFonts w:cs="Calibri"/>
                      <w:u w:val="single"/>
                    </w:rPr>
                    <w:t>Unacceptable work, fails to meet the minimum class standards.</w:t>
                  </w:r>
                </w:p>
                <w:p w:rsidR="00263358" w:rsidRPr="00BE6BD8" w:rsidRDefault="00263358" w:rsidP="00263358">
                  <w:pPr>
                    <w:pStyle w:val="NoSpacing"/>
                    <w:widowControl w:val="0"/>
                    <w:rPr>
                      <w:rFonts w:cs="Calibri"/>
                    </w:rPr>
                  </w:pPr>
                </w:p>
                <w:p w:rsidR="00263358" w:rsidRPr="00BE6BD8" w:rsidRDefault="00263358" w:rsidP="00263358">
                  <w:pPr>
                    <w:autoSpaceDE w:val="0"/>
                    <w:autoSpaceDN w:val="0"/>
                    <w:adjustRightInd w:val="0"/>
                    <w:rPr>
                      <w:rFonts w:cs="Calibri"/>
                    </w:rPr>
                  </w:pPr>
                </w:p>
              </w:tc>
            </w:tr>
            <w:tr w:rsidR="00263358" w:rsidRPr="001F5B2F" w:rsidTr="00534352">
              <w:tc>
                <w:tcPr>
                  <w:tcW w:w="10098" w:type="dxa"/>
                  <w:gridSpan w:val="2"/>
                </w:tcPr>
                <w:p w:rsidR="00263358" w:rsidRPr="00BE6BD8" w:rsidRDefault="00263358" w:rsidP="00263358">
                  <w:pPr>
                    <w:pStyle w:val="NoSpacing"/>
                    <w:widowControl w:val="0"/>
                    <w:rPr>
                      <w:rFonts w:cs="Calibri"/>
                    </w:rPr>
                  </w:pPr>
                </w:p>
              </w:tc>
            </w:tr>
            <w:tr w:rsidR="00263358" w:rsidRPr="001F5B2F" w:rsidTr="00534352">
              <w:trPr>
                <w:gridAfter w:val="1"/>
                <w:wAfter w:w="18" w:type="dxa"/>
                <w:trHeight w:val="3654"/>
              </w:trPr>
              <w:tc>
                <w:tcPr>
                  <w:tcW w:w="10080" w:type="dxa"/>
                </w:tcPr>
                <w:p w:rsidR="00263358" w:rsidRPr="000E12B4" w:rsidRDefault="00263358" w:rsidP="00263358">
                  <w:pPr>
                    <w:rPr>
                      <w:rFonts w:cs="Calibri"/>
                      <w:b/>
                    </w:rPr>
                  </w:pPr>
                  <w:r w:rsidRPr="001F5B2F">
                    <w:rPr>
                      <w:rFonts w:cs="Calibri"/>
                      <w:b/>
                    </w:rPr>
                    <w:lastRenderedPageBreak/>
                    <w:t>Attendance Policy</w:t>
                  </w:r>
                </w:p>
                <w:p w:rsidR="00263358" w:rsidRPr="000E12B4" w:rsidRDefault="00263358" w:rsidP="00263358">
                  <w:pPr>
                    <w:rPr>
                      <w:rFonts w:cs="Calibri"/>
                      <w:b/>
                    </w:rPr>
                  </w:pPr>
                  <w:r w:rsidRPr="000E12B4">
                    <w:rPr>
                      <w:rFonts w:cs="Calibri"/>
                      <w:b/>
                    </w:rPr>
                    <w:t>Classroom Expectations</w:t>
                  </w:r>
                </w:p>
                <w:p w:rsidR="00263358" w:rsidRPr="00B66FC7" w:rsidRDefault="00263358" w:rsidP="00263358">
                  <w:pPr>
                    <w:rPr>
                      <w:rFonts w:cs="Calibri"/>
                    </w:rPr>
                  </w:pPr>
                  <w:r w:rsidRPr="000E12B4">
                    <w:rPr>
                      <w:rFonts w:cs="Calibri"/>
                    </w:rPr>
                    <w:t>Please be considerate of the other students in the class. It is up to you whether or not you choose to attend class and if you choose to pay attention. It is unfair, however, for you to negatively impact the ability of others students to learn. Please take care that your actions are considerate and do not detract from the learning environment. Once class has begun, please refrain from sending text messages, reading newspapers, or otherwise distrac</w:t>
                  </w:r>
                  <w:r w:rsidR="00B66FC7">
                    <w:rPr>
                      <w:rFonts w:cs="Calibri"/>
                    </w:rPr>
                    <w:t>ting from the class discussion.</w:t>
                  </w:r>
                </w:p>
                <w:p w:rsidR="00263358" w:rsidRPr="00B66FC7" w:rsidRDefault="00263358" w:rsidP="00263358">
                  <w:pPr>
                    <w:rPr>
                      <w:rFonts w:cs="Calibri"/>
                      <w:b/>
                      <w:bCs/>
                    </w:rPr>
                  </w:pPr>
                  <w:r w:rsidRPr="000E12B4">
                    <w:rPr>
                      <w:rFonts w:cs="Calibri"/>
                      <w:b/>
                      <w:bCs/>
                      <w:u w:val="single"/>
                    </w:rPr>
                    <w:t>It is also expected that the opinions and backgrounds of all class members will be welcomed and respected.</w:t>
                  </w:r>
                  <w:r w:rsidRPr="000E12B4">
                    <w:rPr>
                      <w:rFonts w:cs="Calibri"/>
                      <w:b/>
                      <w:bCs/>
                    </w:rPr>
                    <w:t xml:space="preserve"> </w:t>
                  </w:r>
                  <w:r w:rsidRPr="000E12B4">
                    <w:rPr>
                      <w:rFonts w:cs="Calibri"/>
                      <w:bCs/>
                    </w:rPr>
                    <w:t>All students are encouraged to participate in class discussion, but please address others with respect</w:t>
                  </w:r>
                  <w:r w:rsidR="00B66FC7">
                    <w:rPr>
                      <w:rFonts w:cs="Calibri"/>
                      <w:b/>
                      <w:bCs/>
                    </w:rPr>
                    <w:t>.</w:t>
                  </w:r>
                </w:p>
                <w:p w:rsidR="00263358" w:rsidRPr="000E12B4" w:rsidRDefault="00263358" w:rsidP="00263358">
                  <w:pPr>
                    <w:rPr>
                      <w:rFonts w:cs="Calibri"/>
                      <w:b/>
                    </w:rPr>
                  </w:pPr>
                  <w:r w:rsidRPr="000E12B4">
                    <w:rPr>
                      <w:rFonts w:cs="Calibri"/>
                      <w:b/>
                    </w:rPr>
                    <w:t>Accessing Course Information</w:t>
                  </w:r>
                </w:p>
                <w:p w:rsidR="00263358" w:rsidRPr="000E12B4" w:rsidRDefault="00263358" w:rsidP="00263358">
                  <w:pPr>
                    <w:rPr>
                      <w:rFonts w:cs="Calibri"/>
                      <w:b/>
                    </w:rPr>
                  </w:pPr>
                  <w:r w:rsidRPr="000E12B4">
                    <w:rPr>
                      <w:rFonts w:cs="Calibri"/>
                    </w:rPr>
                    <w:t xml:space="preserve">Power-point slides, assignments, and other necessary class information will be posted on Blackboard. The website for Blackboard is </w:t>
                  </w:r>
                  <w:r w:rsidRPr="000E12B4">
                    <w:rPr>
                      <w:rFonts w:cs="Calibri"/>
                      <w:bCs/>
                      <w:iCs/>
                    </w:rPr>
                    <w:t>marshall</w:t>
                  </w:r>
                  <w:r w:rsidRPr="000E12B4">
                    <w:rPr>
                      <w:rFonts w:cs="Calibri"/>
                      <w:iCs/>
                    </w:rPr>
                    <w:t>-bb.</w:t>
                  </w:r>
                  <w:r w:rsidRPr="000E12B4">
                    <w:rPr>
                      <w:rFonts w:cs="Calibri"/>
                      <w:bCs/>
                      <w:iCs/>
                    </w:rPr>
                    <w:t>blackboard</w:t>
                  </w:r>
                  <w:r w:rsidRPr="000E12B4">
                    <w:rPr>
                      <w:rFonts w:cs="Calibri"/>
                      <w:iCs/>
                    </w:rPr>
                    <w:t>.com</w:t>
                  </w:r>
                  <w:r w:rsidRPr="000E12B4">
                    <w:rPr>
                      <w:rFonts w:cs="Calibri"/>
                    </w:rPr>
                    <w:t>. It is imperative that you have access to Blackboard and that you check your MU email regularly</w:t>
                  </w:r>
                  <w:r w:rsidRPr="000E12B4">
                    <w:rPr>
                      <w:rFonts w:cs="Calibri"/>
                      <w:b/>
                    </w:rPr>
                    <w:t xml:space="preserve">. </w:t>
                  </w:r>
                </w:p>
                <w:p w:rsidR="00263358" w:rsidRPr="000E12B4" w:rsidRDefault="00263358" w:rsidP="00263358">
                  <w:pPr>
                    <w:rPr>
                      <w:rFonts w:cs="Calibri"/>
                      <w:b/>
                    </w:rPr>
                  </w:pPr>
                  <w:r w:rsidRPr="000E12B4">
                    <w:rPr>
                      <w:rFonts w:cs="Calibri"/>
                      <w:b/>
                    </w:rPr>
                    <w:t>Academic Integrity</w:t>
                  </w:r>
                </w:p>
                <w:p w:rsidR="00263358" w:rsidRPr="000E12B4" w:rsidRDefault="00263358" w:rsidP="00263358">
                  <w:pPr>
                    <w:rPr>
                      <w:rFonts w:cs="Calibri"/>
                      <w:b/>
                    </w:rPr>
                  </w:pPr>
                  <w:r w:rsidRPr="000E12B4">
                    <w:rPr>
                      <w:rFonts w:cs="Calibri"/>
                    </w:rPr>
                    <w:t xml:space="preserve">Please be aware that academic integrity is taken very seriously at this university and in this class. Any type of cheating or plagiarism will not be tolerated. Plagiarism includes citing anyone else’s words or ideas in your own writing without giving credit. Additionally, self-plagiarism will not be tolerated in this course.  This includes turning in assignments that have previously been used for another class or purpose.  All assignments must be completed specifically for this course.  More information regarding plagiarism is provided in the </w:t>
                  </w:r>
                  <w:smartTag w:uri="urn:schemas-microsoft-com:office:smarttags" w:element="place">
                    <w:smartTag w:uri="urn:schemas-microsoft-com:office:smarttags" w:element="PlaceName">
                      <w:r w:rsidRPr="000E12B4">
                        <w:rPr>
                          <w:rFonts w:cs="Calibri"/>
                        </w:rPr>
                        <w:t>Marshall</w:t>
                      </w:r>
                    </w:smartTag>
                    <w:r w:rsidRPr="000E12B4">
                      <w:rPr>
                        <w:rFonts w:cs="Calibri"/>
                      </w:rPr>
                      <w:t xml:space="preserve"> </w:t>
                    </w:r>
                    <w:smartTag w:uri="urn:schemas-microsoft-com:office:smarttags" w:element="PlaceName">
                      <w:r w:rsidRPr="000E12B4">
                        <w:rPr>
                          <w:rFonts w:cs="Calibri"/>
                        </w:rPr>
                        <w:t>University</w:t>
                      </w:r>
                    </w:smartTag>
                  </w:smartTag>
                  <w:r w:rsidRPr="000E12B4">
                    <w:rPr>
                      <w:rFonts w:cs="Calibri"/>
                    </w:rPr>
                    <w:t xml:space="preserve"> handbook.  However, if you have a question about any academic integrity issues, please contact me. </w:t>
                  </w:r>
                </w:p>
                <w:p w:rsidR="00263358" w:rsidRPr="000E12B4" w:rsidRDefault="00263358" w:rsidP="00263358">
                  <w:pPr>
                    <w:rPr>
                      <w:rFonts w:cs="Calibri"/>
                      <w:b/>
                    </w:rPr>
                  </w:pPr>
                  <w:r w:rsidRPr="000E12B4">
                    <w:rPr>
                      <w:rFonts w:cs="Calibri"/>
                      <w:b/>
                    </w:rPr>
                    <w:t xml:space="preserve">By enrolling in this course, you agree to the University Policies listed below. Please read the full text of each policy by going to </w:t>
                  </w:r>
                  <w:hyperlink r:id="rId10" w:history="1">
                    <w:r w:rsidRPr="000E12B4">
                      <w:rPr>
                        <w:rStyle w:val="Hyperlink"/>
                        <w:rFonts w:cs="Calibri"/>
                        <w:b/>
                      </w:rPr>
                      <w:t>www.marshall.edu/academic-affairs</w:t>
                    </w:r>
                  </w:hyperlink>
                  <w:r w:rsidRPr="000E12B4">
                    <w:rPr>
                      <w:rFonts w:cs="Calibri"/>
                      <w:b/>
                    </w:rPr>
                    <w:t xml:space="preserve"> and clicking on “Marshall University Policies.”  Or, you can access the policies directly by going to </w:t>
                  </w:r>
                  <w:hyperlink r:id="rId11" w:history="1">
                    <w:r w:rsidRPr="000E12B4">
                      <w:rPr>
                        <w:rStyle w:val="Hyperlink"/>
                        <w:rFonts w:cs="Calibri"/>
                        <w:b/>
                      </w:rPr>
                      <w:t>http://www.marshall.edu/academic-affairs/?page_id=802</w:t>
                    </w:r>
                  </w:hyperlink>
                  <w:r w:rsidRPr="000E12B4">
                    <w:rPr>
                      <w:rFonts w:cs="Calibri"/>
                      <w:b/>
                    </w:rPr>
                    <w:t xml:space="preserve"> </w:t>
                  </w:r>
                </w:p>
                <w:p w:rsidR="00263358" w:rsidRPr="00A019B3" w:rsidRDefault="00263358" w:rsidP="00263358">
                  <w:pPr>
                    <w:rPr>
                      <w:rFonts w:cs="Calibri"/>
                    </w:rPr>
                  </w:pPr>
                  <w:r w:rsidRPr="00A019B3">
                    <w:rPr>
                      <w:rFonts w:cs="Calibri"/>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263358" w:rsidRDefault="00263358" w:rsidP="00263358">
                  <w:pPr>
                    <w:rPr>
                      <w:rFonts w:cs="Calibri"/>
                      <w:b/>
                    </w:rPr>
                  </w:pPr>
                </w:p>
                <w:p w:rsidR="00263358" w:rsidRPr="00BE6BD8" w:rsidRDefault="00263358" w:rsidP="00263358">
                  <w:pPr>
                    <w:rPr>
                      <w:rFonts w:cs="Calibri"/>
                    </w:rPr>
                  </w:pPr>
                </w:p>
              </w:tc>
            </w:tr>
          </w:tbl>
          <w:p w:rsidR="00F668EB" w:rsidRPr="00BE6BD8" w:rsidRDefault="00F668EB" w:rsidP="002C0772"/>
        </w:tc>
      </w:tr>
    </w:tbl>
    <w:p w:rsidR="00534352" w:rsidRDefault="00534352" w:rsidP="00F668EB"/>
    <w:p w:rsidR="00534352" w:rsidRDefault="00534352">
      <w:pPr>
        <w:spacing w:after="0" w:line="240" w:lineRule="auto"/>
      </w:pPr>
      <w:r>
        <w:br w:type="page"/>
      </w:r>
    </w:p>
    <w:p w:rsidR="00EA4771" w:rsidRPr="00DD3D92" w:rsidRDefault="00EA4771" w:rsidP="00F668EB">
      <w:r w:rsidRPr="00DD3D92">
        <w:lastRenderedPageBreak/>
        <w:t>LEARNING OUTCOMES, PRACTICE and EVALUATION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420"/>
        <w:gridCol w:w="2970"/>
      </w:tblGrid>
      <w:tr w:rsidR="00EA4771" w:rsidRPr="008B074C" w:rsidTr="006C2102">
        <w:trPr>
          <w:trHeight w:val="512"/>
        </w:trPr>
        <w:tc>
          <w:tcPr>
            <w:tcW w:w="3510" w:type="dxa"/>
          </w:tcPr>
          <w:p w:rsidR="00EA4771" w:rsidRPr="008B074C" w:rsidRDefault="00EA4771" w:rsidP="006C2102">
            <w:pPr>
              <w:outlineLvl w:val="0"/>
              <w:rPr>
                <w:rFonts w:cs="Calibri"/>
                <w:b/>
              </w:rPr>
            </w:pPr>
            <w:r w:rsidRPr="008B074C">
              <w:rPr>
                <w:rFonts w:cs="Calibri"/>
                <w:b/>
              </w:rPr>
              <w:t xml:space="preserve">Course Student Learning Outcomes </w:t>
            </w:r>
          </w:p>
        </w:tc>
        <w:tc>
          <w:tcPr>
            <w:tcW w:w="3420" w:type="dxa"/>
          </w:tcPr>
          <w:p w:rsidR="00EA4771" w:rsidRPr="008B074C" w:rsidRDefault="00EA4771" w:rsidP="006C2102">
            <w:pPr>
              <w:outlineLvl w:val="0"/>
              <w:rPr>
                <w:rFonts w:cs="Calibri"/>
                <w:b/>
              </w:rPr>
            </w:pPr>
            <w:r w:rsidRPr="008B074C">
              <w:rPr>
                <w:rFonts w:cs="Calibri"/>
                <w:b/>
              </w:rPr>
              <w:t>How Practiced in this Course</w:t>
            </w:r>
          </w:p>
        </w:tc>
        <w:tc>
          <w:tcPr>
            <w:tcW w:w="2970" w:type="dxa"/>
          </w:tcPr>
          <w:p w:rsidR="00EA4771" w:rsidRPr="008B074C" w:rsidRDefault="00EA4771" w:rsidP="006C2102">
            <w:pPr>
              <w:outlineLvl w:val="0"/>
              <w:rPr>
                <w:rFonts w:cs="Calibri"/>
                <w:b/>
              </w:rPr>
            </w:pPr>
            <w:r w:rsidRPr="008B074C">
              <w:rPr>
                <w:rFonts w:cs="Calibri"/>
                <w:b/>
              </w:rPr>
              <w:t>How Assessed in this Course</w:t>
            </w:r>
          </w:p>
        </w:tc>
      </w:tr>
      <w:tr w:rsidR="00EA4771" w:rsidRPr="008B074C" w:rsidTr="006C2102">
        <w:trPr>
          <w:trHeight w:val="512"/>
        </w:trPr>
        <w:tc>
          <w:tcPr>
            <w:tcW w:w="3510" w:type="dxa"/>
          </w:tcPr>
          <w:p w:rsidR="00EA4771" w:rsidRPr="008B074C" w:rsidRDefault="00EA4771" w:rsidP="0006147B">
            <w:pPr>
              <w:adjustRightInd w:val="0"/>
              <w:spacing w:after="0" w:line="240" w:lineRule="auto"/>
              <w:rPr>
                <w:bCs/>
              </w:rPr>
            </w:pPr>
            <w:r w:rsidRPr="008B074C">
              <w:rPr>
                <w:bCs/>
              </w:rPr>
              <w:t xml:space="preserve">Students will </w:t>
            </w:r>
            <w:r w:rsidRPr="008B074C">
              <w:rPr>
                <w:bCs/>
                <w:u w:val="single"/>
              </w:rPr>
              <w:t>analyze</w:t>
            </w:r>
            <w:r w:rsidRPr="008B074C">
              <w:rPr>
                <w:bCs/>
              </w:rPr>
              <w:t xml:space="preserve"> how new drugs and devices are taken from the laboratory to the marketplace in the </w:t>
            </w:r>
            <w:smartTag w:uri="urn:schemas-microsoft-com:office:smarttags" w:element="PlaceType">
              <w:r w:rsidRPr="008B074C">
                <w:rPr>
                  <w:bCs/>
                </w:rPr>
                <w:t>U.S.</w:t>
              </w:r>
            </w:smartTag>
            <w:r w:rsidRPr="008B074C">
              <w:rPr>
                <w:bCs/>
              </w:rPr>
              <w:t xml:space="preserve"> and globally, including scientific methods of </w:t>
            </w:r>
            <w:r w:rsidRPr="008B074C">
              <w:rPr>
                <w:rStyle w:val="normalchar"/>
              </w:rPr>
              <w:t>drug target identification and development</w:t>
            </w:r>
          </w:p>
          <w:p w:rsidR="00EA4771" w:rsidRPr="008B074C" w:rsidRDefault="00EA4771" w:rsidP="0006147B">
            <w:pPr>
              <w:adjustRightInd w:val="0"/>
              <w:spacing w:after="0" w:line="240" w:lineRule="auto"/>
              <w:rPr>
                <w:bCs/>
              </w:rPr>
            </w:pPr>
          </w:p>
          <w:p w:rsidR="00EA4771" w:rsidRPr="008B074C" w:rsidRDefault="00EA4771" w:rsidP="006C2102">
            <w:pPr>
              <w:outlineLvl w:val="0"/>
              <w:rPr>
                <w:rFonts w:cs="Calibri"/>
              </w:rPr>
            </w:pPr>
          </w:p>
        </w:tc>
        <w:tc>
          <w:tcPr>
            <w:tcW w:w="3420" w:type="dxa"/>
          </w:tcPr>
          <w:p w:rsidR="00EA4771" w:rsidRPr="008B074C" w:rsidRDefault="00EA4771" w:rsidP="006728A1">
            <w:pPr>
              <w:outlineLvl w:val="0"/>
              <w:rPr>
                <w:rFonts w:cs="Calibri"/>
              </w:rPr>
            </w:pPr>
            <w:r w:rsidRPr="008B074C">
              <w:rPr>
                <w:rFonts w:cs="Calibri"/>
              </w:rPr>
              <w:t>Studen</w:t>
            </w:r>
            <w:r w:rsidR="00F8621B">
              <w:rPr>
                <w:rFonts w:cs="Calibri"/>
              </w:rPr>
              <w:t>ts will read two texts, Ng (2015</w:t>
            </w:r>
            <w:r w:rsidRPr="008B074C">
              <w:rPr>
                <w:rFonts w:cs="Calibri"/>
              </w:rPr>
              <w:t xml:space="preserve">) and Werth (1995), view films and have in class lectures, guest speakers, student presented seminars and class discussions. </w:t>
            </w:r>
          </w:p>
        </w:tc>
        <w:tc>
          <w:tcPr>
            <w:tcW w:w="2970" w:type="dxa"/>
          </w:tcPr>
          <w:p w:rsidR="00EA4771" w:rsidRPr="008B074C" w:rsidRDefault="00EA4771" w:rsidP="00CE695C">
            <w:pPr>
              <w:outlineLvl w:val="0"/>
              <w:rPr>
                <w:rFonts w:cs="Calibri"/>
              </w:rPr>
            </w:pPr>
            <w:r w:rsidRPr="008B074C">
              <w:rPr>
                <w:rFonts w:cs="Calibri"/>
              </w:rPr>
              <w:t>Attendance, participation in class discussions; round-robin assignment on package inserts, team seminar on a new drug introduction, book reviews on  Werth (1995) and a second, student selected book;  reading quizzes on Ng and Werth</w:t>
            </w:r>
            <w:r w:rsidR="00FC7685">
              <w:rPr>
                <w:rFonts w:cs="Calibri"/>
              </w:rPr>
              <w:t xml:space="preserve"> and discussions online</w:t>
            </w:r>
            <w:r w:rsidRPr="008B074C">
              <w:rPr>
                <w:rFonts w:cs="Calibri"/>
              </w:rPr>
              <w:t>.</w:t>
            </w:r>
          </w:p>
        </w:tc>
      </w:tr>
      <w:tr w:rsidR="00EA4771" w:rsidRPr="008B074C" w:rsidTr="006C2102">
        <w:trPr>
          <w:trHeight w:val="512"/>
        </w:trPr>
        <w:tc>
          <w:tcPr>
            <w:tcW w:w="3510" w:type="dxa"/>
          </w:tcPr>
          <w:p w:rsidR="00EA4771" w:rsidRPr="008B074C" w:rsidRDefault="00EA4771" w:rsidP="0006147B">
            <w:pPr>
              <w:adjustRightInd w:val="0"/>
              <w:spacing w:after="0" w:line="240" w:lineRule="auto"/>
              <w:rPr>
                <w:bCs/>
              </w:rPr>
            </w:pPr>
            <w:r w:rsidRPr="008B074C">
              <w:rPr>
                <w:bCs/>
              </w:rPr>
              <w:t xml:space="preserve">Students will </w:t>
            </w:r>
            <w:r w:rsidRPr="008B074C">
              <w:rPr>
                <w:bCs/>
                <w:u w:val="single"/>
              </w:rPr>
              <w:t xml:space="preserve">demonstrate knowledge </w:t>
            </w:r>
            <w:r w:rsidRPr="008B074C">
              <w:rPr>
                <w:bCs/>
              </w:rPr>
              <w:t>of the current and historical FDA approval process for Drugs, Biologics and Medical Devices as well as key differences globally.</w:t>
            </w:r>
          </w:p>
        </w:tc>
        <w:tc>
          <w:tcPr>
            <w:tcW w:w="3420" w:type="dxa"/>
          </w:tcPr>
          <w:p w:rsidR="00EA4771" w:rsidRPr="008B074C" w:rsidRDefault="00EA4771" w:rsidP="00392D7E">
            <w:pPr>
              <w:outlineLvl w:val="0"/>
              <w:rPr>
                <w:rFonts w:cs="Calibri"/>
              </w:rPr>
            </w:pPr>
            <w:r w:rsidRPr="008B074C">
              <w:rPr>
                <w:rFonts w:cs="Calibri"/>
              </w:rPr>
              <w:t xml:space="preserve">Students will </w:t>
            </w:r>
            <w:r w:rsidR="007B49C6">
              <w:rPr>
                <w:rFonts w:cs="Calibri"/>
              </w:rPr>
              <w:t>read two texts, Ng (2015</w:t>
            </w:r>
            <w:r w:rsidRPr="008B074C">
              <w:rPr>
                <w:rFonts w:cs="Calibri"/>
              </w:rPr>
              <w:t>) and Werth (1995), view films on FDA, present round robin assignments and have in class presentations on history of drug development and its regulation.</w:t>
            </w:r>
          </w:p>
        </w:tc>
        <w:tc>
          <w:tcPr>
            <w:tcW w:w="2970" w:type="dxa"/>
          </w:tcPr>
          <w:p w:rsidR="00EA4771" w:rsidRPr="008B074C" w:rsidRDefault="00EA4771" w:rsidP="006728A1">
            <w:pPr>
              <w:outlineLvl w:val="0"/>
              <w:rPr>
                <w:rFonts w:cs="Calibri"/>
              </w:rPr>
            </w:pPr>
            <w:r w:rsidRPr="008B074C">
              <w:rPr>
                <w:rFonts w:cs="Calibri"/>
              </w:rPr>
              <w:t>Attendance and participation in class discussions; round-robin assignment on package inserts, herbal remedies, book reviews, team seminar on a new drug introduction, book reviews on  Werth (1995) and another book;  reading quizzes on Ng and Werth.</w:t>
            </w:r>
          </w:p>
        </w:tc>
      </w:tr>
      <w:tr w:rsidR="00EA4771" w:rsidRPr="008B074C" w:rsidTr="006C2102">
        <w:tc>
          <w:tcPr>
            <w:tcW w:w="3510" w:type="dxa"/>
          </w:tcPr>
          <w:p w:rsidR="00EA4771" w:rsidRPr="008B074C" w:rsidRDefault="00EA4771" w:rsidP="006728A1">
            <w:pPr>
              <w:rPr>
                <w:rFonts w:cs="Calibri"/>
              </w:rPr>
            </w:pPr>
            <w:r w:rsidRPr="008B074C">
              <w:rPr>
                <w:rFonts w:cs="Calibri"/>
              </w:rPr>
              <w:t>Students will</w:t>
            </w:r>
            <w:r w:rsidRPr="008B074C">
              <w:rPr>
                <w:rFonts w:cs="Calibri"/>
                <w:u w:val="single"/>
              </w:rPr>
              <w:t xml:space="preserve"> demonstrate knowledge </w:t>
            </w:r>
            <w:r w:rsidRPr="008B074C">
              <w:rPr>
                <w:rFonts w:cs="Calibri"/>
              </w:rPr>
              <w:t>of ethical issues in new drug development and human and animal experimentation.</w:t>
            </w:r>
          </w:p>
        </w:tc>
        <w:tc>
          <w:tcPr>
            <w:tcW w:w="3420" w:type="dxa"/>
          </w:tcPr>
          <w:p w:rsidR="00EA4771" w:rsidRPr="008B074C" w:rsidRDefault="00EA4771" w:rsidP="00392D7E">
            <w:pPr>
              <w:outlineLvl w:val="0"/>
              <w:rPr>
                <w:rFonts w:cs="Calibri"/>
              </w:rPr>
            </w:pPr>
            <w:r w:rsidRPr="008B074C">
              <w:rPr>
                <w:rFonts w:cs="Calibri"/>
              </w:rPr>
              <w:t xml:space="preserve">Students will take the CITI class on human experimentation and discuss Marshall University Informed consent and conflict of interest paperwork.  Students will take a short IACUC online class on using animals in research.  </w:t>
            </w:r>
          </w:p>
        </w:tc>
        <w:tc>
          <w:tcPr>
            <w:tcW w:w="2970" w:type="dxa"/>
          </w:tcPr>
          <w:p w:rsidR="00EA4771" w:rsidRPr="008B074C" w:rsidRDefault="00EA4771" w:rsidP="006C2102">
            <w:pPr>
              <w:outlineLvl w:val="0"/>
              <w:rPr>
                <w:rFonts w:cs="Calibri"/>
              </w:rPr>
            </w:pPr>
            <w:r w:rsidRPr="008B074C">
              <w:rPr>
                <w:rFonts w:cs="Calibri"/>
              </w:rPr>
              <w:t>Certifications from online classes and participation in class discussions.</w:t>
            </w:r>
          </w:p>
        </w:tc>
      </w:tr>
      <w:tr w:rsidR="00EA4771" w:rsidRPr="008B074C" w:rsidTr="006C2102">
        <w:trPr>
          <w:trHeight w:val="224"/>
        </w:trPr>
        <w:tc>
          <w:tcPr>
            <w:tcW w:w="3510" w:type="dxa"/>
          </w:tcPr>
          <w:p w:rsidR="00EA4771" w:rsidRPr="008B074C" w:rsidRDefault="00EA4771" w:rsidP="006C2102">
            <w:pPr>
              <w:rPr>
                <w:rFonts w:cs="Calibri"/>
              </w:rPr>
            </w:pPr>
            <w:r w:rsidRPr="008B074C">
              <w:rPr>
                <w:rFonts w:cs="Calibri"/>
              </w:rPr>
              <w:t xml:space="preserve">Students will </w:t>
            </w:r>
            <w:r w:rsidRPr="008B074C">
              <w:rPr>
                <w:bCs/>
                <w:u w:val="single"/>
              </w:rPr>
              <w:t xml:space="preserve">analyze </w:t>
            </w:r>
            <w:r w:rsidRPr="008B074C">
              <w:rPr>
                <w:bCs/>
              </w:rPr>
              <w:t>the balance between medical benefit, medical risk, economic reward, and economic risk in the decision making process as it relates to drugs and devices in development</w:t>
            </w:r>
          </w:p>
        </w:tc>
        <w:tc>
          <w:tcPr>
            <w:tcW w:w="3420" w:type="dxa"/>
          </w:tcPr>
          <w:p w:rsidR="00EA4771" w:rsidRPr="008B074C" w:rsidRDefault="00EA4771" w:rsidP="006C2102">
            <w:pPr>
              <w:outlineLvl w:val="0"/>
              <w:rPr>
                <w:rFonts w:cs="Calibri"/>
              </w:rPr>
            </w:pPr>
            <w:r w:rsidRPr="008B074C">
              <w:rPr>
                <w:rFonts w:cs="Calibri"/>
              </w:rPr>
              <w:t>In class presentation on business aspects of new drug introduction, guest lectures, Round Robin assignment on drug commercials, selected readings from business and trade publications on economics of selected new drug introductions.</w:t>
            </w:r>
          </w:p>
        </w:tc>
        <w:tc>
          <w:tcPr>
            <w:tcW w:w="2970" w:type="dxa"/>
          </w:tcPr>
          <w:p w:rsidR="00EA4771" w:rsidRPr="008B074C" w:rsidRDefault="00EA4771" w:rsidP="00DD3D92">
            <w:pPr>
              <w:outlineLvl w:val="0"/>
              <w:rPr>
                <w:rFonts w:cs="Calibri"/>
              </w:rPr>
            </w:pPr>
            <w:r w:rsidRPr="008B074C">
              <w:rPr>
                <w:rFonts w:cs="Calibri"/>
              </w:rPr>
              <w:t xml:space="preserve">Attendance and participation in class discussions; round-robin assignment on </w:t>
            </w:r>
            <w:r w:rsidR="00FC7433">
              <w:rPr>
                <w:rFonts w:cs="Calibri"/>
              </w:rPr>
              <w:t xml:space="preserve">drug commercials, </w:t>
            </w:r>
            <w:r w:rsidRPr="008B074C">
              <w:rPr>
                <w:rFonts w:cs="Calibri"/>
              </w:rPr>
              <w:t>package inserts, herbal remedies, book reviews, team seminar on a new drug introduction, book reviews on Werth (1995) and another book.</w:t>
            </w:r>
          </w:p>
        </w:tc>
      </w:tr>
    </w:tbl>
    <w:p w:rsidR="00534352" w:rsidRDefault="00534352" w:rsidP="00F77274">
      <w:pPr>
        <w:numPr>
          <w:ilvl w:val="0"/>
          <w:numId w:val="1"/>
        </w:numPr>
        <w:rPr>
          <w:rFonts w:cs="Calibri"/>
          <w:b/>
        </w:rPr>
      </w:pPr>
    </w:p>
    <w:p w:rsidR="00F77274" w:rsidRDefault="00F77274" w:rsidP="00534352">
      <w:pPr>
        <w:ind w:left="360"/>
        <w:rPr>
          <w:rFonts w:cs="Calibri"/>
          <w:b/>
        </w:rPr>
      </w:pPr>
      <w:r w:rsidRPr="001F5B2F">
        <w:rPr>
          <w:rFonts w:cs="Calibri"/>
          <w:b/>
        </w:rPr>
        <w:lastRenderedPageBreak/>
        <w:t>Course Schedule</w:t>
      </w:r>
    </w:p>
    <w:p w:rsidR="00F77274" w:rsidRDefault="008900E5" w:rsidP="008900E5">
      <w:pPr>
        <w:ind w:left="360"/>
        <w:rPr>
          <w:rFonts w:cs="Calibri"/>
          <w:u w:val="single"/>
        </w:rPr>
      </w:pPr>
      <w:r>
        <w:rPr>
          <w:rFonts w:cs="Calibri"/>
          <w:b/>
        </w:rPr>
        <w:t>Fall 2015</w:t>
      </w:r>
      <w:r w:rsidR="00F77274" w:rsidRPr="00B12F44">
        <w:rPr>
          <w:rFonts w:cs="Calibri"/>
          <w:b/>
        </w:rPr>
        <w:t xml:space="preserve"> – Semester </w:t>
      </w:r>
      <w:proofErr w:type="gramStart"/>
      <w:r w:rsidR="00F77274" w:rsidRPr="00B12F44">
        <w:rPr>
          <w:rFonts w:cs="Calibri"/>
          <w:b/>
        </w:rPr>
        <w:t>Schedule</w:t>
      </w:r>
      <w:r w:rsidR="00F77274">
        <w:rPr>
          <w:rFonts w:cs="Calibri"/>
          <w:b/>
        </w:rPr>
        <w:t xml:space="preserve"> :</w:t>
      </w:r>
      <w:proofErr w:type="gramEnd"/>
      <w:r w:rsidR="00D15894">
        <w:rPr>
          <w:rFonts w:cs="Calibri"/>
          <w:b/>
        </w:rPr>
        <w:t xml:space="preserve"> </w:t>
      </w:r>
      <w:r w:rsidR="00F77274">
        <w:rPr>
          <w:rFonts w:cs="Calibri"/>
          <w:u w:val="single"/>
        </w:rPr>
        <w:t>T</w:t>
      </w:r>
      <w:r w:rsidR="00F77274" w:rsidRPr="007C2081">
        <w:rPr>
          <w:rFonts w:cs="Calibri"/>
          <w:u w:val="single"/>
        </w:rPr>
        <w:t>his schedule and the topics may change during the course of the semester.  The reading assignments may be supplemented with other readings.</w:t>
      </w:r>
    </w:p>
    <w:p w:rsidR="00154893" w:rsidRPr="008900E5" w:rsidRDefault="00154893" w:rsidP="008900E5">
      <w:pPr>
        <w:ind w:left="360"/>
        <w:rPr>
          <w:rFonts w:cs="Calibri"/>
          <w:u w:val="single"/>
        </w:rPr>
      </w:pPr>
      <w:r>
        <w:rPr>
          <w:rFonts w:cs="Calibri"/>
          <w:b/>
        </w:rPr>
        <w:t>I hope to have some guest lecturers-I will post revised schedules in MU Online.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970"/>
        <w:gridCol w:w="3150"/>
        <w:gridCol w:w="1908"/>
      </w:tblGrid>
      <w:tr w:rsidR="00F77274" w:rsidTr="008900E5">
        <w:tc>
          <w:tcPr>
            <w:tcW w:w="1548" w:type="dxa"/>
          </w:tcPr>
          <w:p w:rsidR="00F77274" w:rsidRPr="00F240A0" w:rsidRDefault="00F77274" w:rsidP="00C7427D">
            <w:pPr>
              <w:spacing w:after="0"/>
              <w:rPr>
                <w:rFonts w:cs="Calibri"/>
                <w:b/>
              </w:rPr>
            </w:pPr>
            <w:r w:rsidRPr="00F240A0">
              <w:rPr>
                <w:rFonts w:cs="Calibri"/>
                <w:b/>
              </w:rPr>
              <w:t>Date</w:t>
            </w:r>
          </w:p>
        </w:tc>
        <w:tc>
          <w:tcPr>
            <w:tcW w:w="2970" w:type="dxa"/>
          </w:tcPr>
          <w:p w:rsidR="00F77274" w:rsidRPr="00F240A0" w:rsidRDefault="00F77274" w:rsidP="00C7427D">
            <w:pPr>
              <w:spacing w:after="0"/>
              <w:rPr>
                <w:rFonts w:cs="Calibri"/>
                <w:b/>
              </w:rPr>
            </w:pPr>
            <w:r w:rsidRPr="00F240A0">
              <w:rPr>
                <w:rFonts w:cs="Calibri"/>
                <w:b/>
              </w:rPr>
              <w:t>Topic</w:t>
            </w:r>
          </w:p>
        </w:tc>
        <w:tc>
          <w:tcPr>
            <w:tcW w:w="3150" w:type="dxa"/>
          </w:tcPr>
          <w:p w:rsidR="00F77274" w:rsidRPr="00F240A0" w:rsidRDefault="00F77274" w:rsidP="00C7427D">
            <w:pPr>
              <w:spacing w:after="0"/>
              <w:rPr>
                <w:rFonts w:cs="Calibri"/>
                <w:b/>
              </w:rPr>
            </w:pPr>
            <w:r w:rsidRPr="00F240A0">
              <w:rPr>
                <w:rFonts w:cs="Calibri"/>
                <w:b/>
              </w:rPr>
              <w:t>Reading due</w:t>
            </w:r>
          </w:p>
        </w:tc>
        <w:tc>
          <w:tcPr>
            <w:tcW w:w="1908" w:type="dxa"/>
          </w:tcPr>
          <w:p w:rsidR="00F77274" w:rsidRPr="00F240A0" w:rsidRDefault="00F77274" w:rsidP="00C7427D">
            <w:pPr>
              <w:spacing w:after="0"/>
              <w:rPr>
                <w:rFonts w:cs="Calibri"/>
                <w:b/>
              </w:rPr>
            </w:pPr>
            <w:r w:rsidRPr="00F240A0">
              <w:rPr>
                <w:rFonts w:cs="Calibri"/>
                <w:b/>
              </w:rPr>
              <w:t>Assignments Due</w:t>
            </w:r>
          </w:p>
        </w:tc>
      </w:tr>
      <w:tr w:rsidR="00F77274" w:rsidRPr="00FE453B" w:rsidTr="008900E5">
        <w:tc>
          <w:tcPr>
            <w:tcW w:w="1548" w:type="dxa"/>
          </w:tcPr>
          <w:p w:rsidR="00F77274" w:rsidRPr="00F240A0" w:rsidRDefault="00F77274" w:rsidP="00C7427D">
            <w:pPr>
              <w:spacing w:after="0"/>
              <w:rPr>
                <w:rFonts w:cs="Calibri"/>
                <w:b/>
              </w:rPr>
            </w:pPr>
            <w:r w:rsidRPr="00F240A0">
              <w:rPr>
                <w:rFonts w:cs="Calibri"/>
                <w:b/>
              </w:rPr>
              <w:t>August 2</w:t>
            </w:r>
            <w:r>
              <w:rPr>
                <w:rFonts w:cs="Calibri"/>
                <w:b/>
              </w:rPr>
              <w:t>4</w:t>
            </w:r>
          </w:p>
        </w:tc>
        <w:tc>
          <w:tcPr>
            <w:tcW w:w="2970" w:type="dxa"/>
          </w:tcPr>
          <w:p w:rsidR="00F77274" w:rsidRPr="008900E5" w:rsidRDefault="00F77274" w:rsidP="00C7427D">
            <w:pPr>
              <w:spacing w:after="0"/>
              <w:rPr>
                <w:rFonts w:cs="Calibri"/>
              </w:rPr>
            </w:pPr>
            <w:r w:rsidRPr="008900E5">
              <w:rPr>
                <w:rFonts w:cs="Calibri"/>
              </w:rPr>
              <w:t>Introduction to Class</w:t>
            </w:r>
          </w:p>
        </w:tc>
        <w:tc>
          <w:tcPr>
            <w:tcW w:w="3150" w:type="dxa"/>
          </w:tcPr>
          <w:p w:rsidR="00F77274" w:rsidRPr="008900E5" w:rsidRDefault="00810CAA" w:rsidP="00C7427D">
            <w:pPr>
              <w:spacing w:after="0"/>
              <w:rPr>
                <w:rFonts w:cs="Calibri"/>
              </w:rPr>
            </w:pPr>
            <w:r w:rsidRPr="008900E5">
              <w:rPr>
                <w:rFonts w:cs="Calibri"/>
              </w:rPr>
              <w:t xml:space="preserve">1 </w:t>
            </w:r>
            <w:r w:rsidR="00FC7433" w:rsidRPr="008900E5">
              <w:rPr>
                <w:rFonts w:cs="Calibri"/>
              </w:rPr>
              <w:t>Introduction</w:t>
            </w:r>
          </w:p>
          <w:p w:rsidR="006C37D3" w:rsidRPr="008900E5" w:rsidRDefault="006C37D3" w:rsidP="00C7427D">
            <w:pPr>
              <w:spacing w:after="0"/>
              <w:rPr>
                <w:rFonts w:cs="Calibri"/>
              </w:rPr>
            </w:pPr>
            <w:r w:rsidRPr="008900E5">
              <w:rPr>
                <w:rFonts w:cs="Calibri"/>
              </w:rPr>
              <w:t>History of Drug Discovery and Development</w:t>
            </w:r>
          </w:p>
        </w:tc>
        <w:tc>
          <w:tcPr>
            <w:tcW w:w="1908" w:type="dxa"/>
          </w:tcPr>
          <w:p w:rsidR="00F77274" w:rsidRPr="008900E5" w:rsidRDefault="00F77274" w:rsidP="00C7427D">
            <w:pPr>
              <w:spacing w:after="0"/>
              <w:rPr>
                <w:rFonts w:cs="Calibri"/>
              </w:rPr>
            </w:pPr>
          </w:p>
        </w:tc>
      </w:tr>
      <w:tr w:rsidR="00F77274" w:rsidRPr="00FE453B" w:rsidTr="008900E5">
        <w:tc>
          <w:tcPr>
            <w:tcW w:w="1548" w:type="dxa"/>
          </w:tcPr>
          <w:p w:rsidR="00F77274" w:rsidRPr="00F240A0" w:rsidRDefault="00F77274" w:rsidP="00C7427D">
            <w:pPr>
              <w:spacing w:after="0"/>
              <w:rPr>
                <w:rFonts w:cs="Calibri"/>
                <w:b/>
              </w:rPr>
            </w:pPr>
            <w:r w:rsidRPr="00F240A0">
              <w:rPr>
                <w:rFonts w:cs="Calibri"/>
                <w:b/>
              </w:rPr>
              <w:t>August 2</w:t>
            </w:r>
            <w:r>
              <w:rPr>
                <w:rFonts w:cs="Calibri"/>
                <w:b/>
              </w:rPr>
              <w:t>6</w:t>
            </w:r>
          </w:p>
        </w:tc>
        <w:tc>
          <w:tcPr>
            <w:tcW w:w="2970" w:type="dxa"/>
            <w:tcBorders>
              <w:bottom w:val="single" w:sz="4" w:space="0" w:color="auto"/>
            </w:tcBorders>
          </w:tcPr>
          <w:p w:rsidR="00F77274" w:rsidRPr="008900E5" w:rsidRDefault="008900E5" w:rsidP="00C7427D">
            <w:pPr>
              <w:spacing w:after="0"/>
              <w:rPr>
                <w:rFonts w:cs="Calibri"/>
              </w:rPr>
            </w:pPr>
            <w:r w:rsidRPr="008900E5">
              <w:rPr>
                <w:rFonts w:cs="Calibri"/>
              </w:rPr>
              <w:t>History of Drug Development</w:t>
            </w:r>
          </w:p>
        </w:tc>
        <w:tc>
          <w:tcPr>
            <w:tcW w:w="3150" w:type="dxa"/>
            <w:tcBorders>
              <w:bottom w:val="single" w:sz="4" w:space="0" w:color="auto"/>
            </w:tcBorders>
          </w:tcPr>
          <w:p w:rsidR="00F77274" w:rsidRPr="008900E5" w:rsidRDefault="00F77274" w:rsidP="00C7427D">
            <w:pPr>
              <w:spacing w:after="0"/>
              <w:rPr>
                <w:rFonts w:cs="Calibri"/>
              </w:rPr>
            </w:pPr>
          </w:p>
        </w:tc>
        <w:tc>
          <w:tcPr>
            <w:tcW w:w="1908" w:type="dxa"/>
            <w:tcBorders>
              <w:bottom w:val="single" w:sz="4" w:space="0" w:color="auto"/>
            </w:tcBorders>
          </w:tcPr>
          <w:p w:rsidR="00F77274" w:rsidRPr="008900E5" w:rsidRDefault="00F77274" w:rsidP="00C7427D">
            <w:pPr>
              <w:spacing w:after="0"/>
              <w:rPr>
                <w:rFonts w:cs="Calibri"/>
              </w:rPr>
            </w:pPr>
          </w:p>
        </w:tc>
      </w:tr>
      <w:tr w:rsidR="00810CAA" w:rsidRPr="00FE453B" w:rsidTr="008900E5">
        <w:tc>
          <w:tcPr>
            <w:tcW w:w="1548" w:type="dxa"/>
          </w:tcPr>
          <w:p w:rsidR="00810CAA" w:rsidRPr="00F240A0" w:rsidRDefault="00810CAA" w:rsidP="00C7427D">
            <w:pPr>
              <w:spacing w:after="0"/>
              <w:rPr>
                <w:rFonts w:cs="Calibri"/>
                <w:b/>
              </w:rPr>
            </w:pPr>
            <w:r>
              <w:rPr>
                <w:rFonts w:cs="Calibri"/>
                <w:b/>
              </w:rPr>
              <w:t>August 31</w:t>
            </w:r>
          </w:p>
        </w:tc>
        <w:tc>
          <w:tcPr>
            <w:tcW w:w="2970" w:type="dxa"/>
          </w:tcPr>
          <w:p w:rsidR="00810CAA" w:rsidRPr="008900E5" w:rsidRDefault="008900E5" w:rsidP="00C7427D">
            <w:pPr>
              <w:spacing w:after="0"/>
              <w:rPr>
                <w:rFonts w:cs="Calibri"/>
              </w:rPr>
            </w:pPr>
            <w:r w:rsidRPr="008900E5">
              <w:rPr>
                <w:rFonts w:cs="Calibri"/>
              </w:rPr>
              <w:t>How Do companies decide to develop a drug?</w:t>
            </w:r>
          </w:p>
        </w:tc>
        <w:tc>
          <w:tcPr>
            <w:tcW w:w="3150" w:type="dxa"/>
          </w:tcPr>
          <w:p w:rsidR="00810CAA" w:rsidRPr="008900E5" w:rsidRDefault="00810CAA" w:rsidP="00C7427D">
            <w:pPr>
              <w:spacing w:after="0"/>
              <w:rPr>
                <w:rFonts w:cs="Calibri"/>
              </w:rPr>
            </w:pPr>
            <w:r w:rsidRPr="008900E5">
              <w:rPr>
                <w:rFonts w:cs="Calibri"/>
              </w:rPr>
              <w:t>2 Drug Discovery: Targets and Receptors</w:t>
            </w:r>
          </w:p>
        </w:tc>
        <w:tc>
          <w:tcPr>
            <w:tcW w:w="1908" w:type="dxa"/>
          </w:tcPr>
          <w:p w:rsidR="00810CAA" w:rsidRPr="008900E5" w:rsidRDefault="008C0D33" w:rsidP="00C7427D">
            <w:pPr>
              <w:spacing w:after="0"/>
              <w:rPr>
                <w:rFonts w:cs="Calibri"/>
              </w:rPr>
            </w:pPr>
            <w:r w:rsidRPr="008900E5">
              <w:rPr>
                <w:rFonts w:cs="Calibri"/>
              </w:rPr>
              <w:t>Quiz 1</w:t>
            </w:r>
          </w:p>
        </w:tc>
      </w:tr>
      <w:tr w:rsidR="008C0D33" w:rsidRPr="00FE453B" w:rsidTr="008900E5">
        <w:tc>
          <w:tcPr>
            <w:tcW w:w="1548" w:type="dxa"/>
          </w:tcPr>
          <w:p w:rsidR="008C0D33" w:rsidRPr="00F240A0" w:rsidRDefault="008C0D33" w:rsidP="00C7427D">
            <w:pPr>
              <w:spacing w:after="0"/>
              <w:rPr>
                <w:rFonts w:cs="Calibri"/>
                <w:b/>
              </w:rPr>
            </w:pPr>
            <w:r w:rsidRPr="00F240A0">
              <w:rPr>
                <w:rFonts w:cs="Calibri"/>
                <w:b/>
              </w:rPr>
              <w:t xml:space="preserve">September </w:t>
            </w:r>
            <w:r>
              <w:rPr>
                <w:rFonts w:cs="Calibri"/>
                <w:b/>
              </w:rPr>
              <w:t>2</w:t>
            </w:r>
          </w:p>
        </w:tc>
        <w:tc>
          <w:tcPr>
            <w:tcW w:w="2970" w:type="dxa"/>
          </w:tcPr>
          <w:p w:rsidR="008C0D33" w:rsidRPr="008900E5" w:rsidRDefault="008900E5" w:rsidP="00C7427D">
            <w:pPr>
              <w:spacing w:after="0"/>
              <w:rPr>
                <w:rFonts w:cs="Calibri"/>
              </w:rPr>
            </w:pPr>
            <w:r>
              <w:rPr>
                <w:rFonts w:cs="Calibri"/>
              </w:rPr>
              <w:t>Drug Discovery</w:t>
            </w:r>
          </w:p>
        </w:tc>
        <w:tc>
          <w:tcPr>
            <w:tcW w:w="3150" w:type="dxa"/>
          </w:tcPr>
          <w:p w:rsidR="008C0D33" w:rsidRPr="008900E5" w:rsidRDefault="008C0D33" w:rsidP="00C7427D">
            <w:pPr>
              <w:spacing w:after="0"/>
              <w:rPr>
                <w:rFonts w:cs="Calibri"/>
              </w:rPr>
            </w:pPr>
          </w:p>
        </w:tc>
        <w:tc>
          <w:tcPr>
            <w:tcW w:w="1908" w:type="dxa"/>
          </w:tcPr>
          <w:p w:rsidR="008C0D33" w:rsidRPr="008900E5" w:rsidRDefault="008900E5" w:rsidP="00C7427D">
            <w:pPr>
              <w:spacing w:after="0"/>
              <w:rPr>
                <w:rFonts w:cs="Calibri"/>
              </w:rPr>
            </w:pPr>
            <w:r w:rsidRPr="00F14465">
              <w:rPr>
                <w:rFonts w:cs="Calibri"/>
              </w:rPr>
              <w:t>Round Robin on drug commercials</w:t>
            </w:r>
          </w:p>
        </w:tc>
      </w:tr>
      <w:tr w:rsidR="008C0D33" w:rsidRPr="00FE453B" w:rsidTr="008900E5">
        <w:tc>
          <w:tcPr>
            <w:tcW w:w="1548" w:type="dxa"/>
          </w:tcPr>
          <w:p w:rsidR="008C0D33" w:rsidRPr="00F240A0" w:rsidRDefault="008C0D33" w:rsidP="00C7427D">
            <w:pPr>
              <w:spacing w:after="0"/>
              <w:rPr>
                <w:rFonts w:cs="Calibri"/>
                <w:b/>
              </w:rPr>
            </w:pPr>
            <w:r w:rsidRPr="00F240A0">
              <w:rPr>
                <w:rFonts w:cs="Calibri"/>
                <w:b/>
              </w:rPr>
              <w:t xml:space="preserve">September </w:t>
            </w:r>
            <w:r>
              <w:rPr>
                <w:rFonts w:cs="Calibri"/>
                <w:b/>
              </w:rPr>
              <w:t>7</w:t>
            </w:r>
          </w:p>
        </w:tc>
        <w:tc>
          <w:tcPr>
            <w:tcW w:w="2970" w:type="dxa"/>
            <w:tcBorders>
              <w:bottom w:val="single" w:sz="4" w:space="0" w:color="auto"/>
            </w:tcBorders>
          </w:tcPr>
          <w:p w:rsidR="008C0D33" w:rsidRPr="008900E5" w:rsidRDefault="008C0D33" w:rsidP="00C7427D">
            <w:pPr>
              <w:spacing w:after="0"/>
              <w:rPr>
                <w:rFonts w:cs="Calibri"/>
              </w:rPr>
            </w:pPr>
            <w:r w:rsidRPr="008900E5">
              <w:rPr>
                <w:rFonts w:cs="Calibri"/>
              </w:rPr>
              <w:t>Labor Day</w:t>
            </w:r>
          </w:p>
        </w:tc>
        <w:tc>
          <w:tcPr>
            <w:tcW w:w="3150" w:type="dxa"/>
            <w:tcBorders>
              <w:bottom w:val="single" w:sz="4" w:space="0" w:color="auto"/>
            </w:tcBorders>
          </w:tcPr>
          <w:p w:rsidR="008C0D33" w:rsidRPr="008900E5" w:rsidRDefault="008C0D33" w:rsidP="00C7427D">
            <w:pPr>
              <w:spacing w:after="0"/>
              <w:rPr>
                <w:rFonts w:cs="Calibri"/>
              </w:rPr>
            </w:pPr>
            <w:r w:rsidRPr="008900E5">
              <w:rPr>
                <w:rFonts w:cs="Calibri"/>
              </w:rPr>
              <w:t xml:space="preserve">3 Drug Discovery: Small Molecule Drugs </w:t>
            </w:r>
          </w:p>
        </w:tc>
        <w:tc>
          <w:tcPr>
            <w:tcW w:w="1908" w:type="dxa"/>
            <w:tcBorders>
              <w:bottom w:val="single" w:sz="4" w:space="0" w:color="auto"/>
            </w:tcBorders>
          </w:tcPr>
          <w:p w:rsidR="008C0D33" w:rsidRPr="008900E5" w:rsidRDefault="008C0D33" w:rsidP="00C7427D">
            <w:pPr>
              <w:spacing w:after="0"/>
              <w:rPr>
                <w:rFonts w:cs="Calibri"/>
              </w:rPr>
            </w:pPr>
          </w:p>
        </w:tc>
      </w:tr>
      <w:tr w:rsidR="008C0D33" w:rsidRPr="00FE453B" w:rsidTr="008900E5">
        <w:tc>
          <w:tcPr>
            <w:tcW w:w="1548" w:type="dxa"/>
          </w:tcPr>
          <w:p w:rsidR="008C0D33" w:rsidRPr="00F240A0" w:rsidRDefault="008C0D33" w:rsidP="00C7427D">
            <w:pPr>
              <w:spacing w:after="0"/>
              <w:rPr>
                <w:rFonts w:cs="Calibri"/>
                <w:b/>
              </w:rPr>
            </w:pPr>
            <w:r>
              <w:rPr>
                <w:rFonts w:cs="Calibri"/>
                <w:b/>
              </w:rPr>
              <w:t>September 9</w:t>
            </w:r>
          </w:p>
        </w:tc>
        <w:tc>
          <w:tcPr>
            <w:tcW w:w="2970" w:type="dxa"/>
            <w:tcBorders>
              <w:top w:val="single" w:sz="4" w:space="0" w:color="auto"/>
            </w:tcBorders>
          </w:tcPr>
          <w:p w:rsidR="008C0D33" w:rsidRPr="008900E5" w:rsidRDefault="008900E5" w:rsidP="00C7427D">
            <w:pPr>
              <w:spacing w:after="0"/>
              <w:rPr>
                <w:rFonts w:cs="Calibri"/>
              </w:rPr>
            </w:pPr>
            <w:r>
              <w:rPr>
                <w:rFonts w:cs="Calibri"/>
              </w:rPr>
              <w:t>Drug Discovery</w:t>
            </w:r>
          </w:p>
        </w:tc>
        <w:tc>
          <w:tcPr>
            <w:tcW w:w="3150" w:type="dxa"/>
            <w:tcBorders>
              <w:top w:val="single" w:sz="4" w:space="0" w:color="auto"/>
            </w:tcBorders>
          </w:tcPr>
          <w:p w:rsidR="008C0D33" w:rsidRPr="008900E5" w:rsidRDefault="008C0D33" w:rsidP="00C7427D">
            <w:pPr>
              <w:spacing w:after="0"/>
              <w:rPr>
                <w:rFonts w:cs="Calibri"/>
              </w:rPr>
            </w:pPr>
          </w:p>
        </w:tc>
        <w:tc>
          <w:tcPr>
            <w:tcW w:w="1908" w:type="dxa"/>
            <w:tcBorders>
              <w:top w:val="single" w:sz="4" w:space="0" w:color="auto"/>
            </w:tcBorders>
          </w:tcPr>
          <w:p w:rsidR="008C0D33" w:rsidRPr="008900E5" w:rsidRDefault="008C0D33" w:rsidP="00C7427D">
            <w:pPr>
              <w:spacing w:after="0"/>
              <w:rPr>
                <w:rFonts w:cs="Calibri"/>
              </w:rPr>
            </w:pPr>
            <w:r w:rsidRPr="008900E5">
              <w:rPr>
                <w:rFonts w:cs="Calibri"/>
              </w:rPr>
              <w:t>Quiz 2</w:t>
            </w:r>
          </w:p>
        </w:tc>
      </w:tr>
      <w:tr w:rsidR="008C0D33" w:rsidRPr="00FE453B" w:rsidTr="008900E5">
        <w:tc>
          <w:tcPr>
            <w:tcW w:w="1548" w:type="dxa"/>
          </w:tcPr>
          <w:p w:rsidR="008C0D33" w:rsidRPr="00F240A0" w:rsidRDefault="008C0D33" w:rsidP="00C7427D">
            <w:pPr>
              <w:spacing w:after="0"/>
              <w:rPr>
                <w:rFonts w:cs="Calibri"/>
                <w:b/>
              </w:rPr>
            </w:pPr>
            <w:r w:rsidRPr="00F240A0">
              <w:rPr>
                <w:rFonts w:cs="Calibri"/>
                <w:b/>
              </w:rPr>
              <w:t>September  1</w:t>
            </w:r>
            <w:r>
              <w:rPr>
                <w:rFonts w:cs="Calibri"/>
                <w:b/>
              </w:rPr>
              <w:t>4</w:t>
            </w:r>
          </w:p>
        </w:tc>
        <w:tc>
          <w:tcPr>
            <w:tcW w:w="2970" w:type="dxa"/>
          </w:tcPr>
          <w:p w:rsidR="008C0D33" w:rsidRPr="008900E5" w:rsidRDefault="008900E5" w:rsidP="00C7427D">
            <w:pPr>
              <w:spacing w:after="0"/>
              <w:rPr>
                <w:rFonts w:cs="Calibri"/>
              </w:rPr>
            </w:pPr>
            <w:r>
              <w:rPr>
                <w:rFonts w:cs="Calibri"/>
              </w:rPr>
              <w:t>Drug Discovery</w:t>
            </w:r>
          </w:p>
        </w:tc>
        <w:tc>
          <w:tcPr>
            <w:tcW w:w="3150" w:type="dxa"/>
          </w:tcPr>
          <w:p w:rsidR="008C0D33" w:rsidRPr="008900E5" w:rsidRDefault="008C0D33" w:rsidP="00C7427D">
            <w:pPr>
              <w:spacing w:after="0"/>
              <w:rPr>
                <w:rFonts w:cs="Calibri"/>
              </w:rPr>
            </w:pPr>
            <w:r w:rsidRPr="008900E5">
              <w:rPr>
                <w:rFonts w:cs="Calibri"/>
              </w:rPr>
              <w:t xml:space="preserve">4 Drug Discovery: Large Molecule Drugs </w:t>
            </w:r>
          </w:p>
        </w:tc>
        <w:tc>
          <w:tcPr>
            <w:tcW w:w="1908" w:type="dxa"/>
          </w:tcPr>
          <w:p w:rsidR="008C0D33" w:rsidRPr="008900E5" w:rsidRDefault="008900E5" w:rsidP="00C7427D">
            <w:pPr>
              <w:spacing w:after="0"/>
              <w:rPr>
                <w:rFonts w:cs="Calibri"/>
              </w:rPr>
            </w:pPr>
            <w:r w:rsidRPr="00F14465">
              <w:rPr>
                <w:rFonts w:cs="Calibri"/>
              </w:rPr>
              <w:t>Round Robin on package inserts</w:t>
            </w:r>
          </w:p>
        </w:tc>
      </w:tr>
      <w:tr w:rsidR="008C0D33" w:rsidRPr="00FE453B" w:rsidTr="008900E5">
        <w:tc>
          <w:tcPr>
            <w:tcW w:w="1548" w:type="dxa"/>
          </w:tcPr>
          <w:p w:rsidR="008C0D33" w:rsidRPr="00F240A0" w:rsidRDefault="008C0D33" w:rsidP="00C7427D">
            <w:pPr>
              <w:spacing w:after="0"/>
              <w:rPr>
                <w:rFonts w:cs="Calibri"/>
                <w:b/>
              </w:rPr>
            </w:pPr>
            <w:r w:rsidRPr="00F240A0">
              <w:rPr>
                <w:rFonts w:cs="Calibri"/>
                <w:b/>
              </w:rPr>
              <w:t>September 1</w:t>
            </w:r>
            <w:r>
              <w:rPr>
                <w:rFonts w:cs="Calibri"/>
                <w:b/>
              </w:rPr>
              <w:t>6</w:t>
            </w:r>
          </w:p>
        </w:tc>
        <w:tc>
          <w:tcPr>
            <w:tcW w:w="2970" w:type="dxa"/>
          </w:tcPr>
          <w:p w:rsidR="008C0D33" w:rsidRPr="008900E5" w:rsidRDefault="008900E5" w:rsidP="008900E5">
            <w:pPr>
              <w:spacing w:after="0"/>
              <w:rPr>
                <w:rFonts w:cs="Calibri"/>
              </w:rPr>
            </w:pPr>
            <w:r w:rsidRPr="008900E5">
              <w:rPr>
                <w:rFonts w:cs="Calibri"/>
              </w:rPr>
              <w:t>FDA Video</w:t>
            </w:r>
            <w:r>
              <w:rPr>
                <w:rFonts w:cs="Calibri"/>
              </w:rPr>
              <w:t xml:space="preserve"> </w:t>
            </w:r>
          </w:p>
        </w:tc>
        <w:tc>
          <w:tcPr>
            <w:tcW w:w="3150" w:type="dxa"/>
          </w:tcPr>
          <w:p w:rsidR="008C0D33" w:rsidRPr="008900E5" w:rsidRDefault="008C0D33" w:rsidP="00C7427D">
            <w:pPr>
              <w:spacing w:after="0"/>
              <w:rPr>
                <w:rFonts w:cs="Calibri"/>
              </w:rPr>
            </w:pPr>
          </w:p>
        </w:tc>
        <w:tc>
          <w:tcPr>
            <w:tcW w:w="1908" w:type="dxa"/>
          </w:tcPr>
          <w:p w:rsidR="008C0D33" w:rsidRPr="008900E5" w:rsidRDefault="008C0D33" w:rsidP="00C7427D">
            <w:pPr>
              <w:spacing w:after="0"/>
              <w:rPr>
                <w:rFonts w:cs="Calibri"/>
              </w:rPr>
            </w:pPr>
            <w:r w:rsidRPr="008900E5">
              <w:rPr>
                <w:rFonts w:cs="Calibri"/>
              </w:rPr>
              <w:t>Quiz 3</w:t>
            </w:r>
          </w:p>
        </w:tc>
      </w:tr>
      <w:tr w:rsidR="008C0D33" w:rsidRPr="00FE453B" w:rsidTr="008900E5">
        <w:tc>
          <w:tcPr>
            <w:tcW w:w="1548" w:type="dxa"/>
          </w:tcPr>
          <w:p w:rsidR="008C0D33" w:rsidRPr="00F240A0" w:rsidRDefault="008C0D33" w:rsidP="00C7427D">
            <w:pPr>
              <w:spacing w:after="0"/>
              <w:rPr>
                <w:rFonts w:cs="Calibri"/>
                <w:b/>
              </w:rPr>
            </w:pPr>
            <w:r w:rsidRPr="00F240A0">
              <w:rPr>
                <w:rFonts w:cs="Calibri"/>
                <w:b/>
              </w:rPr>
              <w:t>September 2</w:t>
            </w:r>
            <w:r>
              <w:rPr>
                <w:rFonts w:cs="Calibri"/>
                <w:b/>
              </w:rPr>
              <w:t>1</w:t>
            </w:r>
          </w:p>
        </w:tc>
        <w:tc>
          <w:tcPr>
            <w:tcW w:w="2970" w:type="dxa"/>
          </w:tcPr>
          <w:p w:rsidR="008C0D33" w:rsidRPr="008900E5" w:rsidRDefault="008900E5" w:rsidP="008900E5">
            <w:pPr>
              <w:spacing w:after="0"/>
              <w:rPr>
                <w:rFonts w:cs="Calibri"/>
              </w:rPr>
            </w:pPr>
            <w:r>
              <w:rPr>
                <w:rFonts w:cs="Calibri"/>
              </w:rPr>
              <w:t xml:space="preserve">Preclinical studies </w:t>
            </w:r>
          </w:p>
        </w:tc>
        <w:tc>
          <w:tcPr>
            <w:tcW w:w="3150" w:type="dxa"/>
          </w:tcPr>
          <w:p w:rsidR="008C0D33" w:rsidRPr="008900E5" w:rsidRDefault="008C0D33" w:rsidP="00C7427D">
            <w:pPr>
              <w:spacing w:after="0"/>
              <w:rPr>
                <w:rFonts w:cs="Calibri"/>
              </w:rPr>
            </w:pPr>
            <w:r w:rsidRPr="008900E5">
              <w:rPr>
                <w:rFonts w:cs="Calibri"/>
              </w:rPr>
              <w:t>5 Drug Development and Preclinical Studies Regulatory Applications</w:t>
            </w:r>
          </w:p>
        </w:tc>
        <w:tc>
          <w:tcPr>
            <w:tcW w:w="1908" w:type="dxa"/>
          </w:tcPr>
          <w:p w:rsidR="008C0D33" w:rsidRPr="008900E5" w:rsidRDefault="008C0D33" w:rsidP="00C7427D">
            <w:pPr>
              <w:spacing w:after="0"/>
              <w:rPr>
                <w:rFonts w:cs="Calibri"/>
              </w:rPr>
            </w:pPr>
          </w:p>
        </w:tc>
      </w:tr>
      <w:tr w:rsidR="008C0D33" w:rsidRPr="00FE453B" w:rsidTr="008900E5">
        <w:tc>
          <w:tcPr>
            <w:tcW w:w="1548" w:type="dxa"/>
          </w:tcPr>
          <w:p w:rsidR="008C0D33" w:rsidRPr="00F240A0" w:rsidRDefault="008C0D33" w:rsidP="00C7427D">
            <w:pPr>
              <w:spacing w:after="0"/>
              <w:rPr>
                <w:rFonts w:cs="Calibri"/>
                <w:b/>
              </w:rPr>
            </w:pPr>
            <w:r w:rsidRPr="00F240A0">
              <w:rPr>
                <w:rFonts w:cs="Calibri"/>
                <w:b/>
              </w:rPr>
              <w:t>September 2</w:t>
            </w:r>
            <w:r>
              <w:rPr>
                <w:rFonts w:cs="Calibri"/>
                <w:b/>
              </w:rPr>
              <w:t>3</w:t>
            </w:r>
          </w:p>
        </w:tc>
        <w:tc>
          <w:tcPr>
            <w:tcW w:w="2970" w:type="dxa"/>
          </w:tcPr>
          <w:p w:rsidR="008C0D33" w:rsidRPr="008900E5" w:rsidRDefault="00154893" w:rsidP="008900E5">
            <w:pPr>
              <w:spacing w:after="0"/>
              <w:rPr>
                <w:rFonts w:cs="Calibri"/>
              </w:rPr>
            </w:pPr>
            <w:r>
              <w:rPr>
                <w:rFonts w:cs="Calibri"/>
              </w:rPr>
              <w:t>Vaccine Development</w:t>
            </w:r>
          </w:p>
        </w:tc>
        <w:tc>
          <w:tcPr>
            <w:tcW w:w="3150" w:type="dxa"/>
          </w:tcPr>
          <w:p w:rsidR="008C0D33" w:rsidRPr="008900E5" w:rsidRDefault="008C0D33" w:rsidP="00C7427D">
            <w:pPr>
              <w:spacing w:after="0"/>
              <w:rPr>
                <w:rFonts w:cs="Calibri"/>
              </w:rPr>
            </w:pPr>
          </w:p>
        </w:tc>
        <w:tc>
          <w:tcPr>
            <w:tcW w:w="1908" w:type="dxa"/>
          </w:tcPr>
          <w:p w:rsidR="008C0D33" w:rsidRPr="008900E5" w:rsidRDefault="008C0D33" w:rsidP="00C7427D">
            <w:pPr>
              <w:spacing w:after="0"/>
              <w:rPr>
                <w:rFonts w:cs="Calibri"/>
              </w:rPr>
            </w:pPr>
            <w:r w:rsidRPr="008900E5">
              <w:rPr>
                <w:rFonts w:cs="Calibri"/>
              </w:rPr>
              <w:t>Quiz 4</w:t>
            </w:r>
          </w:p>
        </w:tc>
      </w:tr>
      <w:tr w:rsidR="008C0D33" w:rsidRPr="00FE453B" w:rsidTr="008900E5">
        <w:tc>
          <w:tcPr>
            <w:tcW w:w="1548" w:type="dxa"/>
          </w:tcPr>
          <w:p w:rsidR="008C0D33" w:rsidRPr="00F240A0" w:rsidRDefault="008C0D33" w:rsidP="00C7427D">
            <w:pPr>
              <w:spacing w:after="0"/>
              <w:rPr>
                <w:rFonts w:cs="Calibri"/>
                <w:b/>
              </w:rPr>
            </w:pPr>
            <w:r w:rsidRPr="00F240A0">
              <w:rPr>
                <w:rFonts w:cs="Calibri"/>
                <w:b/>
              </w:rPr>
              <w:t xml:space="preserve">September </w:t>
            </w:r>
            <w:r>
              <w:rPr>
                <w:rFonts w:cs="Calibri"/>
                <w:b/>
              </w:rPr>
              <w:t>28</w:t>
            </w:r>
          </w:p>
        </w:tc>
        <w:tc>
          <w:tcPr>
            <w:tcW w:w="2970" w:type="dxa"/>
          </w:tcPr>
          <w:p w:rsidR="008C0D33" w:rsidRPr="008900E5" w:rsidRDefault="008900E5" w:rsidP="00C7427D">
            <w:pPr>
              <w:spacing w:after="0"/>
              <w:rPr>
                <w:rFonts w:cs="Calibri"/>
              </w:rPr>
            </w:pPr>
            <w:r>
              <w:rPr>
                <w:rFonts w:cs="Calibri"/>
              </w:rPr>
              <w:t xml:space="preserve">Regulation of </w:t>
            </w:r>
            <w:r w:rsidR="00154893">
              <w:rPr>
                <w:rFonts w:cs="Calibri"/>
              </w:rPr>
              <w:t>Nutraceuticals</w:t>
            </w:r>
          </w:p>
        </w:tc>
        <w:tc>
          <w:tcPr>
            <w:tcW w:w="3150" w:type="dxa"/>
          </w:tcPr>
          <w:p w:rsidR="008C0D33" w:rsidRPr="008900E5" w:rsidRDefault="008C0D33" w:rsidP="00C7427D">
            <w:pPr>
              <w:spacing w:after="0"/>
              <w:rPr>
                <w:rFonts w:cs="Calibri"/>
              </w:rPr>
            </w:pPr>
            <w:r w:rsidRPr="008900E5">
              <w:rPr>
                <w:rFonts w:cs="Calibri"/>
              </w:rPr>
              <w:t xml:space="preserve">6 Clinical Trials </w:t>
            </w:r>
          </w:p>
        </w:tc>
        <w:tc>
          <w:tcPr>
            <w:tcW w:w="1908" w:type="dxa"/>
          </w:tcPr>
          <w:p w:rsidR="008C0D33" w:rsidRPr="008900E5" w:rsidRDefault="008C0D33" w:rsidP="00C7427D">
            <w:pPr>
              <w:spacing w:after="0"/>
              <w:rPr>
                <w:rFonts w:cs="Calibri"/>
              </w:rPr>
            </w:pPr>
          </w:p>
        </w:tc>
      </w:tr>
      <w:tr w:rsidR="008C0D33" w:rsidRPr="00FE453B" w:rsidTr="008900E5">
        <w:tc>
          <w:tcPr>
            <w:tcW w:w="1548" w:type="dxa"/>
          </w:tcPr>
          <w:p w:rsidR="008C0D33" w:rsidRPr="00F240A0" w:rsidRDefault="008C0D33" w:rsidP="00C7427D">
            <w:pPr>
              <w:spacing w:after="0"/>
              <w:rPr>
                <w:rFonts w:cs="Calibri"/>
                <w:b/>
              </w:rPr>
            </w:pPr>
            <w:r>
              <w:rPr>
                <w:rFonts w:cs="Calibri"/>
                <w:b/>
              </w:rPr>
              <w:t>September 30</w:t>
            </w:r>
          </w:p>
        </w:tc>
        <w:tc>
          <w:tcPr>
            <w:tcW w:w="2970" w:type="dxa"/>
          </w:tcPr>
          <w:p w:rsidR="008C0D33" w:rsidRPr="008900E5" w:rsidRDefault="008900E5" w:rsidP="008900E5">
            <w:pPr>
              <w:spacing w:after="0"/>
              <w:rPr>
                <w:rFonts w:cs="Calibri"/>
              </w:rPr>
            </w:pPr>
            <w:r>
              <w:rPr>
                <w:rFonts w:cs="Calibri"/>
              </w:rPr>
              <w:t>Round Robin on Herbal Remedies</w:t>
            </w:r>
          </w:p>
        </w:tc>
        <w:tc>
          <w:tcPr>
            <w:tcW w:w="3150" w:type="dxa"/>
          </w:tcPr>
          <w:p w:rsidR="008C0D33" w:rsidRPr="008900E5" w:rsidRDefault="008C0D33" w:rsidP="00C7427D">
            <w:pPr>
              <w:spacing w:after="0"/>
              <w:rPr>
                <w:rFonts w:cs="Calibri"/>
              </w:rPr>
            </w:pPr>
          </w:p>
        </w:tc>
        <w:tc>
          <w:tcPr>
            <w:tcW w:w="1908" w:type="dxa"/>
          </w:tcPr>
          <w:p w:rsidR="008C0D33" w:rsidRPr="008900E5" w:rsidRDefault="008C0D33" w:rsidP="00C7427D">
            <w:pPr>
              <w:spacing w:after="0"/>
              <w:rPr>
                <w:rFonts w:cs="Calibri"/>
              </w:rPr>
            </w:pPr>
            <w:r w:rsidRPr="008900E5">
              <w:rPr>
                <w:rFonts w:cs="Calibri"/>
              </w:rPr>
              <w:t>Quiz 5</w:t>
            </w:r>
          </w:p>
        </w:tc>
      </w:tr>
      <w:tr w:rsidR="008C0D33" w:rsidRPr="00FE453B" w:rsidTr="008900E5">
        <w:tc>
          <w:tcPr>
            <w:tcW w:w="1548" w:type="dxa"/>
          </w:tcPr>
          <w:p w:rsidR="008C0D33" w:rsidRPr="00F240A0" w:rsidRDefault="008C0D33" w:rsidP="00C7427D">
            <w:pPr>
              <w:spacing w:after="0"/>
              <w:rPr>
                <w:rFonts w:cs="Calibri"/>
                <w:b/>
              </w:rPr>
            </w:pPr>
            <w:r w:rsidRPr="00F240A0">
              <w:rPr>
                <w:rFonts w:cs="Calibri"/>
                <w:b/>
              </w:rPr>
              <w:t xml:space="preserve">October </w:t>
            </w:r>
            <w:r>
              <w:rPr>
                <w:rFonts w:cs="Calibri"/>
                <w:b/>
              </w:rPr>
              <w:t>5</w:t>
            </w:r>
          </w:p>
        </w:tc>
        <w:tc>
          <w:tcPr>
            <w:tcW w:w="2970" w:type="dxa"/>
          </w:tcPr>
          <w:p w:rsidR="008C0D33" w:rsidRPr="008900E5" w:rsidRDefault="00154893" w:rsidP="00C7427D">
            <w:pPr>
              <w:spacing w:after="0"/>
              <w:rPr>
                <w:rFonts w:cs="Calibri"/>
              </w:rPr>
            </w:pPr>
            <w:r>
              <w:rPr>
                <w:rFonts w:cs="Calibri"/>
              </w:rPr>
              <w:t>Regulation of tests and medical equipment</w:t>
            </w:r>
          </w:p>
        </w:tc>
        <w:tc>
          <w:tcPr>
            <w:tcW w:w="3150" w:type="dxa"/>
          </w:tcPr>
          <w:p w:rsidR="008C0D33" w:rsidRPr="008900E5" w:rsidRDefault="008C0D33" w:rsidP="00C7427D">
            <w:pPr>
              <w:spacing w:after="0"/>
              <w:rPr>
                <w:rFonts w:cs="Calibri"/>
              </w:rPr>
            </w:pPr>
            <w:r w:rsidRPr="008900E5">
              <w:rPr>
                <w:rFonts w:cs="Calibri"/>
              </w:rPr>
              <w:t>7 Regulatory Authorities</w:t>
            </w:r>
          </w:p>
        </w:tc>
        <w:tc>
          <w:tcPr>
            <w:tcW w:w="1908" w:type="dxa"/>
          </w:tcPr>
          <w:p w:rsidR="008C0D33" w:rsidRPr="008900E5" w:rsidRDefault="008C0D33" w:rsidP="00C7427D">
            <w:pPr>
              <w:spacing w:after="0"/>
              <w:rPr>
                <w:rFonts w:cs="Calibri"/>
              </w:rPr>
            </w:pPr>
          </w:p>
        </w:tc>
      </w:tr>
      <w:tr w:rsidR="008C0D33" w:rsidRPr="00FE453B" w:rsidTr="008900E5">
        <w:tc>
          <w:tcPr>
            <w:tcW w:w="1548" w:type="dxa"/>
          </w:tcPr>
          <w:p w:rsidR="008C0D33" w:rsidRPr="00F240A0" w:rsidRDefault="008C0D33" w:rsidP="00C7427D">
            <w:pPr>
              <w:spacing w:after="0"/>
              <w:rPr>
                <w:rFonts w:cs="Calibri"/>
                <w:b/>
              </w:rPr>
            </w:pPr>
            <w:r w:rsidRPr="00F240A0">
              <w:rPr>
                <w:rFonts w:cs="Calibri"/>
                <w:b/>
              </w:rPr>
              <w:t xml:space="preserve">October </w:t>
            </w:r>
            <w:r>
              <w:rPr>
                <w:rFonts w:cs="Calibri"/>
                <w:b/>
              </w:rPr>
              <w:t>7</w:t>
            </w:r>
          </w:p>
        </w:tc>
        <w:tc>
          <w:tcPr>
            <w:tcW w:w="2970" w:type="dxa"/>
          </w:tcPr>
          <w:p w:rsidR="008C0D33" w:rsidRPr="008900E5" w:rsidRDefault="008900E5" w:rsidP="00C7427D">
            <w:pPr>
              <w:spacing w:after="0"/>
              <w:rPr>
                <w:rFonts w:cs="Calibri"/>
              </w:rPr>
            </w:pPr>
            <w:r>
              <w:rPr>
                <w:rFonts w:cs="Calibri"/>
              </w:rPr>
              <w:t>Working in a regulated environment</w:t>
            </w:r>
          </w:p>
        </w:tc>
        <w:tc>
          <w:tcPr>
            <w:tcW w:w="3150" w:type="dxa"/>
          </w:tcPr>
          <w:p w:rsidR="008C0D33" w:rsidRPr="008900E5" w:rsidRDefault="008C0D33" w:rsidP="00C7427D">
            <w:pPr>
              <w:spacing w:after="0"/>
              <w:rPr>
                <w:rFonts w:cs="Calibri"/>
              </w:rPr>
            </w:pPr>
          </w:p>
        </w:tc>
        <w:tc>
          <w:tcPr>
            <w:tcW w:w="1908" w:type="dxa"/>
          </w:tcPr>
          <w:p w:rsidR="008C0D33" w:rsidRPr="008900E5" w:rsidRDefault="008C0D33" w:rsidP="00C7427D">
            <w:pPr>
              <w:spacing w:after="0"/>
              <w:rPr>
                <w:rFonts w:cs="Calibri"/>
              </w:rPr>
            </w:pPr>
            <w:r w:rsidRPr="008900E5">
              <w:rPr>
                <w:rFonts w:cs="Calibri"/>
              </w:rPr>
              <w:t>Quiz 6</w:t>
            </w:r>
          </w:p>
        </w:tc>
      </w:tr>
      <w:tr w:rsidR="008C0D33" w:rsidRPr="00FE453B" w:rsidTr="008900E5">
        <w:tc>
          <w:tcPr>
            <w:tcW w:w="1548" w:type="dxa"/>
          </w:tcPr>
          <w:p w:rsidR="008C0D33" w:rsidRPr="00F240A0" w:rsidRDefault="008C0D33" w:rsidP="00C7427D">
            <w:pPr>
              <w:spacing w:after="0"/>
              <w:rPr>
                <w:rFonts w:cs="Calibri"/>
                <w:b/>
              </w:rPr>
            </w:pPr>
            <w:r>
              <w:rPr>
                <w:rFonts w:cs="Calibri"/>
                <w:b/>
              </w:rPr>
              <w:t>October 12</w:t>
            </w:r>
          </w:p>
        </w:tc>
        <w:tc>
          <w:tcPr>
            <w:tcW w:w="2970" w:type="dxa"/>
          </w:tcPr>
          <w:p w:rsidR="008C0D33" w:rsidRPr="008900E5" w:rsidRDefault="008900E5" w:rsidP="008900E5">
            <w:pPr>
              <w:spacing w:after="0"/>
              <w:rPr>
                <w:rFonts w:cs="Calibri"/>
              </w:rPr>
            </w:pPr>
            <w:r>
              <w:rPr>
                <w:rFonts w:cs="Calibri"/>
              </w:rPr>
              <w:t xml:space="preserve">Death of a Wonder Drug film and </w:t>
            </w:r>
            <w:proofErr w:type="spellStart"/>
            <w:r>
              <w:rPr>
                <w:rFonts w:cs="Calibri"/>
              </w:rPr>
              <w:t>Vioxx</w:t>
            </w:r>
            <w:proofErr w:type="spellEnd"/>
          </w:p>
        </w:tc>
        <w:tc>
          <w:tcPr>
            <w:tcW w:w="3150" w:type="dxa"/>
          </w:tcPr>
          <w:p w:rsidR="008C0D33" w:rsidRPr="008900E5" w:rsidRDefault="008C0D33" w:rsidP="00C7427D">
            <w:pPr>
              <w:spacing w:after="0"/>
              <w:rPr>
                <w:rFonts w:cs="Calibri"/>
              </w:rPr>
            </w:pPr>
            <w:r w:rsidRPr="008900E5">
              <w:rPr>
                <w:rFonts w:cs="Calibri"/>
              </w:rPr>
              <w:t>8 Regulatory Applications</w:t>
            </w:r>
          </w:p>
        </w:tc>
        <w:tc>
          <w:tcPr>
            <w:tcW w:w="1908" w:type="dxa"/>
          </w:tcPr>
          <w:p w:rsidR="008C0D33" w:rsidRPr="008900E5" w:rsidRDefault="008C0D33" w:rsidP="00C7427D">
            <w:pPr>
              <w:spacing w:after="0"/>
              <w:rPr>
                <w:rFonts w:cs="Calibri"/>
              </w:rPr>
            </w:pPr>
          </w:p>
        </w:tc>
      </w:tr>
      <w:tr w:rsidR="008C0D33" w:rsidRPr="00FE453B" w:rsidTr="008900E5">
        <w:tc>
          <w:tcPr>
            <w:tcW w:w="1548" w:type="dxa"/>
          </w:tcPr>
          <w:p w:rsidR="008C0D33" w:rsidRPr="00F240A0" w:rsidRDefault="008C0D33" w:rsidP="00C7427D">
            <w:pPr>
              <w:spacing w:after="0"/>
              <w:rPr>
                <w:rFonts w:cs="Calibri"/>
                <w:b/>
              </w:rPr>
            </w:pPr>
            <w:r w:rsidRPr="00F240A0">
              <w:rPr>
                <w:rFonts w:cs="Calibri"/>
                <w:b/>
              </w:rPr>
              <w:t>October 1</w:t>
            </w:r>
            <w:r>
              <w:rPr>
                <w:rFonts w:cs="Calibri"/>
                <w:b/>
              </w:rPr>
              <w:t>4</w:t>
            </w:r>
          </w:p>
        </w:tc>
        <w:tc>
          <w:tcPr>
            <w:tcW w:w="2970" w:type="dxa"/>
          </w:tcPr>
          <w:p w:rsidR="008C0D33" w:rsidRPr="008900E5" w:rsidRDefault="00154893" w:rsidP="00C7427D">
            <w:pPr>
              <w:spacing w:after="0"/>
              <w:rPr>
                <w:rFonts w:cs="Calibri"/>
              </w:rPr>
            </w:pPr>
            <w:r>
              <w:rPr>
                <w:rFonts w:cs="Calibri"/>
              </w:rPr>
              <w:t>Animal and Human Experimentation</w:t>
            </w:r>
          </w:p>
        </w:tc>
        <w:tc>
          <w:tcPr>
            <w:tcW w:w="3150" w:type="dxa"/>
          </w:tcPr>
          <w:p w:rsidR="008C0D33" w:rsidRPr="008900E5" w:rsidRDefault="008C0D33" w:rsidP="00C7427D">
            <w:pPr>
              <w:spacing w:after="0"/>
              <w:rPr>
                <w:rFonts w:cs="Calibri"/>
              </w:rPr>
            </w:pPr>
          </w:p>
        </w:tc>
        <w:tc>
          <w:tcPr>
            <w:tcW w:w="1908" w:type="dxa"/>
          </w:tcPr>
          <w:p w:rsidR="008C0D33" w:rsidRPr="008900E5" w:rsidRDefault="008C0D33" w:rsidP="00C7427D">
            <w:pPr>
              <w:spacing w:after="0"/>
              <w:rPr>
                <w:rFonts w:cs="Calibri"/>
              </w:rPr>
            </w:pPr>
            <w:r w:rsidRPr="008900E5">
              <w:rPr>
                <w:rFonts w:cs="Calibri"/>
              </w:rPr>
              <w:t>Quiz 7</w:t>
            </w:r>
          </w:p>
        </w:tc>
      </w:tr>
      <w:tr w:rsidR="008C0D33" w:rsidRPr="00FE453B" w:rsidTr="008900E5">
        <w:tc>
          <w:tcPr>
            <w:tcW w:w="1548" w:type="dxa"/>
          </w:tcPr>
          <w:p w:rsidR="008C0D33" w:rsidRPr="00F240A0" w:rsidRDefault="008C0D33" w:rsidP="00C7427D">
            <w:pPr>
              <w:spacing w:after="0"/>
              <w:rPr>
                <w:rFonts w:cs="Calibri"/>
                <w:b/>
              </w:rPr>
            </w:pPr>
            <w:r>
              <w:rPr>
                <w:rFonts w:cs="Calibri"/>
                <w:b/>
              </w:rPr>
              <w:t>October  19</w:t>
            </w:r>
          </w:p>
        </w:tc>
        <w:tc>
          <w:tcPr>
            <w:tcW w:w="2970" w:type="dxa"/>
          </w:tcPr>
          <w:p w:rsidR="008C0D33" w:rsidRPr="008900E5" w:rsidRDefault="00154893" w:rsidP="00C7427D">
            <w:pPr>
              <w:spacing w:after="0"/>
              <w:rPr>
                <w:rFonts w:cs="Calibri"/>
              </w:rPr>
            </w:pPr>
            <w:proofErr w:type="spellStart"/>
            <w:r>
              <w:rPr>
                <w:rFonts w:cs="Calibri"/>
              </w:rPr>
              <w:t>cGMPs</w:t>
            </w:r>
            <w:proofErr w:type="spellEnd"/>
          </w:p>
        </w:tc>
        <w:tc>
          <w:tcPr>
            <w:tcW w:w="3150" w:type="dxa"/>
          </w:tcPr>
          <w:p w:rsidR="008C0D33" w:rsidRPr="008900E5" w:rsidRDefault="008C0D33" w:rsidP="00C7427D">
            <w:pPr>
              <w:spacing w:after="0"/>
              <w:rPr>
                <w:rFonts w:cs="Calibri"/>
              </w:rPr>
            </w:pPr>
            <w:r w:rsidRPr="008900E5">
              <w:rPr>
                <w:rFonts w:cs="Calibri"/>
              </w:rPr>
              <w:t>9 Good Manufacturing Practice Regulatory Requirements</w:t>
            </w:r>
          </w:p>
        </w:tc>
        <w:tc>
          <w:tcPr>
            <w:tcW w:w="1908" w:type="dxa"/>
          </w:tcPr>
          <w:p w:rsidR="008C0D33" w:rsidRPr="008900E5" w:rsidRDefault="008C0D33" w:rsidP="00C7427D">
            <w:pPr>
              <w:spacing w:after="0"/>
              <w:rPr>
                <w:rFonts w:cs="Calibri"/>
              </w:rPr>
            </w:pPr>
          </w:p>
        </w:tc>
      </w:tr>
      <w:tr w:rsidR="008C0D33" w:rsidRPr="00FE453B" w:rsidTr="008900E5">
        <w:tc>
          <w:tcPr>
            <w:tcW w:w="1548" w:type="dxa"/>
          </w:tcPr>
          <w:p w:rsidR="008C0D33" w:rsidRPr="00F240A0" w:rsidRDefault="008C0D33" w:rsidP="00C7427D">
            <w:pPr>
              <w:spacing w:after="0"/>
              <w:rPr>
                <w:rFonts w:cs="Calibri"/>
                <w:b/>
              </w:rPr>
            </w:pPr>
            <w:r w:rsidRPr="00F240A0">
              <w:rPr>
                <w:rFonts w:cs="Calibri"/>
                <w:b/>
              </w:rPr>
              <w:t>Oct</w:t>
            </w:r>
            <w:r>
              <w:rPr>
                <w:rFonts w:cs="Calibri"/>
                <w:b/>
              </w:rPr>
              <w:t>o</w:t>
            </w:r>
            <w:r w:rsidRPr="00F240A0">
              <w:rPr>
                <w:rFonts w:cs="Calibri"/>
                <w:b/>
              </w:rPr>
              <w:t>ber 2</w:t>
            </w:r>
            <w:r>
              <w:rPr>
                <w:rFonts w:cs="Calibri"/>
                <w:b/>
              </w:rPr>
              <w:t>1</w:t>
            </w:r>
          </w:p>
        </w:tc>
        <w:tc>
          <w:tcPr>
            <w:tcW w:w="2970" w:type="dxa"/>
          </w:tcPr>
          <w:p w:rsidR="008C0D33" w:rsidRPr="008900E5" w:rsidRDefault="00154893" w:rsidP="00C7427D">
            <w:pPr>
              <w:spacing w:after="0"/>
              <w:rPr>
                <w:rFonts w:cs="Calibri"/>
              </w:rPr>
            </w:pPr>
            <w:r>
              <w:rPr>
                <w:rFonts w:cs="Calibri"/>
              </w:rPr>
              <w:t>Birth Control Pills</w:t>
            </w:r>
          </w:p>
        </w:tc>
        <w:tc>
          <w:tcPr>
            <w:tcW w:w="3150" w:type="dxa"/>
          </w:tcPr>
          <w:p w:rsidR="008C0D33" w:rsidRPr="008900E5" w:rsidRDefault="008C0D33" w:rsidP="00C7427D">
            <w:pPr>
              <w:spacing w:after="0"/>
              <w:rPr>
                <w:rFonts w:cs="Calibri"/>
              </w:rPr>
            </w:pPr>
          </w:p>
        </w:tc>
        <w:tc>
          <w:tcPr>
            <w:tcW w:w="1908" w:type="dxa"/>
          </w:tcPr>
          <w:p w:rsidR="008C0D33" w:rsidRPr="008900E5" w:rsidRDefault="008C0D33" w:rsidP="00C7427D">
            <w:pPr>
              <w:spacing w:after="0"/>
              <w:rPr>
                <w:rFonts w:cs="Calibri"/>
              </w:rPr>
            </w:pPr>
            <w:r w:rsidRPr="008900E5">
              <w:rPr>
                <w:rFonts w:cs="Calibri"/>
              </w:rPr>
              <w:t>Quiz 8</w:t>
            </w:r>
          </w:p>
        </w:tc>
      </w:tr>
      <w:tr w:rsidR="008C0D33" w:rsidRPr="00FE453B" w:rsidTr="008900E5">
        <w:tc>
          <w:tcPr>
            <w:tcW w:w="1548" w:type="dxa"/>
          </w:tcPr>
          <w:p w:rsidR="008C0D33" w:rsidRPr="00F240A0" w:rsidRDefault="008C0D33" w:rsidP="00C7427D">
            <w:pPr>
              <w:spacing w:after="0"/>
              <w:rPr>
                <w:rFonts w:cs="Calibri"/>
                <w:b/>
              </w:rPr>
            </w:pPr>
            <w:r w:rsidRPr="00F240A0">
              <w:rPr>
                <w:rFonts w:cs="Calibri"/>
                <w:b/>
              </w:rPr>
              <w:t>October 2</w:t>
            </w:r>
            <w:r>
              <w:rPr>
                <w:rFonts w:cs="Calibri"/>
                <w:b/>
              </w:rPr>
              <w:t>6</w:t>
            </w:r>
          </w:p>
        </w:tc>
        <w:tc>
          <w:tcPr>
            <w:tcW w:w="2970" w:type="dxa"/>
          </w:tcPr>
          <w:p w:rsidR="008C0D33" w:rsidRPr="008900E5" w:rsidRDefault="00154893" w:rsidP="00C7427D">
            <w:pPr>
              <w:spacing w:after="0"/>
              <w:rPr>
                <w:rFonts w:cs="Calibri"/>
              </w:rPr>
            </w:pPr>
            <w:r>
              <w:rPr>
                <w:rFonts w:cs="Calibri"/>
              </w:rPr>
              <w:t>HIV Medications</w:t>
            </w:r>
          </w:p>
        </w:tc>
        <w:tc>
          <w:tcPr>
            <w:tcW w:w="3150" w:type="dxa"/>
          </w:tcPr>
          <w:p w:rsidR="008C0D33" w:rsidRPr="008900E5" w:rsidRDefault="008C0D33" w:rsidP="00C7427D">
            <w:pPr>
              <w:spacing w:after="0"/>
              <w:rPr>
                <w:rFonts w:cs="Calibri"/>
              </w:rPr>
            </w:pPr>
            <w:r w:rsidRPr="008900E5">
              <w:rPr>
                <w:rFonts w:cs="Calibri"/>
              </w:rPr>
              <w:t>10 Good Manufacturing Practice: Drug Manufacturing</w:t>
            </w:r>
          </w:p>
        </w:tc>
        <w:tc>
          <w:tcPr>
            <w:tcW w:w="1908" w:type="dxa"/>
          </w:tcPr>
          <w:p w:rsidR="008C0D33" w:rsidRPr="008900E5" w:rsidRDefault="008C0D33" w:rsidP="00C7427D">
            <w:pPr>
              <w:spacing w:after="0"/>
              <w:rPr>
                <w:rFonts w:cs="Calibri"/>
              </w:rPr>
            </w:pPr>
          </w:p>
        </w:tc>
      </w:tr>
      <w:tr w:rsidR="008C0D33" w:rsidRPr="00FE453B" w:rsidTr="008900E5">
        <w:tc>
          <w:tcPr>
            <w:tcW w:w="1548" w:type="dxa"/>
          </w:tcPr>
          <w:p w:rsidR="008C0D33" w:rsidRPr="00F240A0" w:rsidRDefault="008C0D33" w:rsidP="00C7427D">
            <w:pPr>
              <w:spacing w:after="0"/>
              <w:rPr>
                <w:rFonts w:cs="Calibri"/>
                <w:b/>
              </w:rPr>
            </w:pPr>
            <w:r w:rsidRPr="00F240A0">
              <w:rPr>
                <w:rFonts w:cs="Calibri"/>
                <w:b/>
              </w:rPr>
              <w:lastRenderedPageBreak/>
              <w:t xml:space="preserve">October </w:t>
            </w:r>
            <w:r>
              <w:rPr>
                <w:rFonts w:cs="Calibri"/>
                <w:b/>
              </w:rPr>
              <w:t>28</w:t>
            </w:r>
          </w:p>
        </w:tc>
        <w:tc>
          <w:tcPr>
            <w:tcW w:w="2970" w:type="dxa"/>
          </w:tcPr>
          <w:p w:rsidR="008C0D33" w:rsidRPr="008900E5" w:rsidRDefault="00154893" w:rsidP="00C7427D">
            <w:pPr>
              <w:spacing w:after="0"/>
              <w:rPr>
                <w:rFonts w:cs="Calibri"/>
              </w:rPr>
            </w:pPr>
            <w:r>
              <w:rPr>
                <w:rFonts w:cs="Calibri"/>
              </w:rPr>
              <w:t>Rituximab</w:t>
            </w:r>
          </w:p>
        </w:tc>
        <w:tc>
          <w:tcPr>
            <w:tcW w:w="3150" w:type="dxa"/>
          </w:tcPr>
          <w:p w:rsidR="008C0D33" w:rsidRPr="008900E5" w:rsidRDefault="008C0D33" w:rsidP="00C7427D">
            <w:pPr>
              <w:spacing w:after="0"/>
              <w:rPr>
                <w:rFonts w:cs="Calibri"/>
              </w:rPr>
            </w:pPr>
          </w:p>
        </w:tc>
        <w:tc>
          <w:tcPr>
            <w:tcW w:w="1908" w:type="dxa"/>
          </w:tcPr>
          <w:p w:rsidR="008C0D33" w:rsidRDefault="008C0D33" w:rsidP="00C7427D">
            <w:pPr>
              <w:spacing w:after="0"/>
              <w:rPr>
                <w:rFonts w:cs="Calibri"/>
              </w:rPr>
            </w:pPr>
            <w:r w:rsidRPr="008900E5">
              <w:rPr>
                <w:rFonts w:cs="Calibri"/>
              </w:rPr>
              <w:t>Quiz 9</w:t>
            </w:r>
          </w:p>
          <w:p w:rsidR="00765D78" w:rsidRPr="008900E5" w:rsidRDefault="00765D78" w:rsidP="00C7427D">
            <w:pPr>
              <w:spacing w:after="0"/>
              <w:rPr>
                <w:rFonts w:cs="Calibri"/>
              </w:rPr>
            </w:pPr>
            <w:r>
              <w:rPr>
                <w:rFonts w:cs="Calibri"/>
              </w:rPr>
              <w:t>Book review on Billion Dollar Molecule</w:t>
            </w:r>
          </w:p>
        </w:tc>
      </w:tr>
      <w:tr w:rsidR="008C0D33" w:rsidRPr="00FE453B" w:rsidTr="008900E5">
        <w:tc>
          <w:tcPr>
            <w:tcW w:w="1548" w:type="dxa"/>
          </w:tcPr>
          <w:p w:rsidR="008C0D33" w:rsidRPr="00F240A0" w:rsidRDefault="008C0D33" w:rsidP="00C7427D">
            <w:pPr>
              <w:spacing w:after="0"/>
              <w:rPr>
                <w:rFonts w:cs="Calibri"/>
                <w:b/>
              </w:rPr>
            </w:pPr>
            <w:r w:rsidRPr="00F240A0">
              <w:rPr>
                <w:rFonts w:cs="Calibri"/>
                <w:b/>
              </w:rPr>
              <w:t xml:space="preserve">November </w:t>
            </w:r>
            <w:r>
              <w:rPr>
                <w:rFonts w:cs="Calibri"/>
                <w:b/>
              </w:rPr>
              <w:t>2</w:t>
            </w:r>
          </w:p>
        </w:tc>
        <w:tc>
          <w:tcPr>
            <w:tcW w:w="2970" w:type="dxa"/>
          </w:tcPr>
          <w:p w:rsidR="008C0D33" w:rsidRPr="008900E5" w:rsidRDefault="008C0D33" w:rsidP="00C7427D">
            <w:pPr>
              <w:spacing w:after="0"/>
              <w:rPr>
                <w:rFonts w:cs="Calibri"/>
              </w:rPr>
            </w:pPr>
          </w:p>
        </w:tc>
        <w:tc>
          <w:tcPr>
            <w:tcW w:w="3150" w:type="dxa"/>
          </w:tcPr>
          <w:p w:rsidR="008C0D33" w:rsidRPr="008900E5" w:rsidRDefault="008C0D33" w:rsidP="00C7427D">
            <w:pPr>
              <w:spacing w:after="0"/>
              <w:rPr>
                <w:rFonts w:cs="Calibri"/>
              </w:rPr>
            </w:pPr>
            <w:r w:rsidRPr="008900E5">
              <w:rPr>
                <w:rFonts w:cs="Calibri"/>
              </w:rPr>
              <w:t>11 Future Perspectives</w:t>
            </w:r>
          </w:p>
        </w:tc>
        <w:tc>
          <w:tcPr>
            <w:tcW w:w="1908" w:type="dxa"/>
          </w:tcPr>
          <w:p w:rsidR="008C0D33" w:rsidRPr="008900E5" w:rsidRDefault="008C0D33" w:rsidP="00C7427D">
            <w:pPr>
              <w:spacing w:after="0"/>
              <w:rPr>
                <w:rFonts w:cs="Calibri"/>
              </w:rPr>
            </w:pPr>
          </w:p>
        </w:tc>
      </w:tr>
      <w:tr w:rsidR="00C7427D" w:rsidRPr="00FE453B" w:rsidTr="008900E5">
        <w:tc>
          <w:tcPr>
            <w:tcW w:w="1548" w:type="dxa"/>
          </w:tcPr>
          <w:p w:rsidR="00C7427D" w:rsidRPr="00F240A0" w:rsidRDefault="00C7427D" w:rsidP="00C7427D">
            <w:pPr>
              <w:spacing w:after="0"/>
              <w:rPr>
                <w:rFonts w:cs="Calibri"/>
                <w:b/>
              </w:rPr>
            </w:pPr>
            <w:r w:rsidRPr="00F240A0">
              <w:rPr>
                <w:rFonts w:cs="Calibri"/>
                <w:b/>
              </w:rPr>
              <w:t xml:space="preserve">November </w:t>
            </w:r>
            <w:r>
              <w:rPr>
                <w:rFonts w:cs="Calibri"/>
                <w:b/>
              </w:rPr>
              <w:t>4</w:t>
            </w:r>
          </w:p>
        </w:tc>
        <w:tc>
          <w:tcPr>
            <w:tcW w:w="2970" w:type="dxa"/>
          </w:tcPr>
          <w:p w:rsidR="00C7427D" w:rsidRPr="008900E5" w:rsidRDefault="00C7427D" w:rsidP="00C7427D">
            <w:pPr>
              <w:spacing w:after="0"/>
              <w:rPr>
                <w:rFonts w:cs="Calibri"/>
              </w:rPr>
            </w:pPr>
          </w:p>
        </w:tc>
        <w:tc>
          <w:tcPr>
            <w:tcW w:w="3150" w:type="dxa"/>
          </w:tcPr>
          <w:p w:rsidR="00C7427D" w:rsidRPr="008900E5" w:rsidRDefault="00C7427D" w:rsidP="00C7427D">
            <w:pPr>
              <w:spacing w:after="0"/>
              <w:rPr>
                <w:rFonts w:cs="Calibri"/>
              </w:rPr>
            </w:pPr>
          </w:p>
        </w:tc>
        <w:tc>
          <w:tcPr>
            <w:tcW w:w="1908" w:type="dxa"/>
          </w:tcPr>
          <w:p w:rsidR="00C7427D" w:rsidRPr="008900E5" w:rsidRDefault="00C7427D" w:rsidP="00C7427D">
            <w:pPr>
              <w:spacing w:after="0"/>
              <w:rPr>
                <w:rFonts w:cs="Calibri"/>
              </w:rPr>
            </w:pPr>
            <w:r w:rsidRPr="008900E5">
              <w:rPr>
                <w:rFonts w:cs="Calibri"/>
              </w:rPr>
              <w:t>Group 1</w:t>
            </w:r>
          </w:p>
        </w:tc>
      </w:tr>
      <w:tr w:rsidR="00C7427D" w:rsidRPr="00FE453B" w:rsidTr="008900E5">
        <w:tc>
          <w:tcPr>
            <w:tcW w:w="1548" w:type="dxa"/>
          </w:tcPr>
          <w:p w:rsidR="00C7427D" w:rsidRPr="00F240A0" w:rsidRDefault="00C7427D" w:rsidP="00C7427D">
            <w:pPr>
              <w:spacing w:after="0"/>
              <w:rPr>
                <w:rFonts w:cs="Calibri"/>
                <w:b/>
              </w:rPr>
            </w:pPr>
            <w:r w:rsidRPr="00F240A0">
              <w:rPr>
                <w:rFonts w:cs="Calibri"/>
                <w:b/>
              </w:rPr>
              <w:t xml:space="preserve">November </w:t>
            </w:r>
            <w:r>
              <w:rPr>
                <w:rFonts w:cs="Calibri"/>
                <w:b/>
              </w:rPr>
              <w:t>9</w:t>
            </w:r>
          </w:p>
        </w:tc>
        <w:tc>
          <w:tcPr>
            <w:tcW w:w="2970" w:type="dxa"/>
          </w:tcPr>
          <w:p w:rsidR="00C7427D" w:rsidRPr="008900E5" w:rsidRDefault="00C7427D" w:rsidP="00C7427D">
            <w:pPr>
              <w:spacing w:after="0"/>
              <w:rPr>
                <w:rFonts w:cs="Calibri"/>
              </w:rPr>
            </w:pPr>
          </w:p>
        </w:tc>
        <w:tc>
          <w:tcPr>
            <w:tcW w:w="3150" w:type="dxa"/>
          </w:tcPr>
          <w:p w:rsidR="00C7427D" w:rsidRPr="008900E5" w:rsidRDefault="00C7427D" w:rsidP="00C7427D">
            <w:pPr>
              <w:spacing w:after="0"/>
              <w:rPr>
                <w:rFonts w:cs="Calibri"/>
              </w:rPr>
            </w:pPr>
          </w:p>
        </w:tc>
        <w:tc>
          <w:tcPr>
            <w:tcW w:w="1908" w:type="dxa"/>
          </w:tcPr>
          <w:p w:rsidR="00C7427D" w:rsidRPr="008900E5" w:rsidRDefault="00C7427D" w:rsidP="00C7427D">
            <w:pPr>
              <w:spacing w:after="0"/>
              <w:rPr>
                <w:rFonts w:cs="Calibri"/>
              </w:rPr>
            </w:pPr>
            <w:r w:rsidRPr="008900E5">
              <w:rPr>
                <w:rFonts w:cs="Calibri"/>
              </w:rPr>
              <w:t>Group 2</w:t>
            </w:r>
          </w:p>
        </w:tc>
      </w:tr>
      <w:tr w:rsidR="00C7427D" w:rsidRPr="00FE453B" w:rsidTr="008900E5">
        <w:tc>
          <w:tcPr>
            <w:tcW w:w="1548" w:type="dxa"/>
          </w:tcPr>
          <w:p w:rsidR="00C7427D" w:rsidRPr="00F240A0" w:rsidRDefault="00C7427D" w:rsidP="00C7427D">
            <w:pPr>
              <w:spacing w:after="0"/>
              <w:rPr>
                <w:rFonts w:cs="Calibri"/>
                <w:b/>
              </w:rPr>
            </w:pPr>
            <w:r w:rsidRPr="00F240A0">
              <w:rPr>
                <w:rFonts w:cs="Calibri"/>
                <w:b/>
              </w:rPr>
              <w:t>November 1</w:t>
            </w:r>
            <w:r>
              <w:rPr>
                <w:rFonts w:cs="Calibri"/>
                <w:b/>
              </w:rPr>
              <w:t>1</w:t>
            </w:r>
          </w:p>
        </w:tc>
        <w:tc>
          <w:tcPr>
            <w:tcW w:w="2970" w:type="dxa"/>
          </w:tcPr>
          <w:p w:rsidR="00C7427D" w:rsidRPr="008900E5" w:rsidRDefault="00C7427D" w:rsidP="00C7427D">
            <w:pPr>
              <w:spacing w:after="0"/>
              <w:rPr>
                <w:rFonts w:cs="Calibri"/>
              </w:rPr>
            </w:pPr>
          </w:p>
        </w:tc>
        <w:tc>
          <w:tcPr>
            <w:tcW w:w="3150" w:type="dxa"/>
          </w:tcPr>
          <w:p w:rsidR="00C7427D" w:rsidRPr="008900E5" w:rsidRDefault="00C7427D" w:rsidP="00C7427D">
            <w:pPr>
              <w:spacing w:after="0"/>
              <w:rPr>
                <w:rFonts w:cs="Calibri"/>
              </w:rPr>
            </w:pPr>
          </w:p>
        </w:tc>
        <w:tc>
          <w:tcPr>
            <w:tcW w:w="1908" w:type="dxa"/>
          </w:tcPr>
          <w:p w:rsidR="00C7427D" w:rsidRPr="008900E5" w:rsidRDefault="00C7427D" w:rsidP="00C7427D">
            <w:pPr>
              <w:spacing w:after="0"/>
              <w:rPr>
                <w:rFonts w:cs="Calibri"/>
              </w:rPr>
            </w:pPr>
            <w:r w:rsidRPr="008900E5">
              <w:rPr>
                <w:rFonts w:cs="Calibri"/>
              </w:rPr>
              <w:t>Group 3</w:t>
            </w:r>
          </w:p>
        </w:tc>
      </w:tr>
      <w:tr w:rsidR="00C7427D" w:rsidRPr="00FE453B" w:rsidTr="008900E5">
        <w:tc>
          <w:tcPr>
            <w:tcW w:w="1548" w:type="dxa"/>
          </w:tcPr>
          <w:p w:rsidR="00C7427D" w:rsidRPr="00F240A0" w:rsidRDefault="00C7427D" w:rsidP="00C7427D">
            <w:pPr>
              <w:spacing w:after="0"/>
              <w:rPr>
                <w:rFonts w:cs="Calibri"/>
                <w:b/>
              </w:rPr>
            </w:pPr>
            <w:r w:rsidRPr="00F240A0">
              <w:rPr>
                <w:rFonts w:cs="Calibri"/>
                <w:b/>
              </w:rPr>
              <w:t>November 1</w:t>
            </w:r>
            <w:r>
              <w:rPr>
                <w:rFonts w:cs="Calibri"/>
                <w:b/>
              </w:rPr>
              <w:t>6</w:t>
            </w:r>
          </w:p>
        </w:tc>
        <w:tc>
          <w:tcPr>
            <w:tcW w:w="2970" w:type="dxa"/>
          </w:tcPr>
          <w:p w:rsidR="00C7427D" w:rsidRPr="008900E5" w:rsidRDefault="00C7427D" w:rsidP="00C7427D">
            <w:pPr>
              <w:spacing w:after="0"/>
              <w:rPr>
                <w:rFonts w:cs="Calibri"/>
              </w:rPr>
            </w:pPr>
          </w:p>
        </w:tc>
        <w:tc>
          <w:tcPr>
            <w:tcW w:w="3150" w:type="dxa"/>
          </w:tcPr>
          <w:p w:rsidR="00C7427D" w:rsidRPr="008900E5" w:rsidRDefault="00C7427D" w:rsidP="00C7427D">
            <w:pPr>
              <w:spacing w:after="0"/>
            </w:pPr>
          </w:p>
        </w:tc>
        <w:tc>
          <w:tcPr>
            <w:tcW w:w="1908" w:type="dxa"/>
          </w:tcPr>
          <w:p w:rsidR="00C7427D" w:rsidRPr="008900E5" w:rsidRDefault="00C7427D" w:rsidP="00C7427D">
            <w:pPr>
              <w:spacing w:after="0"/>
              <w:rPr>
                <w:rFonts w:cs="Calibri"/>
              </w:rPr>
            </w:pPr>
            <w:r w:rsidRPr="008900E5">
              <w:rPr>
                <w:rFonts w:cs="Calibri"/>
              </w:rPr>
              <w:t>Group 4</w:t>
            </w:r>
          </w:p>
        </w:tc>
      </w:tr>
      <w:tr w:rsidR="00C7427D" w:rsidRPr="00FE453B" w:rsidTr="00810CAA">
        <w:tc>
          <w:tcPr>
            <w:tcW w:w="1548" w:type="dxa"/>
          </w:tcPr>
          <w:p w:rsidR="00C7427D" w:rsidRPr="00F240A0" w:rsidRDefault="00C7427D" w:rsidP="00C7427D">
            <w:pPr>
              <w:spacing w:after="0"/>
              <w:rPr>
                <w:rFonts w:cs="Calibri"/>
                <w:b/>
              </w:rPr>
            </w:pPr>
            <w:r w:rsidRPr="00F240A0">
              <w:rPr>
                <w:rFonts w:cs="Calibri"/>
                <w:b/>
              </w:rPr>
              <w:t>November 2</w:t>
            </w:r>
            <w:r>
              <w:rPr>
                <w:rFonts w:cs="Calibri"/>
                <w:b/>
              </w:rPr>
              <w:t>3</w:t>
            </w:r>
          </w:p>
        </w:tc>
        <w:tc>
          <w:tcPr>
            <w:tcW w:w="8028" w:type="dxa"/>
            <w:gridSpan w:val="3"/>
            <w:vMerge w:val="restart"/>
          </w:tcPr>
          <w:p w:rsidR="00C7427D" w:rsidRDefault="00C7427D" w:rsidP="00C7427D">
            <w:pPr>
              <w:spacing w:after="0"/>
              <w:jc w:val="center"/>
              <w:rPr>
                <w:rFonts w:cs="Calibri"/>
                <w:b/>
              </w:rPr>
            </w:pPr>
            <w:r w:rsidRPr="00F240A0">
              <w:rPr>
                <w:rFonts w:cs="Calibri"/>
                <w:b/>
              </w:rPr>
              <w:t>Thanksgiving Break</w:t>
            </w:r>
            <w:r>
              <w:rPr>
                <w:rFonts w:cs="Calibri"/>
                <w:b/>
              </w:rPr>
              <w:t xml:space="preserve">  </w:t>
            </w:r>
          </w:p>
          <w:p w:rsidR="00C7427D" w:rsidRPr="00F240A0" w:rsidRDefault="00C7427D" w:rsidP="00C7427D">
            <w:pPr>
              <w:spacing w:after="0"/>
              <w:jc w:val="center"/>
              <w:rPr>
                <w:rFonts w:cs="Calibri"/>
                <w:b/>
              </w:rPr>
            </w:pPr>
            <w:r>
              <w:rPr>
                <w:rFonts w:cs="Calibri"/>
                <w:b/>
              </w:rPr>
              <w:t>Quiz 10 on Future of Drug Development</w:t>
            </w:r>
          </w:p>
        </w:tc>
      </w:tr>
      <w:tr w:rsidR="00C7427D" w:rsidRPr="00FE453B" w:rsidTr="00810CAA">
        <w:tc>
          <w:tcPr>
            <w:tcW w:w="1548" w:type="dxa"/>
          </w:tcPr>
          <w:p w:rsidR="00C7427D" w:rsidRPr="00F240A0" w:rsidRDefault="00C7427D" w:rsidP="00C7427D">
            <w:pPr>
              <w:spacing w:after="0"/>
              <w:rPr>
                <w:rFonts w:cs="Calibri"/>
                <w:b/>
              </w:rPr>
            </w:pPr>
            <w:r w:rsidRPr="00F240A0">
              <w:rPr>
                <w:rFonts w:cs="Calibri"/>
                <w:b/>
              </w:rPr>
              <w:t>November 2</w:t>
            </w:r>
            <w:r>
              <w:rPr>
                <w:rFonts w:cs="Calibri"/>
                <w:b/>
              </w:rPr>
              <w:t>5</w:t>
            </w:r>
          </w:p>
        </w:tc>
        <w:tc>
          <w:tcPr>
            <w:tcW w:w="8028" w:type="dxa"/>
            <w:gridSpan w:val="3"/>
            <w:vMerge/>
          </w:tcPr>
          <w:p w:rsidR="00C7427D" w:rsidRPr="00F240A0" w:rsidRDefault="00C7427D" w:rsidP="00C7427D">
            <w:pPr>
              <w:spacing w:after="0"/>
              <w:rPr>
                <w:rFonts w:cs="Calibri"/>
                <w:b/>
              </w:rPr>
            </w:pPr>
          </w:p>
        </w:tc>
      </w:tr>
      <w:tr w:rsidR="00C7427D" w:rsidRPr="00FE453B" w:rsidTr="008900E5">
        <w:tc>
          <w:tcPr>
            <w:tcW w:w="1548" w:type="dxa"/>
          </w:tcPr>
          <w:p w:rsidR="00C7427D" w:rsidRPr="00F240A0" w:rsidRDefault="00C7427D" w:rsidP="00C7427D">
            <w:pPr>
              <w:spacing w:after="0"/>
              <w:rPr>
                <w:rFonts w:cs="Calibri"/>
                <w:b/>
              </w:rPr>
            </w:pPr>
            <w:r>
              <w:rPr>
                <w:rFonts w:cs="Calibri"/>
                <w:b/>
              </w:rPr>
              <w:t>November 30</w:t>
            </w:r>
          </w:p>
        </w:tc>
        <w:tc>
          <w:tcPr>
            <w:tcW w:w="2970" w:type="dxa"/>
          </w:tcPr>
          <w:p w:rsidR="00C7427D" w:rsidRPr="00F240A0" w:rsidRDefault="00C7427D" w:rsidP="00C7427D">
            <w:pPr>
              <w:spacing w:after="0"/>
              <w:rPr>
                <w:rFonts w:cs="Calibri"/>
                <w:b/>
              </w:rPr>
            </w:pPr>
          </w:p>
        </w:tc>
        <w:tc>
          <w:tcPr>
            <w:tcW w:w="3150" w:type="dxa"/>
          </w:tcPr>
          <w:p w:rsidR="00C7427D" w:rsidRPr="00F240A0" w:rsidRDefault="00C7427D" w:rsidP="00C7427D">
            <w:pPr>
              <w:spacing w:after="0"/>
              <w:rPr>
                <w:rFonts w:cs="Calibri"/>
                <w:b/>
              </w:rPr>
            </w:pPr>
          </w:p>
        </w:tc>
        <w:tc>
          <w:tcPr>
            <w:tcW w:w="1908" w:type="dxa"/>
          </w:tcPr>
          <w:p w:rsidR="00C7427D" w:rsidRPr="008900E5" w:rsidRDefault="00C7427D" w:rsidP="00C7427D">
            <w:pPr>
              <w:spacing w:after="0"/>
              <w:rPr>
                <w:rFonts w:cs="Calibri"/>
              </w:rPr>
            </w:pPr>
            <w:r w:rsidRPr="008900E5">
              <w:rPr>
                <w:rFonts w:cs="Calibri"/>
              </w:rPr>
              <w:t>Group 5</w:t>
            </w:r>
          </w:p>
        </w:tc>
      </w:tr>
      <w:tr w:rsidR="00C7427D" w:rsidRPr="00FE453B" w:rsidTr="008900E5">
        <w:tc>
          <w:tcPr>
            <w:tcW w:w="1548" w:type="dxa"/>
          </w:tcPr>
          <w:p w:rsidR="00C7427D" w:rsidRPr="00F240A0" w:rsidRDefault="00C7427D" w:rsidP="00C7427D">
            <w:pPr>
              <w:rPr>
                <w:rFonts w:cs="Calibri"/>
                <w:b/>
              </w:rPr>
            </w:pPr>
            <w:r w:rsidRPr="00F240A0">
              <w:rPr>
                <w:rFonts w:cs="Calibri"/>
                <w:b/>
              </w:rPr>
              <w:t xml:space="preserve">December </w:t>
            </w:r>
            <w:r>
              <w:rPr>
                <w:rFonts w:cs="Calibri"/>
                <w:b/>
              </w:rPr>
              <w:t>2</w:t>
            </w:r>
          </w:p>
        </w:tc>
        <w:tc>
          <w:tcPr>
            <w:tcW w:w="2970" w:type="dxa"/>
          </w:tcPr>
          <w:p w:rsidR="00C7427D" w:rsidRPr="00F240A0" w:rsidRDefault="00C7427D" w:rsidP="00C7427D">
            <w:pPr>
              <w:rPr>
                <w:rFonts w:cs="Calibri"/>
                <w:b/>
              </w:rPr>
            </w:pPr>
          </w:p>
        </w:tc>
        <w:tc>
          <w:tcPr>
            <w:tcW w:w="3150" w:type="dxa"/>
          </w:tcPr>
          <w:p w:rsidR="00C7427D" w:rsidRPr="00F240A0" w:rsidRDefault="00765D78" w:rsidP="00C7427D">
            <w:pPr>
              <w:rPr>
                <w:rFonts w:cs="Calibri"/>
                <w:b/>
              </w:rPr>
            </w:pPr>
            <w:r w:rsidRPr="008900E5">
              <w:rPr>
                <w:rFonts w:cs="Calibri"/>
              </w:rPr>
              <w:t>Class presentation of Book Reports</w:t>
            </w:r>
          </w:p>
        </w:tc>
        <w:tc>
          <w:tcPr>
            <w:tcW w:w="1908" w:type="dxa"/>
          </w:tcPr>
          <w:p w:rsidR="00C7427D" w:rsidRPr="008900E5" w:rsidRDefault="00765D78" w:rsidP="00C7427D">
            <w:pPr>
              <w:rPr>
                <w:rFonts w:cs="Calibri"/>
              </w:rPr>
            </w:pPr>
            <w:r>
              <w:rPr>
                <w:rFonts w:cs="Calibri"/>
              </w:rPr>
              <w:t>Final Book Review due</w:t>
            </w:r>
          </w:p>
        </w:tc>
      </w:tr>
    </w:tbl>
    <w:p w:rsidR="00F77274" w:rsidRDefault="00F77274" w:rsidP="00F77274">
      <w:pPr>
        <w:numPr>
          <w:ilvl w:val="0"/>
          <w:numId w:val="1"/>
        </w:numPr>
        <w:rPr>
          <w:rFonts w:cs="Calibri"/>
          <w:b/>
        </w:rPr>
      </w:pPr>
    </w:p>
    <w:p w:rsidR="00F77274" w:rsidRDefault="00F77274" w:rsidP="00F77274">
      <w:pPr>
        <w:numPr>
          <w:ilvl w:val="0"/>
          <w:numId w:val="1"/>
        </w:numPr>
        <w:rPr>
          <w:rFonts w:cs="Calibri"/>
          <w:b/>
        </w:rPr>
      </w:pPr>
      <w:r>
        <w:rPr>
          <w:rFonts w:cs="Calibri"/>
          <w:b/>
        </w:rPr>
        <w:t>Dr. Murray’s class schedule Fall 2015</w:t>
      </w:r>
    </w:p>
    <w:tbl>
      <w:tblPr>
        <w:tblW w:w="7460" w:type="dxa"/>
        <w:tblInd w:w="98" w:type="dxa"/>
        <w:tblLook w:val="0000" w:firstRow="0" w:lastRow="0" w:firstColumn="0" w:lastColumn="0" w:noHBand="0" w:noVBand="0"/>
      </w:tblPr>
      <w:tblGrid>
        <w:gridCol w:w="945"/>
        <w:gridCol w:w="1207"/>
        <w:gridCol w:w="1302"/>
        <w:gridCol w:w="1304"/>
        <w:gridCol w:w="1346"/>
        <w:gridCol w:w="1356"/>
      </w:tblGrid>
      <w:tr w:rsidR="00F77274" w:rsidRPr="0066240A" w:rsidTr="009B494A">
        <w:trPr>
          <w:trHeight w:val="585"/>
        </w:trPr>
        <w:tc>
          <w:tcPr>
            <w:tcW w:w="945" w:type="dxa"/>
            <w:tcBorders>
              <w:top w:val="single" w:sz="8" w:space="0" w:color="000000"/>
              <w:left w:val="single" w:sz="8" w:space="0" w:color="000000"/>
              <w:bottom w:val="single" w:sz="8" w:space="0" w:color="000000"/>
              <w:right w:val="single" w:sz="8" w:space="0" w:color="000000"/>
            </w:tcBorders>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Time</w:t>
            </w:r>
          </w:p>
        </w:tc>
        <w:tc>
          <w:tcPr>
            <w:tcW w:w="1207" w:type="dxa"/>
            <w:tcBorders>
              <w:top w:val="single" w:sz="8" w:space="0" w:color="000000"/>
              <w:left w:val="nil"/>
              <w:bottom w:val="single" w:sz="8" w:space="0" w:color="000000"/>
              <w:right w:val="single" w:sz="8" w:space="0" w:color="000000"/>
            </w:tcBorders>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Monday</w:t>
            </w:r>
          </w:p>
        </w:tc>
        <w:tc>
          <w:tcPr>
            <w:tcW w:w="1302" w:type="dxa"/>
            <w:tcBorders>
              <w:top w:val="single" w:sz="8" w:space="0" w:color="000000"/>
              <w:left w:val="nil"/>
              <w:bottom w:val="single" w:sz="8" w:space="0" w:color="000000"/>
              <w:right w:val="single" w:sz="8" w:space="0" w:color="000000"/>
            </w:tcBorders>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Tuesday</w:t>
            </w:r>
          </w:p>
        </w:tc>
        <w:tc>
          <w:tcPr>
            <w:tcW w:w="1304" w:type="dxa"/>
            <w:tcBorders>
              <w:top w:val="single" w:sz="8" w:space="0" w:color="000000"/>
              <w:left w:val="nil"/>
              <w:bottom w:val="single" w:sz="8" w:space="0" w:color="000000"/>
              <w:right w:val="single" w:sz="8" w:space="0" w:color="000000"/>
            </w:tcBorders>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Wednesday</w:t>
            </w:r>
          </w:p>
        </w:tc>
        <w:tc>
          <w:tcPr>
            <w:tcW w:w="1346" w:type="dxa"/>
            <w:tcBorders>
              <w:top w:val="single" w:sz="8" w:space="0" w:color="000000"/>
              <w:left w:val="nil"/>
              <w:bottom w:val="single" w:sz="8" w:space="0" w:color="000000"/>
              <w:right w:val="single" w:sz="8" w:space="0" w:color="000000"/>
            </w:tcBorders>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Thursday</w:t>
            </w:r>
          </w:p>
        </w:tc>
        <w:tc>
          <w:tcPr>
            <w:tcW w:w="1356" w:type="dxa"/>
            <w:tcBorders>
              <w:top w:val="single" w:sz="8" w:space="0" w:color="000000"/>
              <w:left w:val="nil"/>
              <w:bottom w:val="single" w:sz="8" w:space="0" w:color="000000"/>
              <w:right w:val="single" w:sz="8" w:space="0" w:color="000000"/>
            </w:tcBorders>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Friday</w:t>
            </w:r>
          </w:p>
        </w:tc>
      </w:tr>
      <w:tr w:rsidR="00F77274" w:rsidRPr="0066240A" w:rsidTr="009B494A">
        <w:trPr>
          <w:trHeight w:val="300"/>
        </w:trPr>
        <w:tc>
          <w:tcPr>
            <w:tcW w:w="945" w:type="dxa"/>
            <w:tcBorders>
              <w:top w:val="nil"/>
              <w:left w:val="single" w:sz="8" w:space="0" w:color="000000"/>
              <w:bottom w:val="single" w:sz="8" w:space="0" w:color="000000"/>
              <w:right w:val="single" w:sz="8" w:space="0" w:color="000000"/>
            </w:tcBorders>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8</w:t>
            </w:r>
          </w:p>
        </w:tc>
        <w:tc>
          <w:tcPr>
            <w:tcW w:w="1207" w:type="dxa"/>
            <w:tcBorders>
              <w:top w:val="nil"/>
              <w:left w:val="nil"/>
              <w:bottom w:val="single" w:sz="8" w:space="0" w:color="000000"/>
              <w:right w:val="single" w:sz="8" w:space="0" w:color="000000"/>
            </w:tcBorders>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 </w:t>
            </w:r>
          </w:p>
        </w:tc>
        <w:tc>
          <w:tcPr>
            <w:tcW w:w="1302" w:type="dxa"/>
            <w:tcBorders>
              <w:top w:val="nil"/>
              <w:left w:val="nil"/>
              <w:bottom w:val="single" w:sz="8" w:space="0" w:color="000000"/>
              <w:right w:val="single" w:sz="8" w:space="0" w:color="000000"/>
            </w:tcBorders>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 </w:t>
            </w:r>
          </w:p>
        </w:tc>
        <w:tc>
          <w:tcPr>
            <w:tcW w:w="1304" w:type="dxa"/>
            <w:tcBorders>
              <w:top w:val="nil"/>
              <w:left w:val="nil"/>
              <w:bottom w:val="single" w:sz="8" w:space="0" w:color="000000"/>
              <w:right w:val="single" w:sz="8" w:space="0" w:color="000000"/>
            </w:tcBorders>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 </w:t>
            </w:r>
          </w:p>
        </w:tc>
        <w:tc>
          <w:tcPr>
            <w:tcW w:w="1346" w:type="dxa"/>
            <w:tcBorders>
              <w:top w:val="nil"/>
              <w:left w:val="nil"/>
              <w:bottom w:val="single" w:sz="8" w:space="0" w:color="000000"/>
              <w:right w:val="single" w:sz="8" w:space="0" w:color="000000"/>
            </w:tcBorders>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 </w:t>
            </w:r>
          </w:p>
        </w:tc>
        <w:tc>
          <w:tcPr>
            <w:tcW w:w="1356" w:type="dxa"/>
            <w:tcBorders>
              <w:top w:val="nil"/>
              <w:left w:val="nil"/>
              <w:bottom w:val="single" w:sz="8" w:space="0" w:color="000000"/>
              <w:right w:val="single" w:sz="8" w:space="0" w:color="000000"/>
            </w:tcBorders>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 </w:t>
            </w:r>
          </w:p>
        </w:tc>
      </w:tr>
      <w:tr w:rsidR="00F77274" w:rsidRPr="0066240A" w:rsidTr="009B494A">
        <w:trPr>
          <w:trHeight w:val="300"/>
        </w:trPr>
        <w:tc>
          <w:tcPr>
            <w:tcW w:w="945" w:type="dxa"/>
            <w:tcBorders>
              <w:top w:val="nil"/>
              <w:left w:val="single" w:sz="8" w:space="0" w:color="000000"/>
              <w:bottom w:val="single" w:sz="8" w:space="0" w:color="000000"/>
              <w:right w:val="single" w:sz="8" w:space="0" w:color="000000"/>
            </w:tcBorders>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9</w:t>
            </w:r>
          </w:p>
        </w:tc>
        <w:tc>
          <w:tcPr>
            <w:tcW w:w="1207" w:type="dxa"/>
            <w:tcBorders>
              <w:top w:val="nil"/>
              <w:left w:val="nil"/>
              <w:bottom w:val="single" w:sz="8" w:space="0" w:color="000000"/>
              <w:right w:val="single" w:sz="8" w:space="0" w:color="000000"/>
            </w:tcBorders>
            <w:shd w:val="clear" w:color="auto" w:fill="CCFFCC"/>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office</w:t>
            </w:r>
          </w:p>
        </w:tc>
        <w:tc>
          <w:tcPr>
            <w:tcW w:w="1302" w:type="dxa"/>
            <w:tcBorders>
              <w:top w:val="nil"/>
              <w:left w:val="nil"/>
              <w:bottom w:val="single" w:sz="8" w:space="0" w:color="000000"/>
              <w:right w:val="single" w:sz="8" w:space="0" w:color="000000"/>
            </w:tcBorders>
            <w:shd w:val="clear" w:color="auto" w:fill="CCFFCC"/>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office</w:t>
            </w:r>
          </w:p>
        </w:tc>
        <w:tc>
          <w:tcPr>
            <w:tcW w:w="1304" w:type="dxa"/>
            <w:tcBorders>
              <w:top w:val="nil"/>
              <w:left w:val="nil"/>
              <w:bottom w:val="single" w:sz="8" w:space="0" w:color="000000"/>
              <w:right w:val="single" w:sz="8" w:space="0" w:color="000000"/>
            </w:tcBorders>
            <w:shd w:val="clear" w:color="auto" w:fill="CCFFCC"/>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office</w:t>
            </w:r>
          </w:p>
        </w:tc>
        <w:tc>
          <w:tcPr>
            <w:tcW w:w="1346" w:type="dxa"/>
            <w:tcBorders>
              <w:top w:val="nil"/>
              <w:left w:val="nil"/>
              <w:bottom w:val="single" w:sz="8" w:space="0" w:color="000000"/>
              <w:right w:val="single" w:sz="8" w:space="0" w:color="000000"/>
            </w:tcBorders>
            <w:shd w:val="clear" w:color="auto" w:fill="CCFFCC"/>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office</w:t>
            </w:r>
          </w:p>
        </w:tc>
        <w:tc>
          <w:tcPr>
            <w:tcW w:w="1356" w:type="dxa"/>
            <w:tcBorders>
              <w:top w:val="single" w:sz="8" w:space="0" w:color="000000"/>
              <w:left w:val="nil"/>
              <w:bottom w:val="single" w:sz="8" w:space="0" w:color="000000"/>
              <w:right w:val="single" w:sz="8" w:space="0" w:color="000000"/>
            </w:tcBorders>
            <w:shd w:val="clear" w:color="auto" w:fill="CCFFCC"/>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office </w:t>
            </w:r>
          </w:p>
        </w:tc>
      </w:tr>
      <w:tr w:rsidR="00F77274" w:rsidRPr="0066240A" w:rsidTr="009B494A">
        <w:trPr>
          <w:trHeight w:val="585"/>
        </w:trPr>
        <w:tc>
          <w:tcPr>
            <w:tcW w:w="945" w:type="dxa"/>
            <w:tcBorders>
              <w:top w:val="nil"/>
              <w:left w:val="single" w:sz="8" w:space="0" w:color="000000"/>
              <w:bottom w:val="single" w:sz="8" w:space="0" w:color="000000"/>
              <w:right w:val="single" w:sz="8" w:space="0" w:color="000000"/>
            </w:tcBorders>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10</w:t>
            </w:r>
          </w:p>
        </w:tc>
        <w:tc>
          <w:tcPr>
            <w:tcW w:w="1207" w:type="dxa"/>
            <w:tcBorders>
              <w:top w:val="single" w:sz="8" w:space="0" w:color="000000"/>
              <w:left w:val="nil"/>
              <w:bottom w:val="single" w:sz="8" w:space="0" w:color="000000"/>
              <w:right w:val="single" w:sz="8" w:space="0" w:color="000000"/>
            </w:tcBorders>
            <w:shd w:val="clear" w:color="auto" w:fill="FFCC99"/>
          </w:tcPr>
          <w:p w:rsidR="00F77274" w:rsidRPr="0066240A" w:rsidRDefault="00F77274" w:rsidP="009B494A">
            <w:pPr>
              <w:jc w:val="center"/>
              <w:rPr>
                <w:rFonts w:ascii="Times New Roman" w:eastAsia="MS Mincho" w:hAnsi="Times New Roman"/>
                <w:b/>
                <w:bCs/>
                <w:lang w:eastAsia="ja-JP"/>
              </w:rPr>
            </w:pPr>
            <w:r>
              <w:rPr>
                <w:rFonts w:ascii="Times New Roman" w:eastAsia="MS Mincho" w:hAnsi="Times New Roman"/>
                <w:b/>
                <w:bCs/>
                <w:lang w:eastAsia="ja-JP"/>
              </w:rPr>
              <w:t>Lab</w:t>
            </w:r>
          </w:p>
        </w:tc>
        <w:tc>
          <w:tcPr>
            <w:tcW w:w="1302" w:type="dxa"/>
            <w:tcBorders>
              <w:top w:val="single" w:sz="8" w:space="0" w:color="000000"/>
              <w:left w:val="nil"/>
              <w:bottom w:val="single" w:sz="8" w:space="0" w:color="000000"/>
              <w:right w:val="single" w:sz="8" w:space="0" w:color="000000"/>
            </w:tcBorders>
            <w:shd w:val="clear" w:color="auto" w:fill="FFCC99"/>
          </w:tcPr>
          <w:p w:rsidR="00F77274" w:rsidRPr="0066240A" w:rsidRDefault="00F77274" w:rsidP="009B494A">
            <w:pPr>
              <w:jc w:val="center"/>
              <w:rPr>
                <w:rFonts w:ascii="Times New Roman" w:eastAsia="MS Mincho" w:hAnsi="Times New Roman"/>
                <w:b/>
                <w:bCs/>
                <w:lang w:eastAsia="ja-JP"/>
              </w:rPr>
            </w:pPr>
            <w:r>
              <w:rPr>
                <w:rFonts w:ascii="Times New Roman" w:eastAsia="MS Mincho" w:hAnsi="Times New Roman"/>
                <w:b/>
                <w:bCs/>
                <w:lang w:eastAsia="ja-JP"/>
              </w:rPr>
              <w:t>Lab</w:t>
            </w:r>
            <w:r w:rsidRPr="0066240A">
              <w:rPr>
                <w:rFonts w:ascii="Times New Roman" w:eastAsia="MS Mincho" w:hAnsi="Times New Roman"/>
                <w:b/>
                <w:bCs/>
                <w:lang w:eastAsia="ja-JP"/>
              </w:rPr>
              <w:t> </w:t>
            </w:r>
          </w:p>
        </w:tc>
        <w:tc>
          <w:tcPr>
            <w:tcW w:w="1304" w:type="dxa"/>
            <w:tcBorders>
              <w:top w:val="single" w:sz="8" w:space="0" w:color="000000"/>
              <w:left w:val="nil"/>
              <w:bottom w:val="single" w:sz="8" w:space="0" w:color="000000"/>
              <w:right w:val="single" w:sz="8" w:space="0" w:color="000000"/>
            </w:tcBorders>
            <w:shd w:val="clear" w:color="auto" w:fill="FFCC99"/>
          </w:tcPr>
          <w:p w:rsidR="00F77274" w:rsidRPr="0066240A" w:rsidRDefault="00F77274" w:rsidP="009B494A">
            <w:pPr>
              <w:jc w:val="center"/>
              <w:rPr>
                <w:rFonts w:ascii="Times New Roman" w:eastAsia="MS Mincho" w:hAnsi="Times New Roman"/>
                <w:b/>
                <w:bCs/>
                <w:lang w:eastAsia="ja-JP"/>
              </w:rPr>
            </w:pPr>
            <w:r>
              <w:rPr>
                <w:rFonts w:ascii="Times New Roman" w:eastAsia="MS Mincho" w:hAnsi="Times New Roman"/>
                <w:b/>
                <w:bCs/>
                <w:lang w:eastAsia="ja-JP"/>
              </w:rPr>
              <w:t>Lab</w:t>
            </w:r>
          </w:p>
        </w:tc>
        <w:tc>
          <w:tcPr>
            <w:tcW w:w="1346" w:type="dxa"/>
            <w:tcBorders>
              <w:top w:val="single" w:sz="8" w:space="0" w:color="000000"/>
              <w:left w:val="nil"/>
              <w:bottom w:val="single" w:sz="8" w:space="0" w:color="000000"/>
              <w:right w:val="single" w:sz="8" w:space="0" w:color="000000"/>
            </w:tcBorders>
            <w:shd w:val="clear" w:color="auto" w:fill="FFCC99"/>
          </w:tcPr>
          <w:p w:rsidR="00F77274" w:rsidRPr="0066240A" w:rsidRDefault="00F77274" w:rsidP="009B494A">
            <w:pPr>
              <w:jc w:val="center"/>
              <w:rPr>
                <w:rFonts w:ascii="Times New Roman" w:eastAsia="MS Mincho" w:hAnsi="Times New Roman"/>
                <w:b/>
                <w:bCs/>
                <w:lang w:eastAsia="ja-JP"/>
              </w:rPr>
            </w:pPr>
            <w:r>
              <w:rPr>
                <w:rFonts w:ascii="Times New Roman" w:eastAsia="MS Mincho" w:hAnsi="Times New Roman"/>
                <w:b/>
                <w:bCs/>
                <w:lang w:eastAsia="ja-JP"/>
              </w:rPr>
              <w:t>Lab</w:t>
            </w:r>
            <w:r w:rsidRPr="0066240A">
              <w:rPr>
                <w:rFonts w:ascii="Times New Roman" w:eastAsia="MS Mincho" w:hAnsi="Times New Roman"/>
                <w:b/>
                <w:bCs/>
                <w:lang w:eastAsia="ja-JP"/>
              </w:rPr>
              <w:t> </w:t>
            </w:r>
          </w:p>
        </w:tc>
        <w:tc>
          <w:tcPr>
            <w:tcW w:w="1356" w:type="dxa"/>
            <w:tcBorders>
              <w:top w:val="single" w:sz="8" w:space="0" w:color="000000"/>
              <w:left w:val="nil"/>
              <w:bottom w:val="single" w:sz="8" w:space="0" w:color="000000"/>
              <w:right w:val="single" w:sz="8" w:space="0" w:color="000000"/>
            </w:tcBorders>
            <w:shd w:val="clear" w:color="auto" w:fill="FFCC99"/>
          </w:tcPr>
          <w:p w:rsidR="00F77274" w:rsidRPr="0066240A" w:rsidRDefault="00F77274" w:rsidP="009B494A">
            <w:pPr>
              <w:jc w:val="center"/>
              <w:rPr>
                <w:rFonts w:ascii="Times New Roman" w:eastAsia="MS Mincho" w:hAnsi="Times New Roman"/>
                <w:b/>
                <w:bCs/>
                <w:lang w:eastAsia="ja-JP"/>
              </w:rPr>
            </w:pPr>
            <w:r>
              <w:rPr>
                <w:rFonts w:ascii="Times New Roman" w:eastAsia="MS Mincho" w:hAnsi="Times New Roman"/>
                <w:b/>
                <w:bCs/>
                <w:lang w:eastAsia="ja-JP"/>
              </w:rPr>
              <w:t>Lab</w:t>
            </w:r>
          </w:p>
        </w:tc>
      </w:tr>
      <w:tr w:rsidR="00F77274" w:rsidRPr="0066240A" w:rsidTr="009B494A">
        <w:trPr>
          <w:trHeight w:val="300"/>
        </w:trPr>
        <w:tc>
          <w:tcPr>
            <w:tcW w:w="945" w:type="dxa"/>
            <w:tcBorders>
              <w:top w:val="nil"/>
              <w:left w:val="single" w:sz="8" w:space="0" w:color="000000"/>
              <w:bottom w:val="single" w:sz="8" w:space="0" w:color="000000"/>
              <w:right w:val="single" w:sz="8" w:space="0" w:color="000000"/>
            </w:tcBorders>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11</w:t>
            </w:r>
          </w:p>
        </w:tc>
        <w:tc>
          <w:tcPr>
            <w:tcW w:w="1207" w:type="dxa"/>
            <w:tcBorders>
              <w:top w:val="single" w:sz="8" w:space="0" w:color="000000"/>
              <w:left w:val="nil"/>
              <w:bottom w:val="single" w:sz="8" w:space="0" w:color="000000"/>
              <w:right w:val="single" w:sz="8" w:space="0" w:color="000000"/>
            </w:tcBorders>
            <w:shd w:val="clear" w:color="auto" w:fill="FFCC99"/>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 </w:t>
            </w:r>
          </w:p>
        </w:tc>
        <w:tc>
          <w:tcPr>
            <w:tcW w:w="1302" w:type="dxa"/>
            <w:tcBorders>
              <w:top w:val="single" w:sz="8" w:space="0" w:color="000000"/>
              <w:left w:val="nil"/>
              <w:bottom w:val="single" w:sz="8" w:space="0" w:color="000000"/>
              <w:right w:val="single" w:sz="8" w:space="0" w:color="000000"/>
            </w:tcBorders>
            <w:shd w:val="clear" w:color="auto" w:fill="FFCC99"/>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 </w:t>
            </w:r>
          </w:p>
        </w:tc>
        <w:tc>
          <w:tcPr>
            <w:tcW w:w="1304" w:type="dxa"/>
            <w:tcBorders>
              <w:top w:val="single" w:sz="8" w:space="0" w:color="000000"/>
              <w:left w:val="nil"/>
              <w:bottom w:val="single" w:sz="8" w:space="0" w:color="000000"/>
              <w:right w:val="single" w:sz="8" w:space="0" w:color="000000"/>
            </w:tcBorders>
            <w:shd w:val="clear" w:color="auto" w:fill="FFCC99"/>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 </w:t>
            </w:r>
          </w:p>
        </w:tc>
        <w:tc>
          <w:tcPr>
            <w:tcW w:w="1346" w:type="dxa"/>
            <w:tcBorders>
              <w:top w:val="single" w:sz="8" w:space="0" w:color="000000"/>
              <w:left w:val="nil"/>
              <w:bottom w:val="single" w:sz="8" w:space="0" w:color="000000"/>
              <w:right w:val="single" w:sz="8" w:space="0" w:color="000000"/>
            </w:tcBorders>
            <w:shd w:val="clear" w:color="auto" w:fill="FFCC99"/>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 </w:t>
            </w:r>
          </w:p>
        </w:tc>
        <w:tc>
          <w:tcPr>
            <w:tcW w:w="1356" w:type="dxa"/>
            <w:tcBorders>
              <w:top w:val="single" w:sz="8" w:space="0" w:color="000000"/>
              <w:left w:val="nil"/>
              <w:bottom w:val="single" w:sz="8" w:space="0" w:color="000000"/>
              <w:right w:val="single" w:sz="8" w:space="0" w:color="000000"/>
            </w:tcBorders>
            <w:shd w:val="clear" w:color="auto" w:fill="FFCC99"/>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 </w:t>
            </w:r>
          </w:p>
        </w:tc>
      </w:tr>
      <w:tr w:rsidR="00F77274" w:rsidRPr="0066240A" w:rsidTr="009B494A">
        <w:trPr>
          <w:trHeight w:val="585"/>
        </w:trPr>
        <w:tc>
          <w:tcPr>
            <w:tcW w:w="945" w:type="dxa"/>
            <w:tcBorders>
              <w:top w:val="nil"/>
              <w:left w:val="single" w:sz="8" w:space="0" w:color="000000"/>
              <w:bottom w:val="single" w:sz="8" w:space="0" w:color="000000"/>
              <w:right w:val="single" w:sz="8" w:space="0" w:color="000000"/>
            </w:tcBorders>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12</w:t>
            </w:r>
          </w:p>
        </w:tc>
        <w:tc>
          <w:tcPr>
            <w:tcW w:w="1207" w:type="dxa"/>
            <w:tcBorders>
              <w:top w:val="nil"/>
              <w:left w:val="nil"/>
              <w:bottom w:val="single" w:sz="8" w:space="0" w:color="000000"/>
              <w:right w:val="single" w:sz="8" w:space="0" w:color="000000"/>
            </w:tcBorders>
            <w:shd w:val="clear" w:color="auto" w:fill="FFFFFF"/>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 </w:t>
            </w:r>
          </w:p>
        </w:tc>
        <w:tc>
          <w:tcPr>
            <w:tcW w:w="1302" w:type="dxa"/>
            <w:vMerge w:val="restart"/>
            <w:tcBorders>
              <w:top w:val="nil"/>
              <w:left w:val="nil"/>
              <w:right w:val="single" w:sz="8" w:space="0" w:color="000000"/>
            </w:tcBorders>
            <w:shd w:val="clear" w:color="auto" w:fill="FFFF99"/>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IST 120</w:t>
            </w:r>
          </w:p>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12:30-1:45</w:t>
            </w:r>
          </w:p>
        </w:tc>
        <w:tc>
          <w:tcPr>
            <w:tcW w:w="1304" w:type="dxa"/>
            <w:tcBorders>
              <w:top w:val="nil"/>
              <w:left w:val="nil"/>
              <w:bottom w:val="single" w:sz="8" w:space="0" w:color="000000"/>
              <w:right w:val="single" w:sz="8" w:space="0" w:color="000000"/>
            </w:tcBorders>
            <w:shd w:val="clear" w:color="auto" w:fill="FFFFFF"/>
          </w:tcPr>
          <w:p w:rsidR="00F77274" w:rsidRPr="0066240A" w:rsidRDefault="00F77274" w:rsidP="009B494A">
            <w:pPr>
              <w:jc w:val="center"/>
              <w:rPr>
                <w:rFonts w:ascii="Times New Roman" w:eastAsia="MS Mincho" w:hAnsi="Times New Roman"/>
                <w:b/>
                <w:bCs/>
                <w:lang w:eastAsia="ja-JP"/>
              </w:rPr>
            </w:pPr>
            <w:r>
              <w:rPr>
                <w:rFonts w:ascii="Times New Roman" w:eastAsia="MS Mincho" w:hAnsi="Times New Roman"/>
                <w:b/>
                <w:bCs/>
                <w:lang w:eastAsia="ja-JP"/>
              </w:rPr>
              <w:t>Armstead Research Meeting</w:t>
            </w:r>
            <w:r w:rsidRPr="0066240A">
              <w:rPr>
                <w:rFonts w:ascii="Times New Roman" w:eastAsia="MS Mincho" w:hAnsi="Times New Roman"/>
                <w:b/>
                <w:bCs/>
                <w:lang w:eastAsia="ja-JP"/>
              </w:rPr>
              <w:t> </w:t>
            </w:r>
          </w:p>
        </w:tc>
        <w:tc>
          <w:tcPr>
            <w:tcW w:w="1346" w:type="dxa"/>
            <w:vMerge w:val="restart"/>
            <w:tcBorders>
              <w:top w:val="nil"/>
              <w:left w:val="nil"/>
              <w:right w:val="single" w:sz="8" w:space="0" w:color="000000"/>
            </w:tcBorders>
            <w:shd w:val="clear" w:color="auto" w:fill="FFFF99"/>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IST 120</w:t>
            </w:r>
          </w:p>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12:30-1:45</w:t>
            </w:r>
          </w:p>
        </w:tc>
        <w:tc>
          <w:tcPr>
            <w:tcW w:w="1356" w:type="dxa"/>
            <w:tcBorders>
              <w:top w:val="nil"/>
              <w:left w:val="nil"/>
              <w:bottom w:val="single" w:sz="8" w:space="0" w:color="000000"/>
              <w:right w:val="single" w:sz="8" w:space="0" w:color="000000"/>
            </w:tcBorders>
            <w:shd w:val="clear" w:color="auto" w:fill="FFFFFF"/>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Faculty Meeting</w:t>
            </w:r>
          </w:p>
        </w:tc>
      </w:tr>
      <w:tr w:rsidR="00F77274" w:rsidRPr="0066240A" w:rsidTr="009B494A">
        <w:trPr>
          <w:trHeight w:val="300"/>
        </w:trPr>
        <w:tc>
          <w:tcPr>
            <w:tcW w:w="945" w:type="dxa"/>
            <w:tcBorders>
              <w:top w:val="nil"/>
              <w:left w:val="single" w:sz="8" w:space="0" w:color="000000"/>
              <w:bottom w:val="single" w:sz="8" w:space="0" w:color="000000"/>
              <w:right w:val="single" w:sz="8" w:space="0" w:color="000000"/>
            </w:tcBorders>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1</w:t>
            </w:r>
          </w:p>
        </w:tc>
        <w:tc>
          <w:tcPr>
            <w:tcW w:w="1207" w:type="dxa"/>
            <w:tcBorders>
              <w:top w:val="nil"/>
              <w:left w:val="nil"/>
              <w:bottom w:val="single" w:sz="8" w:space="0" w:color="000000"/>
              <w:right w:val="single" w:sz="8" w:space="0" w:color="000000"/>
            </w:tcBorders>
            <w:shd w:val="clear" w:color="auto" w:fill="00FFFF"/>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IST 340</w:t>
            </w:r>
          </w:p>
        </w:tc>
        <w:tc>
          <w:tcPr>
            <w:tcW w:w="1302" w:type="dxa"/>
            <w:vMerge/>
            <w:tcBorders>
              <w:left w:val="nil"/>
              <w:bottom w:val="single" w:sz="8" w:space="0" w:color="000000"/>
              <w:right w:val="single" w:sz="8" w:space="0" w:color="000000"/>
            </w:tcBorders>
            <w:shd w:val="clear" w:color="auto" w:fill="FFFF99"/>
          </w:tcPr>
          <w:p w:rsidR="00F77274" w:rsidRPr="0066240A" w:rsidRDefault="00F77274" w:rsidP="009B494A">
            <w:pPr>
              <w:jc w:val="center"/>
              <w:rPr>
                <w:rFonts w:ascii="Times New Roman" w:eastAsia="MS Mincho" w:hAnsi="Times New Roman"/>
                <w:b/>
                <w:bCs/>
                <w:lang w:eastAsia="ja-JP"/>
              </w:rPr>
            </w:pPr>
          </w:p>
        </w:tc>
        <w:tc>
          <w:tcPr>
            <w:tcW w:w="1304" w:type="dxa"/>
            <w:tcBorders>
              <w:top w:val="nil"/>
              <w:left w:val="nil"/>
              <w:bottom w:val="single" w:sz="8" w:space="0" w:color="000000"/>
              <w:right w:val="single" w:sz="8" w:space="0" w:color="000000"/>
            </w:tcBorders>
            <w:shd w:val="clear" w:color="auto" w:fill="00FFFF"/>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IST 340</w:t>
            </w:r>
          </w:p>
        </w:tc>
        <w:tc>
          <w:tcPr>
            <w:tcW w:w="1346" w:type="dxa"/>
            <w:vMerge/>
            <w:tcBorders>
              <w:left w:val="nil"/>
              <w:bottom w:val="single" w:sz="8" w:space="0" w:color="000000"/>
              <w:right w:val="single" w:sz="8" w:space="0" w:color="000000"/>
            </w:tcBorders>
            <w:shd w:val="clear" w:color="auto" w:fill="FFFF99"/>
          </w:tcPr>
          <w:p w:rsidR="00F77274" w:rsidRPr="0066240A" w:rsidRDefault="00F77274" w:rsidP="009B494A">
            <w:pPr>
              <w:jc w:val="center"/>
              <w:rPr>
                <w:rFonts w:ascii="Times New Roman" w:eastAsia="MS Mincho" w:hAnsi="Times New Roman"/>
                <w:b/>
                <w:bCs/>
                <w:lang w:eastAsia="ja-JP"/>
              </w:rPr>
            </w:pPr>
          </w:p>
        </w:tc>
        <w:tc>
          <w:tcPr>
            <w:tcW w:w="1356" w:type="dxa"/>
            <w:tcBorders>
              <w:top w:val="nil"/>
              <w:left w:val="nil"/>
              <w:bottom w:val="single" w:sz="8" w:space="0" w:color="000000"/>
              <w:right w:val="single" w:sz="8" w:space="0" w:color="000000"/>
            </w:tcBorders>
            <w:shd w:val="clear" w:color="auto" w:fill="00FFFF"/>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IST 340</w:t>
            </w:r>
          </w:p>
        </w:tc>
      </w:tr>
      <w:tr w:rsidR="00F77274" w:rsidRPr="0066240A" w:rsidTr="009B494A">
        <w:trPr>
          <w:trHeight w:val="300"/>
        </w:trPr>
        <w:tc>
          <w:tcPr>
            <w:tcW w:w="945" w:type="dxa"/>
            <w:tcBorders>
              <w:top w:val="nil"/>
              <w:left w:val="single" w:sz="8" w:space="0" w:color="000000"/>
              <w:bottom w:val="single" w:sz="8" w:space="0" w:color="000000"/>
              <w:right w:val="single" w:sz="8" w:space="0" w:color="000000"/>
            </w:tcBorders>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2</w:t>
            </w:r>
          </w:p>
        </w:tc>
        <w:tc>
          <w:tcPr>
            <w:tcW w:w="1207" w:type="dxa"/>
            <w:tcBorders>
              <w:top w:val="nil"/>
              <w:left w:val="nil"/>
              <w:bottom w:val="single" w:sz="8" w:space="0" w:color="000000"/>
              <w:right w:val="single" w:sz="8" w:space="0" w:color="000000"/>
            </w:tcBorders>
            <w:shd w:val="clear" w:color="auto" w:fill="00FFFF"/>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1-2:45</w:t>
            </w:r>
          </w:p>
        </w:tc>
        <w:tc>
          <w:tcPr>
            <w:tcW w:w="1302" w:type="dxa"/>
            <w:tcBorders>
              <w:top w:val="single" w:sz="8" w:space="0" w:color="000000"/>
              <w:left w:val="nil"/>
              <w:bottom w:val="single" w:sz="8" w:space="0" w:color="000000"/>
              <w:right w:val="single" w:sz="8" w:space="0" w:color="000000"/>
            </w:tcBorders>
            <w:shd w:val="clear" w:color="auto" w:fill="CC99FF"/>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IST 120</w:t>
            </w:r>
          </w:p>
        </w:tc>
        <w:tc>
          <w:tcPr>
            <w:tcW w:w="1304" w:type="dxa"/>
            <w:tcBorders>
              <w:top w:val="nil"/>
              <w:left w:val="nil"/>
              <w:bottom w:val="single" w:sz="8" w:space="0" w:color="000000"/>
              <w:right w:val="single" w:sz="8" w:space="0" w:color="000000"/>
            </w:tcBorders>
            <w:shd w:val="clear" w:color="auto" w:fill="00FFFF"/>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1-2:45</w:t>
            </w:r>
          </w:p>
        </w:tc>
        <w:tc>
          <w:tcPr>
            <w:tcW w:w="1346" w:type="dxa"/>
            <w:tcBorders>
              <w:top w:val="single" w:sz="8" w:space="0" w:color="000000"/>
              <w:left w:val="nil"/>
              <w:bottom w:val="single" w:sz="8" w:space="0" w:color="000000"/>
              <w:right w:val="single" w:sz="8" w:space="0" w:color="000000"/>
            </w:tcBorders>
            <w:shd w:val="clear" w:color="auto" w:fill="CC99FF"/>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IST 120 </w:t>
            </w:r>
          </w:p>
        </w:tc>
        <w:tc>
          <w:tcPr>
            <w:tcW w:w="1356" w:type="dxa"/>
            <w:tcBorders>
              <w:top w:val="nil"/>
              <w:left w:val="nil"/>
              <w:bottom w:val="single" w:sz="8" w:space="0" w:color="000000"/>
              <w:right w:val="single" w:sz="8" w:space="0" w:color="000000"/>
            </w:tcBorders>
            <w:shd w:val="clear" w:color="auto" w:fill="00FFFF"/>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1-2:45</w:t>
            </w:r>
          </w:p>
        </w:tc>
      </w:tr>
      <w:tr w:rsidR="00F77274" w:rsidRPr="0066240A" w:rsidTr="009B494A">
        <w:trPr>
          <w:trHeight w:val="300"/>
        </w:trPr>
        <w:tc>
          <w:tcPr>
            <w:tcW w:w="945" w:type="dxa"/>
            <w:tcBorders>
              <w:top w:val="nil"/>
              <w:left w:val="single" w:sz="8" w:space="0" w:color="000000"/>
              <w:bottom w:val="single" w:sz="8" w:space="0" w:color="000000"/>
              <w:right w:val="single" w:sz="8" w:space="0" w:color="000000"/>
            </w:tcBorders>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3</w:t>
            </w:r>
          </w:p>
        </w:tc>
        <w:tc>
          <w:tcPr>
            <w:tcW w:w="1207" w:type="dxa"/>
            <w:tcBorders>
              <w:top w:val="nil"/>
              <w:left w:val="nil"/>
              <w:bottom w:val="single" w:sz="8" w:space="0" w:color="000000"/>
              <w:right w:val="single" w:sz="8" w:space="0" w:color="000000"/>
            </w:tcBorders>
          </w:tcPr>
          <w:p w:rsidR="00F77274" w:rsidRPr="0066240A" w:rsidRDefault="00F77274" w:rsidP="009B494A">
            <w:pPr>
              <w:jc w:val="center"/>
              <w:rPr>
                <w:rFonts w:ascii="Times New Roman" w:eastAsia="MS Mincho" w:hAnsi="Times New Roman"/>
                <w:b/>
                <w:bCs/>
                <w:lang w:eastAsia="ja-JP"/>
              </w:rPr>
            </w:pPr>
          </w:p>
        </w:tc>
        <w:tc>
          <w:tcPr>
            <w:tcW w:w="1302" w:type="dxa"/>
            <w:tcBorders>
              <w:top w:val="single" w:sz="8" w:space="0" w:color="000000"/>
              <w:left w:val="nil"/>
              <w:right w:val="single" w:sz="8" w:space="0" w:color="000000"/>
            </w:tcBorders>
            <w:shd w:val="clear" w:color="auto" w:fill="CC99FF"/>
          </w:tcPr>
          <w:p w:rsidR="00F77274" w:rsidRPr="0066240A" w:rsidRDefault="00F77274" w:rsidP="009B494A">
            <w:pPr>
              <w:jc w:val="center"/>
              <w:rPr>
                <w:rFonts w:ascii="Times New Roman" w:eastAsia="MS Mincho" w:hAnsi="Times New Roman"/>
                <w:b/>
                <w:bCs/>
                <w:lang w:eastAsia="ja-JP"/>
              </w:rPr>
            </w:pPr>
            <w:r>
              <w:rPr>
                <w:rFonts w:ascii="Times New Roman" w:eastAsia="MS Mincho" w:hAnsi="Times New Roman"/>
                <w:b/>
                <w:bCs/>
                <w:lang w:eastAsia="ja-JP"/>
              </w:rPr>
              <w:t>2-3:20</w:t>
            </w:r>
          </w:p>
        </w:tc>
        <w:tc>
          <w:tcPr>
            <w:tcW w:w="1304" w:type="dxa"/>
            <w:tcBorders>
              <w:top w:val="nil"/>
              <w:left w:val="nil"/>
              <w:bottom w:val="single" w:sz="8" w:space="0" w:color="000000"/>
              <w:right w:val="single" w:sz="8" w:space="0" w:color="000000"/>
            </w:tcBorders>
          </w:tcPr>
          <w:p w:rsidR="00F77274" w:rsidRPr="0066240A" w:rsidRDefault="00F77274" w:rsidP="009B494A">
            <w:pPr>
              <w:jc w:val="center"/>
              <w:rPr>
                <w:rFonts w:ascii="Times New Roman" w:eastAsia="MS Mincho" w:hAnsi="Times New Roman"/>
                <w:b/>
                <w:bCs/>
                <w:lang w:eastAsia="ja-JP"/>
              </w:rPr>
            </w:pPr>
          </w:p>
        </w:tc>
        <w:tc>
          <w:tcPr>
            <w:tcW w:w="1346" w:type="dxa"/>
            <w:tcBorders>
              <w:top w:val="single" w:sz="8" w:space="0" w:color="000000"/>
              <w:left w:val="nil"/>
              <w:bottom w:val="single" w:sz="8" w:space="0" w:color="000000"/>
              <w:right w:val="single" w:sz="8" w:space="0" w:color="000000"/>
            </w:tcBorders>
            <w:shd w:val="clear" w:color="auto" w:fill="CC99FF"/>
          </w:tcPr>
          <w:p w:rsidR="00F77274" w:rsidRPr="0066240A" w:rsidRDefault="00F77274" w:rsidP="009B494A">
            <w:pPr>
              <w:jc w:val="center"/>
              <w:rPr>
                <w:rFonts w:ascii="Times New Roman" w:eastAsia="MS Mincho" w:hAnsi="Times New Roman"/>
                <w:b/>
                <w:bCs/>
                <w:lang w:eastAsia="ja-JP"/>
              </w:rPr>
            </w:pPr>
            <w:r>
              <w:rPr>
                <w:rFonts w:ascii="Times New Roman" w:eastAsia="MS Mincho" w:hAnsi="Times New Roman"/>
                <w:b/>
                <w:bCs/>
                <w:lang w:eastAsia="ja-JP"/>
              </w:rPr>
              <w:t>2-3:20</w:t>
            </w:r>
            <w:r w:rsidRPr="0066240A">
              <w:rPr>
                <w:rFonts w:ascii="Times New Roman" w:eastAsia="MS Mincho" w:hAnsi="Times New Roman"/>
                <w:b/>
                <w:bCs/>
                <w:lang w:eastAsia="ja-JP"/>
              </w:rPr>
              <w:t> </w:t>
            </w:r>
          </w:p>
        </w:tc>
        <w:tc>
          <w:tcPr>
            <w:tcW w:w="1356" w:type="dxa"/>
            <w:tcBorders>
              <w:top w:val="nil"/>
              <w:left w:val="nil"/>
              <w:bottom w:val="single" w:sz="8" w:space="0" w:color="000000"/>
              <w:right w:val="single" w:sz="8" w:space="0" w:color="000000"/>
            </w:tcBorders>
          </w:tcPr>
          <w:p w:rsidR="00F77274" w:rsidRPr="0066240A" w:rsidRDefault="00F77274" w:rsidP="009B494A">
            <w:pPr>
              <w:jc w:val="center"/>
              <w:rPr>
                <w:rFonts w:ascii="Times New Roman" w:eastAsia="MS Mincho" w:hAnsi="Times New Roman"/>
                <w:b/>
                <w:bCs/>
                <w:lang w:eastAsia="ja-JP"/>
              </w:rPr>
            </w:pPr>
          </w:p>
        </w:tc>
      </w:tr>
      <w:tr w:rsidR="00F77274" w:rsidRPr="0066240A" w:rsidTr="009B494A">
        <w:trPr>
          <w:trHeight w:val="300"/>
        </w:trPr>
        <w:tc>
          <w:tcPr>
            <w:tcW w:w="945" w:type="dxa"/>
            <w:tcBorders>
              <w:top w:val="nil"/>
              <w:left w:val="single" w:sz="8" w:space="0" w:color="000000"/>
              <w:bottom w:val="single" w:sz="8" w:space="0" w:color="000000"/>
              <w:right w:val="single" w:sz="8" w:space="0" w:color="000000"/>
            </w:tcBorders>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4</w:t>
            </w:r>
          </w:p>
        </w:tc>
        <w:tc>
          <w:tcPr>
            <w:tcW w:w="1207" w:type="dxa"/>
            <w:tcBorders>
              <w:top w:val="single" w:sz="8" w:space="0" w:color="000000"/>
              <w:left w:val="nil"/>
              <w:bottom w:val="single" w:sz="8" w:space="0" w:color="000000"/>
            </w:tcBorders>
            <w:shd w:val="clear" w:color="auto" w:fill="FF99CC"/>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 </w:t>
            </w:r>
            <w:r>
              <w:rPr>
                <w:rFonts w:ascii="Times New Roman" w:eastAsia="MS Mincho" w:hAnsi="Times New Roman"/>
                <w:b/>
                <w:bCs/>
                <w:lang w:eastAsia="ja-JP"/>
              </w:rPr>
              <w:t>HON 480</w:t>
            </w:r>
          </w:p>
        </w:tc>
        <w:tc>
          <w:tcPr>
            <w:tcW w:w="1302" w:type="dxa"/>
            <w:tcBorders>
              <w:top w:val="nil"/>
            </w:tcBorders>
            <w:shd w:val="clear" w:color="auto" w:fill="auto"/>
          </w:tcPr>
          <w:p w:rsidR="00F77274" w:rsidRPr="0066240A" w:rsidRDefault="00F77274" w:rsidP="009B494A">
            <w:pPr>
              <w:jc w:val="center"/>
              <w:rPr>
                <w:rFonts w:ascii="Times New Roman" w:eastAsia="MS Mincho" w:hAnsi="Times New Roman"/>
                <w:b/>
                <w:bCs/>
                <w:lang w:eastAsia="ja-JP"/>
              </w:rPr>
            </w:pPr>
          </w:p>
        </w:tc>
        <w:tc>
          <w:tcPr>
            <w:tcW w:w="1304" w:type="dxa"/>
            <w:tcBorders>
              <w:top w:val="single" w:sz="8" w:space="0" w:color="000000"/>
              <w:left w:val="nil"/>
              <w:bottom w:val="single" w:sz="8" w:space="0" w:color="000000"/>
              <w:right w:val="single" w:sz="8" w:space="0" w:color="000000"/>
            </w:tcBorders>
            <w:shd w:val="clear" w:color="auto" w:fill="FF99CC"/>
          </w:tcPr>
          <w:p w:rsidR="00F77274" w:rsidRPr="0066240A" w:rsidRDefault="00F77274" w:rsidP="009B494A">
            <w:pPr>
              <w:jc w:val="center"/>
              <w:rPr>
                <w:rFonts w:ascii="Times New Roman" w:eastAsia="MS Mincho" w:hAnsi="Times New Roman"/>
                <w:b/>
                <w:bCs/>
                <w:lang w:eastAsia="ja-JP"/>
              </w:rPr>
            </w:pPr>
            <w:r>
              <w:rPr>
                <w:rFonts w:ascii="Times New Roman" w:eastAsia="MS Mincho" w:hAnsi="Times New Roman"/>
                <w:b/>
                <w:bCs/>
                <w:lang w:eastAsia="ja-JP"/>
              </w:rPr>
              <w:t>HON</w:t>
            </w:r>
            <w:r w:rsidRPr="0066240A">
              <w:rPr>
                <w:rFonts w:ascii="Times New Roman" w:eastAsia="MS Mincho" w:hAnsi="Times New Roman"/>
                <w:b/>
                <w:bCs/>
                <w:lang w:eastAsia="ja-JP"/>
              </w:rPr>
              <w:t> </w:t>
            </w:r>
            <w:r>
              <w:rPr>
                <w:rFonts w:ascii="Times New Roman" w:eastAsia="MS Mincho" w:hAnsi="Times New Roman"/>
                <w:b/>
                <w:bCs/>
                <w:lang w:eastAsia="ja-JP"/>
              </w:rPr>
              <w:t>480</w:t>
            </w:r>
          </w:p>
        </w:tc>
        <w:tc>
          <w:tcPr>
            <w:tcW w:w="1346" w:type="dxa"/>
            <w:tcBorders>
              <w:top w:val="single" w:sz="8" w:space="0" w:color="000000"/>
              <w:left w:val="nil"/>
              <w:bottom w:val="single" w:sz="8" w:space="0" w:color="000000"/>
              <w:right w:val="single" w:sz="8" w:space="0" w:color="000000"/>
            </w:tcBorders>
            <w:shd w:val="clear" w:color="auto" w:fill="auto"/>
          </w:tcPr>
          <w:p w:rsidR="00F77274" w:rsidRPr="0066240A" w:rsidRDefault="00F77274" w:rsidP="009B494A">
            <w:pPr>
              <w:jc w:val="center"/>
              <w:rPr>
                <w:rFonts w:ascii="Times New Roman" w:eastAsia="MS Mincho" w:hAnsi="Times New Roman"/>
                <w:b/>
                <w:bCs/>
                <w:lang w:eastAsia="ja-JP"/>
              </w:rPr>
            </w:pPr>
          </w:p>
        </w:tc>
        <w:tc>
          <w:tcPr>
            <w:tcW w:w="1356" w:type="dxa"/>
            <w:tcBorders>
              <w:top w:val="nil"/>
              <w:left w:val="nil"/>
              <w:bottom w:val="single" w:sz="8" w:space="0" w:color="000000"/>
              <w:right w:val="single" w:sz="8" w:space="0" w:color="000000"/>
            </w:tcBorders>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 </w:t>
            </w:r>
          </w:p>
        </w:tc>
      </w:tr>
      <w:tr w:rsidR="00F77274" w:rsidRPr="0066240A" w:rsidTr="009B494A">
        <w:trPr>
          <w:trHeight w:val="300"/>
        </w:trPr>
        <w:tc>
          <w:tcPr>
            <w:tcW w:w="945" w:type="dxa"/>
            <w:tcBorders>
              <w:top w:val="nil"/>
              <w:left w:val="single" w:sz="8" w:space="0" w:color="000000"/>
              <w:bottom w:val="single" w:sz="8" w:space="0" w:color="000000"/>
              <w:right w:val="single" w:sz="8" w:space="0" w:color="000000"/>
            </w:tcBorders>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5</w:t>
            </w:r>
          </w:p>
        </w:tc>
        <w:tc>
          <w:tcPr>
            <w:tcW w:w="1207" w:type="dxa"/>
            <w:tcBorders>
              <w:top w:val="single" w:sz="8" w:space="0" w:color="000000"/>
              <w:left w:val="nil"/>
              <w:bottom w:val="single" w:sz="8" w:space="0" w:color="000000"/>
            </w:tcBorders>
            <w:shd w:val="clear" w:color="auto" w:fill="FF99CC"/>
          </w:tcPr>
          <w:p w:rsidR="00F77274" w:rsidRPr="0066240A" w:rsidRDefault="00F77274" w:rsidP="009B494A">
            <w:pPr>
              <w:jc w:val="center"/>
              <w:rPr>
                <w:rFonts w:ascii="Times New Roman" w:eastAsia="MS Mincho" w:hAnsi="Times New Roman"/>
                <w:b/>
                <w:bCs/>
                <w:lang w:eastAsia="ja-JP"/>
              </w:rPr>
            </w:pPr>
            <w:r>
              <w:rPr>
                <w:rFonts w:ascii="Times New Roman" w:eastAsia="MS Mincho" w:hAnsi="Times New Roman"/>
                <w:b/>
                <w:bCs/>
                <w:lang w:eastAsia="ja-JP"/>
              </w:rPr>
              <w:t>4-5:15</w:t>
            </w:r>
            <w:r w:rsidRPr="0066240A">
              <w:rPr>
                <w:rFonts w:ascii="Times New Roman" w:eastAsia="MS Mincho" w:hAnsi="Times New Roman"/>
                <w:b/>
                <w:bCs/>
                <w:lang w:eastAsia="ja-JP"/>
              </w:rPr>
              <w:t> </w:t>
            </w:r>
          </w:p>
        </w:tc>
        <w:tc>
          <w:tcPr>
            <w:tcW w:w="1302" w:type="dxa"/>
            <w:tcBorders>
              <w:top w:val="nil"/>
            </w:tcBorders>
            <w:shd w:val="clear" w:color="auto" w:fill="auto"/>
          </w:tcPr>
          <w:p w:rsidR="00F77274" w:rsidRPr="0066240A" w:rsidRDefault="00F77274" w:rsidP="009B494A">
            <w:pPr>
              <w:jc w:val="center"/>
              <w:rPr>
                <w:rFonts w:ascii="Times New Roman" w:eastAsia="MS Mincho" w:hAnsi="Times New Roman"/>
                <w:b/>
                <w:bCs/>
                <w:lang w:eastAsia="ja-JP"/>
              </w:rPr>
            </w:pPr>
          </w:p>
        </w:tc>
        <w:tc>
          <w:tcPr>
            <w:tcW w:w="1304" w:type="dxa"/>
            <w:tcBorders>
              <w:top w:val="single" w:sz="8" w:space="0" w:color="000000"/>
              <w:left w:val="nil"/>
              <w:bottom w:val="single" w:sz="8" w:space="0" w:color="000000"/>
              <w:right w:val="single" w:sz="8" w:space="0" w:color="000000"/>
            </w:tcBorders>
            <w:shd w:val="clear" w:color="auto" w:fill="FF99CC"/>
          </w:tcPr>
          <w:p w:rsidR="00F77274" w:rsidRPr="0066240A" w:rsidRDefault="00F77274" w:rsidP="009B494A">
            <w:pPr>
              <w:jc w:val="center"/>
              <w:rPr>
                <w:rFonts w:ascii="Times New Roman" w:eastAsia="MS Mincho" w:hAnsi="Times New Roman"/>
                <w:b/>
                <w:bCs/>
                <w:lang w:eastAsia="ja-JP"/>
              </w:rPr>
            </w:pPr>
            <w:r>
              <w:rPr>
                <w:rFonts w:ascii="Times New Roman" w:eastAsia="MS Mincho" w:hAnsi="Times New Roman"/>
                <w:b/>
                <w:bCs/>
                <w:lang w:eastAsia="ja-JP"/>
              </w:rPr>
              <w:t>4-5:15</w:t>
            </w:r>
            <w:r w:rsidRPr="0066240A">
              <w:rPr>
                <w:rFonts w:ascii="Times New Roman" w:eastAsia="MS Mincho" w:hAnsi="Times New Roman"/>
                <w:b/>
                <w:bCs/>
                <w:lang w:eastAsia="ja-JP"/>
              </w:rPr>
              <w:t> </w:t>
            </w:r>
          </w:p>
        </w:tc>
        <w:tc>
          <w:tcPr>
            <w:tcW w:w="1346" w:type="dxa"/>
            <w:tcBorders>
              <w:top w:val="single" w:sz="8" w:space="0" w:color="000000"/>
              <w:left w:val="nil"/>
              <w:bottom w:val="single" w:sz="8" w:space="0" w:color="000000"/>
              <w:right w:val="single" w:sz="8" w:space="0" w:color="000000"/>
            </w:tcBorders>
            <w:shd w:val="clear" w:color="auto" w:fill="auto"/>
          </w:tcPr>
          <w:p w:rsidR="00F77274" w:rsidRPr="0066240A" w:rsidRDefault="00F77274" w:rsidP="009B494A">
            <w:pPr>
              <w:rPr>
                <w:rFonts w:ascii="Times New Roman" w:eastAsia="MS Mincho" w:hAnsi="Times New Roman"/>
                <w:b/>
                <w:bCs/>
                <w:lang w:eastAsia="ja-JP"/>
              </w:rPr>
            </w:pPr>
          </w:p>
        </w:tc>
        <w:tc>
          <w:tcPr>
            <w:tcW w:w="1356" w:type="dxa"/>
            <w:tcBorders>
              <w:top w:val="nil"/>
              <w:left w:val="nil"/>
              <w:bottom w:val="single" w:sz="8" w:space="0" w:color="000000"/>
              <w:right w:val="single" w:sz="8" w:space="0" w:color="000000"/>
            </w:tcBorders>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 </w:t>
            </w:r>
          </w:p>
        </w:tc>
      </w:tr>
      <w:tr w:rsidR="00F77274" w:rsidRPr="0066240A" w:rsidTr="009B494A">
        <w:trPr>
          <w:trHeight w:val="300"/>
        </w:trPr>
        <w:tc>
          <w:tcPr>
            <w:tcW w:w="945" w:type="dxa"/>
            <w:tcBorders>
              <w:top w:val="nil"/>
              <w:left w:val="single" w:sz="8" w:space="0" w:color="000000"/>
              <w:bottom w:val="single" w:sz="8" w:space="0" w:color="000000"/>
              <w:right w:val="single" w:sz="8" w:space="0" w:color="000000"/>
            </w:tcBorders>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6</w:t>
            </w:r>
          </w:p>
        </w:tc>
        <w:tc>
          <w:tcPr>
            <w:tcW w:w="1207" w:type="dxa"/>
            <w:tcBorders>
              <w:top w:val="nil"/>
              <w:left w:val="nil"/>
              <w:bottom w:val="single" w:sz="8" w:space="0" w:color="000000"/>
              <w:right w:val="single" w:sz="8" w:space="0" w:color="000000"/>
            </w:tcBorders>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 </w:t>
            </w:r>
          </w:p>
        </w:tc>
        <w:tc>
          <w:tcPr>
            <w:tcW w:w="1302" w:type="dxa"/>
            <w:tcBorders>
              <w:left w:val="nil"/>
              <w:bottom w:val="single" w:sz="8" w:space="0" w:color="000000"/>
              <w:right w:val="single" w:sz="8" w:space="0" w:color="000000"/>
            </w:tcBorders>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 </w:t>
            </w:r>
          </w:p>
        </w:tc>
        <w:tc>
          <w:tcPr>
            <w:tcW w:w="1304" w:type="dxa"/>
            <w:tcBorders>
              <w:top w:val="nil"/>
              <w:left w:val="nil"/>
              <w:bottom w:val="single" w:sz="8" w:space="0" w:color="000000"/>
              <w:right w:val="single" w:sz="8" w:space="0" w:color="000000"/>
            </w:tcBorders>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 </w:t>
            </w:r>
          </w:p>
        </w:tc>
        <w:tc>
          <w:tcPr>
            <w:tcW w:w="1346" w:type="dxa"/>
            <w:tcBorders>
              <w:top w:val="nil"/>
              <w:left w:val="nil"/>
              <w:bottom w:val="single" w:sz="8" w:space="0" w:color="000000"/>
              <w:right w:val="single" w:sz="8" w:space="0" w:color="000000"/>
            </w:tcBorders>
          </w:tcPr>
          <w:p w:rsidR="00F77274" w:rsidRPr="0066240A" w:rsidRDefault="00F77274" w:rsidP="009B494A">
            <w:pPr>
              <w:jc w:val="center"/>
              <w:rPr>
                <w:rFonts w:ascii="Times New Roman" w:eastAsia="MS Mincho" w:hAnsi="Times New Roman"/>
                <w:b/>
                <w:bCs/>
                <w:lang w:eastAsia="ja-JP"/>
              </w:rPr>
            </w:pPr>
          </w:p>
        </w:tc>
        <w:tc>
          <w:tcPr>
            <w:tcW w:w="1356" w:type="dxa"/>
            <w:tcBorders>
              <w:top w:val="nil"/>
              <w:left w:val="nil"/>
              <w:bottom w:val="single" w:sz="8" w:space="0" w:color="000000"/>
              <w:right w:val="single" w:sz="8" w:space="0" w:color="000000"/>
            </w:tcBorders>
          </w:tcPr>
          <w:p w:rsidR="00F77274" w:rsidRPr="0066240A" w:rsidRDefault="00F77274" w:rsidP="009B494A">
            <w:pPr>
              <w:jc w:val="center"/>
              <w:rPr>
                <w:rFonts w:ascii="Times New Roman" w:eastAsia="MS Mincho" w:hAnsi="Times New Roman"/>
                <w:b/>
                <w:bCs/>
                <w:lang w:eastAsia="ja-JP"/>
              </w:rPr>
            </w:pPr>
            <w:r w:rsidRPr="0066240A">
              <w:rPr>
                <w:rFonts w:ascii="Times New Roman" w:eastAsia="MS Mincho" w:hAnsi="Times New Roman"/>
                <w:b/>
                <w:bCs/>
                <w:lang w:eastAsia="ja-JP"/>
              </w:rPr>
              <w:t> </w:t>
            </w:r>
          </w:p>
        </w:tc>
      </w:tr>
    </w:tbl>
    <w:p w:rsidR="00F77274" w:rsidRPr="0047399C" w:rsidRDefault="00F77274" w:rsidP="00F77274"/>
    <w:p w:rsidR="00F01789" w:rsidRDefault="00F01789">
      <w:pPr>
        <w:spacing w:after="0" w:line="240" w:lineRule="auto"/>
        <w:rPr>
          <w:rFonts w:cs="Calibri"/>
        </w:rPr>
      </w:pPr>
      <w:r>
        <w:rPr>
          <w:rFonts w:cs="Calibri"/>
        </w:rPr>
        <w:lastRenderedPageBreak/>
        <w:br w:type="page"/>
      </w:r>
    </w:p>
    <w:p w:rsidR="00EA4771" w:rsidRPr="00062B85" w:rsidRDefault="00EA4771" w:rsidP="0047399C">
      <w:pPr>
        <w:rPr>
          <w:rFonts w:cs="Calibri"/>
        </w:rPr>
      </w:pPr>
      <w:r>
        <w:rPr>
          <w:rFonts w:cs="Calibri"/>
        </w:rPr>
        <w:lastRenderedPageBreak/>
        <w:t>New Drug Discovery</w:t>
      </w:r>
      <w:r w:rsidRPr="00062B85">
        <w:rPr>
          <w:rFonts w:cs="Calibri"/>
        </w:rPr>
        <w:t xml:space="preserve"> Book Review Assignment Sheet:</w:t>
      </w:r>
    </w:p>
    <w:p w:rsidR="00EA4771" w:rsidRDefault="00EA4771" w:rsidP="0047399C">
      <w:pPr>
        <w:spacing w:after="120" w:line="240" w:lineRule="auto"/>
        <w:rPr>
          <w:rFonts w:cs="Calibri"/>
        </w:rPr>
      </w:pPr>
      <w:r>
        <w:rPr>
          <w:rFonts w:cs="Calibri"/>
        </w:rPr>
        <w:t xml:space="preserve">Each student will select a book from a preapproved reading list.  Another book may be selected after consultation with instructor.  </w:t>
      </w:r>
    </w:p>
    <w:p w:rsidR="00EA4771" w:rsidRPr="00062B85" w:rsidRDefault="00EA4771" w:rsidP="0047399C">
      <w:pPr>
        <w:spacing w:after="120" w:line="240" w:lineRule="auto"/>
        <w:rPr>
          <w:rFonts w:cs="Calibri"/>
        </w:rPr>
      </w:pPr>
      <w:r w:rsidRPr="00062B85">
        <w:rPr>
          <w:rFonts w:cs="Calibri"/>
        </w:rPr>
        <w:t>Book reviews vary widely. A review does not simply summarize book material, and should not be substituted for the original book. The purpose of a book review is to make known what a work purports to do and be. Essential components to be taken into account include concerns of subject matter and style.</w:t>
      </w:r>
    </w:p>
    <w:p w:rsidR="00EA4771" w:rsidRPr="00062B85" w:rsidRDefault="00EA4771" w:rsidP="0047399C">
      <w:pPr>
        <w:spacing w:after="120" w:line="240" w:lineRule="auto"/>
        <w:rPr>
          <w:rFonts w:cs="Calibri"/>
        </w:rPr>
      </w:pPr>
      <w:r w:rsidRPr="00062B85">
        <w:rPr>
          <w:rFonts w:cs="Calibri"/>
        </w:rPr>
        <w:t>To be successful, your book review must:</w:t>
      </w:r>
    </w:p>
    <w:p w:rsidR="00EA4771" w:rsidRPr="00062B85" w:rsidRDefault="00EA4771" w:rsidP="0047399C">
      <w:pPr>
        <w:pStyle w:val="ListParagraph"/>
        <w:numPr>
          <w:ilvl w:val="0"/>
          <w:numId w:val="3"/>
        </w:numPr>
        <w:spacing w:after="120" w:line="240" w:lineRule="auto"/>
        <w:rPr>
          <w:rFonts w:cs="Calibri"/>
        </w:rPr>
      </w:pPr>
      <w:r w:rsidRPr="00062B85">
        <w:rPr>
          <w:rFonts w:cs="Calibri"/>
        </w:rPr>
        <w:t>Be at least three pages long, TYPED</w:t>
      </w:r>
    </w:p>
    <w:p w:rsidR="00EA4771" w:rsidRPr="00062B85" w:rsidRDefault="00EA4771" w:rsidP="0047399C">
      <w:pPr>
        <w:pStyle w:val="ListParagraph"/>
        <w:numPr>
          <w:ilvl w:val="0"/>
          <w:numId w:val="3"/>
        </w:numPr>
        <w:spacing w:after="120" w:line="240" w:lineRule="auto"/>
        <w:rPr>
          <w:rFonts w:cs="Calibri"/>
        </w:rPr>
      </w:pPr>
      <w:r w:rsidRPr="00062B85">
        <w:rPr>
          <w:rFonts w:cs="Calibri"/>
        </w:rPr>
        <w:t>Incorporate at least TWO (2) quotations from the work you are reading</w:t>
      </w:r>
    </w:p>
    <w:p w:rsidR="00EA4771" w:rsidRPr="001D5919" w:rsidRDefault="00EA4771" w:rsidP="0047399C">
      <w:pPr>
        <w:pStyle w:val="ListParagraph"/>
        <w:numPr>
          <w:ilvl w:val="0"/>
          <w:numId w:val="3"/>
        </w:numPr>
        <w:spacing w:after="120" w:line="240" w:lineRule="auto"/>
        <w:rPr>
          <w:rFonts w:cs="Calibri"/>
        </w:rPr>
      </w:pPr>
      <w:r w:rsidRPr="001D5919">
        <w:rPr>
          <w:rFonts w:cs="Calibri"/>
        </w:rPr>
        <w:t>Review and quotations must be properly formatted, including a works cited page with at least ONE entry, according to MLA Style.</w:t>
      </w:r>
    </w:p>
    <w:p w:rsidR="00EA4771" w:rsidRPr="00062B85" w:rsidRDefault="00EA4771" w:rsidP="0047399C">
      <w:pPr>
        <w:pStyle w:val="ListParagraph"/>
        <w:numPr>
          <w:ilvl w:val="0"/>
          <w:numId w:val="3"/>
        </w:numPr>
        <w:spacing w:after="120" w:line="240" w:lineRule="auto"/>
        <w:rPr>
          <w:rFonts w:cs="Calibri"/>
        </w:rPr>
      </w:pPr>
      <w:r w:rsidRPr="00062B85">
        <w:rPr>
          <w:rFonts w:cs="Calibri"/>
        </w:rPr>
        <w:t>Do more than simply summarize-provide some kind of personal analysis of the work</w:t>
      </w:r>
    </w:p>
    <w:p w:rsidR="00EA4771" w:rsidRPr="00062B85" w:rsidRDefault="00EA4771" w:rsidP="0047399C">
      <w:pPr>
        <w:spacing w:after="120" w:line="240" w:lineRule="auto"/>
        <w:rPr>
          <w:rFonts w:cs="Calibri"/>
        </w:rPr>
      </w:pPr>
      <w:r w:rsidRPr="00062B85">
        <w:rPr>
          <w:rFonts w:cs="Calibri"/>
        </w:rPr>
        <w:t>A review is a critical essay, a report and an analysis. Whether favorable or unfavorable in its assessment, it should seem authoritative. The reviewer's competence must be convincing and satisfying. As with any form of writing, the writer of a book review is convincing through thorough study and understanding of the material, and opinions supported by sound reasoning; the reviewer achieves reader satisfaction upon by giving justice to the subject, the book being reviewed, and connecting it with vital human concerns.</w:t>
      </w:r>
    </w:p>
    <w:p w:rsidR="00EA4771" w:rsidRPr="00062B85" w:rsidRDefault="00EA4771" w:rsidP="0047399C">
      <w:pPr>
        <w:spacing w:after="120" w:line="240" w:lineRule="auto"/>
        <w:rPr>
          <w:rFonts w:cs="Calibri"/>
        </w:rPr>
      </w:pPr>
      <w:r w:rsidRPr="00062B85">
        <w:rPr>
          <w:rFonts w:cs="Calibri"/>
        </w:rPr>
        <w:t>A review may be limited in its scope due to length requirements, whether those are set by an instructor or an editor. How thoroughly and with respect to what aspects a book is reviewed also depends on instructor or editor preferences, or simply the attitudes and qualifications of the reviewer.</w:t>
      </w:r>
    </w:p>
    <w:p w:rsidR="00EA4771" w:rsidRPr="00062B85" w:rsidRDefault="00EA4771" w:rsidP="0047399C">
      <w:pPr>
        <w:spacing w:after="120" w:line="240" w:lineRule="auto"/>
        <w:rPr>
          <w:rFonts w:cs="Calibri"/>
        </w:rPr>
      </w:pPr>
      <w:r w:rsidRPr="00062B85">
        <w:rPr>
          <w:rFonts w:cs="Calibri"/>
        </w:rPr>
        <w:t>Readers sometimes confuse book reviews with book reports, but the two are not identical. Book reports commonly describe what happens in a work; their focus is primarily on giving an account of the major plot, characters, and/or main idea of the work. Most often, book reports are a K-12 assignment and range from 250 to 500 words. By contrast, book reviews are most often a college assignment, but they also appear in many professional works: magazines, newspapers, and academic journals.</w:t>
      </w:r>
    </w:p>
    <w:p w:rsidR="00EA4771" w:rsidRPr="00062B85" w:rsidRDefault="00EA4771" w:rsidP="0047399C">
      <w:pPr>
        <w:spacing w:after="120" w:line="240" w:lineRule="auto"/>
        <w:rPr>
          <w:rFonts w:cs="Calibri"/>
        </w:rPr>
      </w:pPr>
    </w:p>
    <w:p w:rsidR="00EA4771" w:rsidRPr="00062B85" w:rsidRDefault="00EA4771" w:rsidP="0047399C">
      <w:pPr>
        <w:spacing w:after="120" w:line="240" w:lineRule="auto"/>
        <w:rPr>
          <w:rFonts w:cs="Calibri"/>
          <w:b/>
          <w:bCs/>
        </w:rPr>
      </w:pPr>
      <w:r w:rsidRPr="00062B85">
        <w:rPr>
          <w:rFonts w:cs="Calibri"/>
          <w:b/>
          <w:bCs/>
        </w:rPr>
        <w:t>Essential Objectives</w:t>
      </w:r>
    </w:p>
    <w:p w:rsidR="00EA4771" w:rsidRPr="00062B85" w:rsidRDefault="00EA4771" w:rsidP="0047399C">
      <w:pPr>
        <w:spacing w:after="120" w:line="240" w:lineRule="auto"/>
        <w:rPr>
          <w:rFonts w:cs="Calibri"/>
        </w:rPr>
      </w:pPr>
      <w:r w:rsidRPr="00062B85">
        <w:rPr>
          <w:rFonts w:cs="Calibri"/>
        </w:rPr>
        <w:t>A book review should address three issues:</w:t>
      </w:r>
    </w:p>
    <w:p w:rsidR="00EA4771" w:rsidRPr="00062B85" w:rsidRDefault="00EA4771" w:rsidP="0047399C">
      <w:pPr>
        <w:spacing w:after="120" w:line="240" w:lineRule="auto"/>
        <w:rPr>
          <w:rFonts w:cs="Calibri"/>
        </w:rPr>
      </w:pPr>
      <w:r w:rsidRPr="00062B85">
        <w:rPr>
          <w:rFonts w:cs="Calibri"/>
        </w:rPr>
        <w:t>1. Contents, or what is said in the book.</w:t>
      </w:r>
    </w:p>
    <w:p w:rsidR="00EA4771" w:rsidRPr="00062B85" w:rsidRDefault="00EA4771" w:rsidP="0047399C">
      <w:pPr>
        <w:spacing w:after="120" w:line="240" w:lineRule="auto"/>
        <w:rPr>
          <w:rFonts w:cs="Calibri"/>
        </w:rPr>
      </w:pPr>
      <w:r w:rsidRPr="00062B85">
        <w:rPr>
          <w:rFonts w:cs="Calibri"/>
        </w:rPr>
        <w:t>2. Style, or how it is said.</w:t>
      </w:r>
    </w:p>
    <w:p w:rsidR="00EA4771" w:rsidRPr="00062B85" w:rsidRDefault="00EA4771" w:rsidP="0047399C">
      <w:pPr>
        <w:spacing w:after="120" w:line="240" w:lineRule="auto"/>
        <w:rPr>
          <w:rFonts w:cs="Calibri"/>
        </w:rPr>
      </w:pPr>
      <w:r w:rsidRPr="00062B85">
        <w:rPr>
          <w:rFonts w:cs="Calibri"/>
        </w:rPr>
        <w:t>3. Assessment, or analysis of how true and significant the book is.</w:t>
      </w:r>
    </w:p>
    <w:p w:rsidR="00EA4771" w:rsidRPr="00062B85" w:rsidRDefault="00EA4771" w:rsidP="0047399C">
      <w:pPr>
        <w:spacing w:after="120" w:line="240" w:lineRule="auto"/>
        <w:rPr>
          <w:rFonts w:cs="Calibri"/>
        </w:rPr>
      </w:pPr>
      <w:r w:rsidRPr="00062B85">
        <w:rPr>
          <w:rFonts w:cs="Calibri"/>
        </w:rPr>
        <w:t>The most essential preparation for review writing is of course a complete, thoughtful reading of the book. After reading, the reviewer should have a sound, integrated idea of the book contents, and begin to develop attitudes toward style, purpose, and value. As the reviewer forms ideas for the review, certain influences and motives should be considered:</w:t>
      </w:r>
    </w:p>
    <w:p w:rsidR="00EA4771" w:rsidRPr="00062B85" w:rsidRDefault="00EA4771" w:rsidP="0047399C">
      <w:pPr>
        <w:pStyle w:val="ListParagraph"/>
        <w:numPr>
          <w:ilvl w:val="0"/>
          <w:numId w:val="3"/>
        </w:numPr>
        <w:spacing w:after="120" w:line="240" w:lineRule="auto"/>
        <w:rPr>
          <w:rFonts w:cs="Calibri"/>
        </w:rPr>
      </w:pPr>
      <w:r w:rsidRPr="00062B85">
        <w:rPr>
          <w:rFonts w:cs="Calibri"/>
        </w:rPr>
        <w:t xml:space="preserve">The reviewer's own particular interests and purposes: Does the reviewer want to remain primarily a fact-finding reporter? Or are there more specialized ideas and principles of art and </w:t>
      </w:r>
      <w:r w:rsidRPr="00062B85">
        <w:rPr>
          <w:rFonts w:cs="Calibri"/>
        </w:rPr>
        <w:lastRenderedPageBreak/>
        <w:t>ideology the reviewer wants to advance?  We are interested in what the book tells us about starting and funding a successful business, usually with technology involved.</w:t>
      </w:r>
    </w:p>
    <w:p w:rsidR="00EA4771" w:rsidRPr="00062B85" w:rsidRDefault="00EA4771" w:rsidP="0047399C">
      <w:pPr>
        <w:pStyle w:val="ListParagraph"/>
        <w:numPr>
          <w:ilvl w:val="0"/>
          <w:numId w:val="3"/>
        </w:numPr>
        <w:spacing w:after="120" w:line="240" w:lineRule="auto"/>
        <w:rPr>
          <w:rFonts w:cs="Calibri"/>
        </w:rPr>
      </w:pPr>
      <w:r w:rsidRPr="00062B85">
        <w:rPr>
          <w:rFonts w:cs="Calibri"/>
        </w:rPr>
        <w:t>Contemporary social, economic, political, and aesthetic issues: Do one or more of these affect the aim or emphasis of the book review? How does the incorporation and interpretation of these issues in the book review further discussion of the book's contents and style?  Especially, how ethical were these business founders and what aspects of their story did you want to emulate or avoid in your own enterprise.</w:t>
      </w:r>
    </w:p>
    <w:p w:rsidR="00EA4771" w:rsidRPr="00062B85" w:rsidRDefault="00EA4771" w:rsidP="0047399C">
      <w:pPr>
        <w:pStyle w:val="ListParagraph"/>
        <w:numPr>
          <w:ilvl w:val="0"/>
          <w:numId w:val="3"/>
        </w:numPr>
        <w:spacing w:after="120" w:line="240" w:lineRule="auto"/>
        <w:rPr>
          <w:rFonts w:cs="Calibri"/>
        </w:rPr>
      </w:pPr>
      <w:r w:rsidRPr="00062B85">
        <w:rPr>
          <w:rFonts w:cs="Calibri"/>
        </w:rPr>
        <w:t>Required treatment and length requirements: What requirements for the review, emphasis and length, have been set by the instructor or editor?</w:t>
      </w:r>
    </w:p>
    <w:p w:rsidR="00EA4771" w:rsidRPr="00062B85" w:rsidRDefault="00EA4771" w:rsidP="0047399C">
      <w:pPr>
        <w:autoSpaceDE w:val="0"/>
        <w:autoSpaceDN w:val="0"/>
        <w:adjustRightInd w:val="0"/>
        <w:spacing w:after="0" w:line="240" w:lineRule="auto"/>
        <w:rPr>
          <w:rFonts w:cs="Calibri"/>
          <w:b/>
          <w:bCs/>
        </w:rPr>
      </w:pPr>
      <w:r w:rsidRPr="00062B85">
        <w:rPr>
          <w:rFonts w:cs="Calibri"/>
          <w:b/>
          <w:bCs/>
        </w:rPr>
        <w:t>Before You Read</w:t>
      </w:r>
    </w:p>
    <w:p w:rsidR="00EA4771" w:rsidRPr="00062B85" w:rsidRDefault="00EA4771" w:rsidP="0047399C">
      <w:pPr>
        <w:autoSpaceDE w:val="0"/>
        <w:autoSpaceDN w:val="0"/>
        <w:adjustRightInd w:val="0"/>
        <w:spacing w:after="0" w:line="240" w:lineRule="auto"/>
        <w:rPr>
          <w:rFonts w:cs="Calibri"/>
        </w:rPr>
      </w:pPr>
      <w:r w:rsidRPr="00062B85">
        <w:rPr>
          <w:rFonts w:cs="Calibri"/>
        </w:rPr>
        <w:t>Before you begin to read, consider the elements you will need to include in your review. The</w:t>
      </w:r>
      <w:r>
        <w:rPr>
          <w:rFonts w:cs="Calibri"/>
        </w:rPr>
        <w:t xml:space="preserve"> </w:t>
      </w:r>
      <w:r w:rsidRPr="00062B85">
        <w:rPr>
          <w:rFonts w:cs="Calibri"/>
        </w:rPr>
        <w:t>following items may help:</w:t>
      </w:r>
    </w:p>
    <w:p w:rsidR="00EA4771" w:rsidRPr="00062B85" w:rsidRDefault="00EA4771" w:rsidP="0047399C">
      <w:pPr>
        <w:pStyle w:val="ListParagraph"/>
        <w:numPr>
          <w:ilvl w:val="0"/>
          <w:numId w:val="5"/>
        </w:numPr>
        <w:autoSpaceDE w:val="0"/>
        <w:autoSpaceDN w:val="0"/>
        <w:adjustRightInd w:val="0"/>
        <w:spacing w:after="0" w:line="240" w:lineRule="auto"/>
        <w:rPr>
          <w:rFonts w:cs="Calibri"/>
        </w:rPr>
      </w:pPr>
      <w:r w:rsidRPr="00062B85">
        <w:rPr>
          <w:rFonts w:cs="Calibri"/>
        </w:rPr>
        <w:t xml:space="preserve">Genre: What type of book is this: fiction, nonfiction, </w:t>
      </w:r>
      <w:r>
        <w:rPr>
          <w:rFonts w:cs="Calibri"/>
        </w:rPr>
        <w:t>etc.</w:t>
      </w:r>
    </w:p>
    <w:p w:rsidR="00EA4771" w:rsidRPr="00062B85" w:rsidRDefault="00EA4771" w:rsidP="0047399C">
      <w:pPr>
        <w:pStyle w:val="ListParagraph"/>
        <w:numPr>
          <w:ilvl w:val="0"/>
          <w:numId w:val="4"/>
        </w:numPr>
        <w:autoSpaceDE w:val="0"/>
        <w:autoSpaceDN w:val="0"/>
        <w:adjustRightInd w:val="0"/>
        <w:spacing w:after="0" w:line="240" w:lineRule="auto"/>
        <w:rPr>
          <w:rFonts w:cs="Calibri"/>
        </w:rPr>
      </w:pPr>
      <w:r w:rsidRPr="00062B85">
        <w:rPr>
          <w:rFonts w:cs="Calibri"/>
        </w:rPr>
        <w:t>Who is the intended audience for this work? What is the purpose of the work?</w:t>
      </w:r>
    </w:p>
    <w:p w:rsidR="00EA4771" w:rsidRPr="001D5919" w:rsidRDefault="00EA4771" w:rsidP="0047399C">
      <w:pPr>
        <w:pStyle w:val="ListParagraph"/>
        <w:numPr>
          <w:ilvl w:val="0"/>
          <w:numId w:val="4"/>
        </w:numPr>
        <w:autoSpaceDE w:val="0"/>
        <w:autoSpaceDN w:val="0"/>
        <w:adjustRightInd w:val="0"/>
        <w:spacing w:after="0" w:line="240" w:lineRule="auto"/>
        <w:rPr>
          <w:rFonts w:cs="Calibri"/>
        </w:rPr>
      </w:pPr>
      <w:r w:rsidRPr="001D5919">
        <w:rPr>
          <w:rFonts w:cs="Calibri"/>
        </w:rPr>
        <w:t>Title: Where does the title fit in? How is it applied in the work? Does it adequately encapsulate the message of the text? Is it interesting? Uninteresting?</w:t>
      </w:r>
    </w:p>
    <w:p w:rsidR="00EA4771" w:rsidRPr="00062B85" w:rsidRDefault="00EA4771" w:rsidP="0047399C">
      <w:pPr>
        <w:autoSpaceDE w:val="0"/>
        <w:autoSpaceDN w:val="0"/>
        <w:adjustRightInd w:val="0"/>
        <w:spacing w:after="0" w:line="240" w:lineRule="auto"/>
        <w:rPr>
          <w:rFonts w:cs="Calibri"/>
          <w:b/>
          <w:bCs/>
        </w:rPr>
      </w:pPr>
    </w:p>
    <w:p w:rsidR="00EA4771" w:rsidRPr="00062B85" w:rsidRDefault="00EA4771" w:rsidP="0047399C">
      <w:pPr>
        <w:autoSpaceDE w:val="0"/>
        <w:autoSpaceDN w:val="0"/>
        <w:adjustRightInd w:val="0"/>
        <w:spacing w:after="0" w:line="240" w:lineRule="auto"/>
        <w:rPr>
          <w:rFonts w:cs="Calibri"/>
          <w:b/>
          <w:bCs/>
        </w:rPr>
      </w:pPr>
      <w:r w:rsidRPr="00062B85">
        <w:rPr>
          <w:rFonts w:cs="Calibri"/>
          <w:b/>
          <w:bCs/>
        </w:rPr>
        <w:t>As You Read</w:t>
      </w:r>
    </w:p>
    <w:p w:rsidR="00EA4771" w:rsidRPr="00062B85" w:rsidRDefault="00EA4771" w:rsidP="0047399C">
      <w:pPr>
        <w:autoSpaceDE w:val="0"/>
        <w:autoSpaceDN w:val="0"/>
        <w:adjustRightInd w:val="0"/>
        <w:spacing w:after="0" w:line="240" w:lineRule="auto"/>
        <w:rPr>
          <w:rFonts w:cs="Calibri"/>
        </w:rPr>
      </w:pPr>
      <w:r w:rsidRPr="00062B85">
        <w:rPr>
          <w:rFonts w:cs="Calibri"/>
        </w:rPr>
        <w:t>As you read, determine how you will structure the summary portion or background structure of your review. Be ready to take notes on the book’s key points, characters, and/or themes.</w:t>
      </w:r>
    </w:p>
    <w:p w:rsidR="00EA4771" w:rsidRPr="00062B85" w:rsidRDefault="00EA4771" w:rsidP="0047399C">
      <w:pPr>
        <w:pStyle w:val="ListParagraph"/>
        <w:numPr>
          <w:ilvl w:val="0"/>
          <w:numId w:val="6"/>
        </w:numPr>
        <w:autoSpaceDE w:val="0"/>
        <w:autoSpaceDN w:val="0"/>
        <w:adjustRightInd w:val="0"/>
        <w:spacing w:after="0" w:line="240" w:lineRule="auto"/>
        <w:rPr>
          <w:rFonts w:cs="Calibri"/>
        </w:rPr>
      </w:pPr>
      <w:r w:rsidRPr="00062B85">
        <w:rPr>
          <w:rFonts w:cs="Calibri"/>
        </w:rPr>
        <w:t>Subjects of biography/autobiography and other individuals described in the book?  Who are the principle subjects? How do they affect the story? Do you empathize with them?</w:t>
      </w:r>
    </w:p>
    <w:p w:rsidR="00EA4771" w:rsidRPr="00062B85" w:rsidRDefault="00EA4771" w:rsidP="0047399C">
      <w:pPr>
        <w:pStyle w:val="ListParagraph"/>
        <w:numPr>
          <w:ilvl w:val="0"/>
          <w:numId w:val="6"/>
        </w:numPr>
        <w:autoSpaceDE w:val="0"/>
        <w:autoSpaceDN w:val="0"/>
        <w:adjustRightInd w:val="0"/>
        <w:spacing w:after="0" w:line="240" w:lineRule="auto"/>
        <w:rPr>
          <w:rFonts w:cs="Calibri"/>
        </w:rPr>
      </w:pPr>
      <w:r w:rsidRPr="00062B85">
        <w:rPr>
          <w:rFonts w:cs="Calibri"/>
        </w:rPr>
        <w:t>Themes/Motifs/Style: What themes or motifs stand out? How do they contribute to the work? Are they effective or not? How would you describe this author’s particular style?</w:t>
      </w:r>
    </w:p>
    <w:p w:rsidR="00EA4771" w:rsidRPr="00062B85" w:rsidRDefault="00EA4771" w:rsidP="0047399C">
      <w:pPr>
        <w:pStyle w:val="ListParagraph"/>
        <w:numPr>
          <w:ilvl w:val="0"/>
          <w:numId w:val="6"/>
        </w:numPr>
        <w:autoSpaceDE w:val="0"/>
        <w:autoSpaceDN w:val="0"/>
        <w:adjustRightInd w:val="0"/>
        <w:spacing w:after="0" w:line="240" w:lineRule="auto"/>
        <w:rPr>
          <w:rFonts w:cs="Calibri"/>
        </w:rPr>
      </w:pPr>
      <w:r w:rsidRPr="00062B85">
        <w:rPr>
          <w:rFonts w:cs="Calibri"/>
        </w:rPr>
        <w:t>Is it accessible to all readers or just some?</w:t>
      </w:r>
    </w:p>
    <w:p w:rsidR="00EA4771" w:rsidRPr="00062B85" w:rsidRDefault="00EA4771" w:rsidP="0047399C">
      <w:pPr>
        <w:pStyle w:val="ListParagraph"/>
        <w:numPr>
          <w:ilvl w:val="0"/>
          <w:numId w:val="6"/>
        </w:numPr>
        <w:autoSpaceDE w:val="0"/>
        <w:autoSpaceDN w:val="0"/>
        <w:adjustRightInd w:val="0"/>
        <w:spacing w:after="120" w:line="240" w:lineRule="auto"/>
        <w:rPr>
          <w:rFonts w:cs="Calibri"/>
        </w:rPr>
      </w:pPr>
      <w:r w:rsidRPr="00062B85">
        <w:rPr>
          <w:rFonts w:cs="Calibri"/>
        </w:rPr>
        <w:t>Key Ideas: What is main idea of the work? What makes it good, different, or groundbreaking?</w:t>
      </w:r>
    </w:p>
    <w:p w:rsidR="00EA4771" w:rsidRPr="00062B85" w:rsidRDefault="00EA4771" w:rsidP="0047399C">
      <w:pPr>
        <w:pStyle w:val="ListParagraph"/>
        <w:numPr>
          <w:ilvl w:val="0"/>
          <w:numId w:val="6"/>
        </w:numPr>
        <w:autoSpaceDE w:val="0"/>
        <w:autoSpaceDN w:val="0"/>
        <w:adjustRightInd w:val="0"/>
        <w:spacing w:after="0" w:line="240" w:lineRule="auto"/>
        <w:rPr>
          <w:rFonts w:cs="Calibri"/>
        </w:rPr>
      </w:pPr>
      <w:r w:rsidRPr="00062B85">
        <w:rPr>
          <w:rFonts w:cs="Calibri"/>
        </w:rPr>
        <w:t>Quotes: What quotes stand out? How can you demonstrate the author’s talent or the feel of the book through a quote?</w:t>
      </w:r>
    </w:p>
    <w:p w:rsidR="00EA4771" w:rsidRPr="00062B85" w:rsidRDefault="00EA4771" w:rsidP="0047399C">
      <w:pPr>
        <w:autoSpaceDE w:val="0"/>
        <w:autoSpaceDN w:val="0"/>
        <w:adjustRightInd w:val="0"/>
        <w:spacing w:after="0" w:line="240" w:lineRule="auto"/>
        <w:rPr>
          <w:rFonts w:cs="Calibri"/>
          <w:b/>
          <w:bCs/>
        </w:rPr>
      </w:pPr>
    </w:p>
    <w:p w:rsidR="00EA4771" w:rsidRPr="00062B85" w:rsidRDefault="00EA4771" w:rsidP="0047399C">
      <w:pPr>
        <w:autoSpaceDE w:val="0"/>
        <w:autoSpaceDN w:val="0"/>
        <w:adjustRightInd w:val="0"/>
        <w:spacing w:after="0" w:line="240" w:lineRule="auto"/>
        <w:rPr>
          <w:rFonts w:cs="Calibri"/>
          <w:b/>
          <w:bCs/>
        </w:rPr>
      </w:pPr>
      <w:r w:rsidRPr="00062B85">
        <w:rPr>
          <w:rFonts w:cs="Calibri"/>
          <w:b/>
          <w:bCs/>
        </w:rPr>
        <w:t>When You Are Ready to Write</w:t>
      </w:r>
    </w:p>
    <w:p w:rsidR="00EA4771" w:rsidRDefault="00EA4771" w:rsidP="0047399C">
      <w:pPr>
        <w:pStyle w:val="ListParagraph"/>
        <w:autoSpaceDE w:val="0"/>
        <w:autoSpaceDN w:val="0"/>
        <w:adjustRightInd w:val="0"/>
        <w:spacing w:after="0" w:line="240" w:lineRule="auto"/>
        <w:ind w:left="0"/>
        <w:jc w:val="both"/>
        <w:rPr>
          <w:rFonts w:cs="Calibri"/>
        </w:rPr>
      </w:pPr>
      <w:r w:rsidRPr="00062B85">
        <w:rPr>
          <w:rFonts w:cs="Calibri"/>
        </w:rPr>
        <w:t xml:space="preserve">Begin with a short summary or background of the work, but do not give too much away. Many reviews limit themselves only to the first couple of chapters or lead the reader up to the rising action of the work. Reviewers of nonfiction texts will provide the basic idea of the book’s argument </w:t>
      </w:r>
      <w:r>
        <w:rPr>
          <w:rFonts w:cs="Calibri"/>
        </w:rPr>
        <w:t xml:space="preserve">and organization </w:t>
      </w:r>
      <w:r w:rsidRPr="00062B85">
        <w:rPr>
          <w:rFonts w:cs="Calibri"/>
        </w:rPr>
        <w:t>without too much detailed</w:t>
      </w:r>
      <w:r>
        <w:rPr>
          <w:rFonts w:cs="Calibri"/>
        </w:rPr>
        <w:t xml:space="preserve"> discussion</w:t>
      </w:r>
      <w:r w:rsidRPr="00062B85">
        <w:rPr>
          <w:rFonts w:cs="Calibri"/>
        </w:rPr>
        <w:t>.</w:t>
      </w:r>
    </w:p>
    <w:p w:rsidR="00EA4771" w:rsidRPr="00062B85" w:rsidRDefault="00EA4771" w:rsidP="0047399C">
      <w:pPr>
        <w:pStyle w:val="ListParagraph"/>
        <w:autoSpaceDE w:val="0"/>
        <w:autoSpaceDN w:val="0"/>
        <w:adjustRightInd w:val="0"/>
        <w:spacing w:after="0" w:line="240" w:lineRule="auto"/>
        <w:ind w:left="0"/>
        <w:jc w:val="both"/>
        <w:rPr>
          <w:rFonts w:cs="Calibri"/>
        </w:rPr>
      </w:pPr>
    </w:p>
    <w:p w:rsidR="00EA4771" w:rsidRDefault="00EA4771" w:rsidP="0047399C">
      <w:pPr>
        <w:pStyle w:val="ListParagraph"/>
        <w:autoSpaceDE w:val="0"/>
        <w:autoSpaceDN w:val="0"/>
        <w:adjustRightInd w:val="0"/>
        <w:spacing w:after="0" w:line="240" w:lineRule="auto"/>
        <w:ind w:left="0"/>
        <w:jc w:val="both"/>
        <w:rPr>
          <w:rFonts w:cs="Calibri"/>
        </w:rPr>
      </w:pPr>
      <w:r w:rsidRPr="00062B85">
        <w:rPr>
          <w:rFonts w:cs="Calibri"/>
        </w:rPr>
        <w:t>The final portion of your review will detail your opinion of the work. When you are ready to begin your review, consider the following:</w:t>
      </w:r>
    </w:p>
    <w:p w:rsidR="00EA4771" w:rsidRPr="00062B85" w:rsidRDefault="00EA4771" w:rsidP="0047399C">
      <w:pPr>
        <w:pStyle w:val="ListParagraph"/>
        <w:autoSpaceDE w:val="0"/>
        <w:autoSpaceDN w:val="0"/>
        <w:adjustRightInd w:val="0"/>
        <w:spacing w:after="0" w:line="240" w:lineRule="auto"/>
        <w:ind w:left="0"/>
        <w:jc w:val="both"/>
        <w:rPr>
          <w:rFonts w:cs="Calibri"/>
        </w:rPr>
      </w:pPr>
    </w:p>
    <w:p w:rsidR="00EA4771" w:rsidRPr="00062B85" w:rsidRDefault="00EA4771" w:rsidP="0047399C">
      <w:pPr>
        <w:pStyle w:val="ListParagraph"/>
        <w:numPr>
          <w:ilvl w:val="0"/>
          <w:numId w:val="6"/>
        </w:numPr>
        <w:autoSpaceDE w:val="0"/>
        <w:autoSpaceDN w:val="0"/>
        <w:adjustRightInd w:val="0"/>
        <w:spacing w:after="0" w:line="240" w:lineRule="auto"/>
        <w:rPr>
          <w:rFonts w:cs="Calibri"/>
        </w:rPr>
      </w:pPr>
      <w:r w:rsidRPr="00062B85">
        <w:rPr>
          <w:rFonts w:cs="Calibri"/>
        </w:rPr>
        <w:t xml:space="preserve">Establish a Background, Remember your Audience: Remember that your audience has not read the work; with this in mind, be sure to introduce individuals and business areas carefully and deliberately. What kind of summary can you provide of the main points or main subjects that will help your readers gauge their interest? Does the author’s text adequately reach the intended audience? Will some readers be lost or find the text too easy? </w:t>
      </w:r>
    </w:p>
    <w:p w:rsidR="00EA4771" w:rsidRPr="00062B85" w:rsidRDefault="00EA4771" w:rsidP="0047399C">
      <w:pPr>
        <w:pStyle w:val="ListParagraph"/>
        <w:numPr>
          <w:ilvl w:val="0"/>
          <w:numId w:val="6"/>
        </w:numPr>
        <w:autoSpaceDE w:val="0"/>
        <w:autoSpaceDN w:val="0"/>
        <w:adjustRightInd w:val="0"/>
        <w:spacing w:after="0" w:line="240" w:lineRule="auto"/>
        <w:rPr>
          <w:rFonts w:cs="Calibri"/>
        </w:rPr>
      </w:pPr>
      <w:r w:rsidRPr="00062B85">
        <w:rPr>
          <w:rFonts w:cs="Calibri"/>
        </w:rPr>
        <w:t>Minor individuals: Deal only with the most pressing issues in the book. You will not be able to cover every individual or idea. What principles/characters did you agree or disagree with? What other things might the author have researched or considered?</w:t>
      </w:r>
    </w:p>
    <w:p w:rsidR="00EA4771" w:rsidRPr="00062B85" w:rsidRDefault="00EA4771" w:rsidP="0047399C">
      <w:pPr>
        <w:pStyle w:val="ListParagraph"/>
        <w:numPr>
          <w:ilvl w:val="0"/>
          <w:numId w:val="6"/>
        </w:numPr>
        <w:autoSpaceDE w:val="0"/>
        <w:autoSpaceDN w:val="0"/>
        <w:adjustRightInd w:val="0"/>
        <w:spacing w:after="0" w:line="240" w:lineRule="auto"/>
        <w:rPr>
          <w:rFonts w:cs="Calibri"/>
        </w:rPr>
      </w:pPr>
      <w:r w:rsidRPr="00062B85">
        <w:rPr>
          <w:rFonts w:cs="Calibri"/>
        </w:rPr>
        <w:lastRenderedPageBreak/>
        <w:t>Organize: The purpose of the review is to critically evaluate the text, not just inform the readers about it. Leave plenty room for your evaluation by ensuring that your summary is brief. Determine what kind of balance to strike between your summary information and your evaluation. If you are writing your review for a class, ask your instructor. Often the ratio is half and half.</w:t>
      </w:r>
    </w:p>
    <w:p w:rsidR="00EA4771" w:rsidRDefault="00EA4771" w:rsidP="0047399C">
      <w:pPr>
        <w:pStyle w:val="ListParagraph"/>
        <w:numPr>
          <w:ilvl w:val="0"/>
          <w:numId w:val="6"/>
        </w:numPr>
        <w:autoSpaceDE w:val="0"/>
        <w:autoSpaceDN w:val="0"/>
        <w:adjustRightInd w:val="0"/>
        <w:spacing w:after="120" w:line="240" w:lineRule="auto"/>
        <w:rPr>
          <w:rFonts w:cs="Calibri"/>
        </w:rPr>
      </w:pPr>
      <w:r w:rsidRPr="00062B85">
        <w:rPr>
          <w:rFonts w:cs="Calibri"/>
        </w:rPr>
        <w:t>Your Evaluation: Choose one or a few points to discuss about the book. What worked well for you? How does this work compare with others by the same author or other books about entrepreneurship? What major themes, motifs, or terms does the book introduce, and how effective are they? Did the book appeal to you on an emotional or logical way?</w:t>
      </w:r>
    </w:p>
    <w:p w:rsidR="00EA4771" w:rsidRPr="001D5919" w:rsidRDefault="00EA4771" w:rsidP="0047399C">
      <w:pPr>
        <w:autoSpaceDE w:val="0"/>
        <w:autoSpaceDN w:val="0"/>
        <w:adjustRightInd w:val="0"/>
        <w:spacing w:after="120" w:line="240" w:lineRule="auto"/>
        <w:rPr>
          <w:rFonts w:cs="Calibri"/>
          <w:b/>
          <w:bCs/>
        </w:rPr>
      </w:pPr>
      <w:r w:rsidRPr="001D5919">
        <w:rPr>
          <w:rFonts w:cs="Calibri"/>
          <w:b/>
          <w:bCs/>
        </w:rPr>
        <w:t>Revising</w:t>
      </w:r>
    </w:p>
    <w:p w:rsidR="00EA4771" w:rsidRPr="001D5919" w:rsidRDefault="00EA4771" w:rsidP="0047399C">
      <w:pPr>
        <w:autoSpaceDE w:val="0"/>
        <w:autoSpaceDN w:val="0"/>
        <w:adjustRightInd w:val="0"/>
        <w:spacing w:after="120" w:line="240" w:lineRule="auto"/>
        <w:rPr>
          <w:rFonts w:cs="Calibri"/>
        </w:rPr>
      </w:pPr>
      <w:r w:rsidRPr="001D5919">
        <w:rPr>
          <w:rFonts w:cs="Calibri"/>
        </w:rPr>
        <w:t>When making the final touches to your review, carefully verify the following:</w:t>
      </w:r>
    </w:p>
    <w:p w:rsidR="00EA4771" w:rsidRPr="001D5919" w:rsidRDefault="00EA4771" w:rsidP="0047399C">
      <w:pPr>
        <w:pStyle w:val="ListParagraph"/>
        <w:numPr>
          <w:ilvl w:val="0"/>
          <w:numId w:val="7"/>
        </w:numPr>
        <w:autoSpaceDE w:val="0"/>
        <w:autoSpaceDN w:val="0"/>
        <w:adjustRightInd w:val="0"/>
        <w:spacing w:after="120" w:line="240" w:lineRule="auto"/>
        <w:rPr>
          <w:rFonts w:cs="Calibri"/>
        </w:rPr>
      </w:pPr>
      <w:r w:rsidRPr="001D5919">
        <w:rPr>
          <w:rFonts w:cs="Calibri"/>
        </w:rPr>
        <w:t xml:space="preserve">Double-check the spelling of the author name(s), </w:t>
      </w:r>
      <w:r>
        <w:rPr>
          <w:rFonts w:cs="Calibri"/>
        </w:rPr>
        <w:t xml:space="preserve">subject </w:t>
      </w:r>
      <w:r w:rsidRPr="001D5919">
        <w:rPr>
          <w:rFonts w:cs="Calibri"/>
        </w:rPr>
        <w:t>names, special terms, and publisher.</w:t>
      </w:r>
    </w:p>
    <w:p w:rsidR="00EA4771" w:rsidRPr="001D5919" w:rsidRDefault="00EA4771" w:rsidP="0047399C">
      <w:pPr>
        <w:pStyle w:val="ListParagraph"/>
        <w:numPr>
          <w:ilvl w:val="0"/>
          <w:numId w:val="7"/>
        </w:numPr>
        <w:autoSpaceDE w:val="0"/>
        <w:autoSpaceDN w:val="0"/>
        <w:adjustRightInd w:val="0"/>
        <w:spacing w:after="120" w:line="240" w:lineRule="auto"/>
        <w:rPr>
          <w:rFonts w:cs="Calibri"/>
        </w:rPr>
      </w:pPr>
      <w:r w:rsidRPr="001D5919">
        <w:rPr>
          <w:rFonts w:cs="Calibri"/>
        </w:rPr>
        <w:t>Try to read from the vantage point of your audience. Is there too much/enough summary?</w:t>
      </w:r>
    </w:p>
    <w:p w:rsidR="00EA4771" w:rsidRPr="001D5919" w:rsidRDefault="00EA4771" w:rsidP="0047399C">
      <w:pPr>
        <w:pStyle w:val="ListParagraph"/>
        <w:numPr>
          <w:ilvl w:val="0"/>
          <w:numId w:val="7"/>
        </w:numPr>
        <w:autoSpaceDE w:val="0"/>
        <w:autoSpaceDN w:val="0"/>
        <w:adjustRightInd w:val="0"/>
        <w:spacing w:after="120" w:line="240" w:lineRule="auto"/>
        <w:rPr>
          <w:rFonts w:cs="Calibri"/>
        </w:rPr>
      </w:pPr>
      <w:r w:rsidRPr="001D5919">
        <w:rPr>
          <w:rFonts w:cs="Calibri"/>
        </w:rPr>
        <w:t>Does your argument about the text make sense?</w:t>
      </w:r>
    </w:p>
    <w:p w:rsidR="00EA4771" w:rsidRPr="001D5919" w:rsidRDefault="00EA4771" w:rsidP="0047399C">
      <w:pPr>
        <w:pStyle w:val="ListParagraph"/>
        <w:numPr>
          <w:ilvl w:val="0"/>
          <w:numId w:val="7"/>
        </w:numPr>
        <w:autoSpaceDE w:val="0"/>
        <w:autoSpaceDN w:val="0"/>
        <w:adjustRightInd w:val="0"/>
        <w:spacing w:after="120" w:line="240" w:lineRule="auto"/>
        <w:rPr>
          <w:rFonts w:cs="Calibri"/>
        </w:rPr>
      </w:pPr>
      <w:r w:rsidRPr="001D5919">
        <w:rPr>
          <w:rFonts w:cs="Calibri"/>
        </w:rPr>
        <w:t>Should you include direct quotes from the reading? Do they help support your arguments?</w:t>
      </w:r>
    </w:p>
    <w:p w:rsidR="00EA4771" w:rsidRDefault="00EA4771" w:rsidP="0047399C">
      <w:pPr>
        <w:pStyle w:val="ListParagraph"/>
        <w:numPr>
          <w:ilvl w:val="0"/>
          <w:numId w:val="7"/>
        </w:numPr>
        <w:autoSpaceDE w:val="0"/>
        <w:autoSpaceDN w:val="0"/>
        <w:adjustRightInd w:val="0"/>
        <w:spacing w:after="120" w:line="240" w:lineRule="auto"/>
        <w:rPr>
          <w:rFonts w:cs="Calibri"/>
        </w:rPr>
      </w:pPr>
      <w:r w:rsidRPr="001D5919">
        <w:rPr>
          <w:rFonts w:cs="Calibri"/>
        </w:rPr>
        <w:t>Double-check your quotes for accuracy.</w:t>
      </w:r>
    </w:p>
    <w:p w:rsidR="00EA4771" w:rsidRDefault="00EA4771" w:rsidP="0047399C">
      <w:pPr>
        <w:autoSpaceDE w:val="0"/>
        <w:autoSpaceDN w:val="0"/>
        <w:adjustRightInd w:val="0"/>
        <w:spacing w:after="120" w:line="240" w:lineRule="auto"/>
        <w:rPr>
          <w:rFonts w:cs="Calibri"/>
        </w:rPr>
      </w:pPr>
      <w:r>
        <w:rPr>
          <w:rFonts w:cs="Calibri"/>
        </w:rPr>
        <w:t>Remember we also want a verbal summary of your book review no more than 10 minutes- you should try and avoid PowerPoints- just tell us the background of the book and the high points of the review.  Don’t read it to us.  You can use notecards.</w:t>
      </w:r>
    </w:p>
    <w:p w:rsidR="007B49C6" w:rsidRDefault="007B49C6" w:rsidP="0047399C">
      <w:pPr>
        <w:autoSpaceDE w:val="0"/>
        <w:autoSpaceDN w:val="0"/>
        <w:adjustRightInd w:val="0"/>
        <w:spacing w:after="120" w:line="240" w:lineRule="auto"/>
        <w:rPr>
          <w:rFonts w:cs="Calibri"/>
        </w:rPr>
      </w:pPr>
    </w:p>
    <w:p w:rsidR="007B49C6" w:rsidRPr="002E2A5F" w:rsidRDefault="007B49C6" w:rsidP="007B49C6">
      <w:pPr>
        <w:pStyle w:val="Normal1"/>
        <w:spacing w:before="240" w:beforeAutospacing="0"/>
        <w:rPr>
          <w:rStyle w:val="normalchar"/>
          <w:rFonts w:ascii="Calibri" w:hAnsi="Calibri"/>
          <w:sz w:val="22"/>
          <w:szCs w:val="22"/>
        </w:rPr>
      </w:pPr>
      <w:r w:rsidRPr="00DD3D92">
        <w:rPr>
          <w:rStyle w:val="normalchar"/>
          <w:rFonts w:ascii="Calibri" w:hAnsi="Calibri"/>
          <w:sz w:val="22"/>
          <w:szCs w:val="22"/>
        </w:rPr>
        <w:t xml:space="preserve">I have a wide range of popular science books on the business of new drug development, start-up of companies like </w:t>
      </w:r>
      <w:proofErr w:type="spellStart"/>
      <w:r w:rsidRPr="00DD3D92">
        <w:rPr>
          <w:rStyle w:val="normalchar"/>
          <w:rFonts w:ascii="Calibri" w:hAnsi="Calibri"/>
          <w:sz w:val="22"/>
          <w:szCs w:val="22"/>
        </w:rPr>
        <w:t>AmGen</w:t>
      </w:r>
      <w:proofErr w:type="spellEnd"/>
      <w:r w:rsidRPr="00DD3D92">
        <w:rPr>
          <w:rStyle w:val="normalchar"/>
          <w:rFonts w:ascii="Calibri" w:hAnsi="Calibri"/>
          <w:sz w:val="22"/>
          <w:szCs w:val="22"/>
        </w:rPr>
        <w:t xml:space="preserve"> and introduction of drugs like Herceptin. Students will select a book from this list of recommended books and write a book</w:t>
      </w:r>
      <w:r>
        <w:rPr>
          <w:rStyle w:val="normalchar"/>
          <w:rFonts w:ascii="Calibri" w:hAnsi="Calibri"/>
          <w:sz w:val="22"/>
          <w:szCs w:val="22"/>
        </w:rPr>
        <w:t xml:space="preserve"> review</w:t>
      </w:r>
      <w:r w:rsidRPr="002E2A5F">
        <w:rPr>
          <w:rStyle w:val="normalchar"/>
          <w:rFonts w:ascii="Calibri" w:hAnsi="Calibri"/>
          <w:sz w:val="22"/>
          <w:szCs w:val="22"/>
        </w:rPr>
        <w:t>.</w:t>
      </w:r>
    </w:p>
    <w:p w:rsidR="007B49C6" w:rsidRPr="00DD3D92" w:rsidRDefault="007B49C6" w:rsidP="007B49C6">
      <w:pPr>
        <w:pStyle w:val="Normal1"/>
        <w:numPr>
          <w:ilvl w:val="0"/>
          <w:numId w:val="8"/>
        </w:numPr>
        <w:spacing w:before="240"/>
        <w:rPr>
          <w:rStyle w:val="normalchar"/>
          <w:rFonts w:ascii="Calibri" w:hAnsi="Calibri"/>
          <w:sz w:val="22"/>
          <w:szCs w:val="22"/>
        </w:rPr>
      </w:pPr>
      <w:r w:rsidRPr="00DD3D92">
        <w:rPr>
          <w:rStyle w:val="normalchar"/>
          <w:rFonts w:ascii="Calibri" w:hAnsi="Calibri"/>
          <w:sz w:val="22"/>
          <w:szCs w:val="22"/>
        </w:rPr>
        <w:t xml:space="preserve">Her-2: The Making of Herceptin, a Revolutionary Treatment for Breast Cancer Robert </w:t>
      </w:r>
      <w:proofErr w:type="spellStart"/>
      <w:r w:rsidRPr="00DD3D92">
        <w:rPr>
          <w:rStyle w:val="normalchar"/>
          <w:rFonts w:ascii="Calibri" w:hAnsi="Calibri"/>
          <w:sz w:val="22"/>
          <w:szCs w:val="22"/>
        </w:rPr>
        <w:t>Baze</w:t>
      </w:r>
      <w:proofErr w:type="spellEnd"/>
      <w:r w:rsidRPr="00DD3D92">
        <w:rPr>
          <w:rStyle w:val="normalchar"/>
          <w:rFonts w:ascii="Calibri" w:hAnsi="Calibri"/>
          <w:sz w:val="22"/>
          <w:szCs w:val="22"/>
        </w:rPr>
        <w:t xml:space="preserve"> Random House</w:t>
      </w:r>
      <w:r>
        <w:rPr>
          <w:rStyle w:val="normalchar"/>
          <w:rFonts w:ascii="Calibri" w:hAnsi="Calibri"/>
          <w:sz w:val="22"/>
          <w:szCs w:val="22"/>
        </w:rPr>
        <w:t xml:space="preserve"> </w:t>
      </w:r>
      <w:r w:rsidRPr="00DD3D92">
        <w:rPr>
          <w:rStyle w:val="normalchar"/>
          <w:rFonts w:ascii="Calibri" w:hAnsi="Calibri"/>
          <w:sz w:val="22"/>
          <w:szCs w:val="22"/>
        </w:rPr>
        <w:t>(2011)</w:t>
      </w:r>
    </w:p>
    <w:p w:rsidR="007B49C6" w:rsidRPr="00DD3D92" w:rsidRDefault="007B49C6" w:rsidP="007B49C6">
      <w:pPr>
        <w:pStyle w:val="Normal1"/>
        <w:numPr>
          <w:ilvl w:val="0"/>
          <w:numId w:val="8"/>
        </w:numPr>
        <w:spacing w:before="240"/>
        <w:rPr>
          <w:rStyle w:val="normalchar"/>
          <w:rFonts w:ascii="Calibri" w:hAnsi="Calibri"/>
          <w:sz w:val="22"/>
          <w:szCs w:val="22"/>
        </w:rPr>
      </w:pPr>
      <w:r w:rsidRPr="00DD3D92">
        <w:rPr>
          <w:rStyle w:val="normalchar"/>
          <w:rFonts w:ascii="Calibri" w:hAnsi="Calibri"/>
          <w:sz w:val="22"/>
          <w:szCs w:val="22"/>
        </w:rPr>
        <w:t>Genentech: The Beginnings of Biotech by Sally Smith Hughes University of Chicago Press (2011)</w:t>
      </w:r>
    </w:p>
    <w:p w:rsidR="007B49C6" w:rsidRPr="00DD3D92" w:rsidRDefault="007B49C6" w:rsidP="007B49C6">
      <w:pPr>
        <w:pStyle w:val="Normal1"/>
        <w:numPr>
          <w:ilvl w:val="0"/>
          <w:numId w:val="8"/>
        </w:numPr>
        <w:spacing w:before="240"/>
        <w:rPr>
          <w:rStyle w:val="normalchar"/>
          <w:rFonts w:ascii="Calibri" w:hAnsi="Calibri"/>
          <w:sz w:val="22"/>
          <w:szCs w:val="22"/>
        </w:rPr>
      </w:pPr>
      <w:r w:rsidRPr="00DD3D92">
        <w:rPr>
          <w:rStyle w:val="normalchar"/>
          <w:rFonts w:ascii="Calibri" w:hAnsi="Calibri"/>
          <w:sz w:val="22"/>
          <w:szCs w:val="22"/>
        </w:rPr>
        <w:t>Science Lessons: What the Business of Biotech Taught Me About Management by Gordon Binder Harvard Business Press (2008)</w:t>
      </w:r>
    </w:p>
    <w:p w:rsidR="007B49C6" w:rsidRPr="00DD3D92" w:rsidRDefault="007B49C6" w:rsidP="007B49C6">
      <w:pPr>
        <w:pStyle w:val="Normal1"/>
        <w:numPr>
          <w:ilvl w:val="0"/>
          <w:numId w:val="8"/>
        </w:numPr>
        <w:spacing w:before="240"/>
        <w:rPr>
          <w:rStyle w:val="normalchar"/>
          <w:rFonts w:ascii="Calibri" w:hAnsi="Calibri"/>
          <w:sz w:val="22"/>
          <w:szCs w:val="22"/>
        </w:rPr>
      </w:pPr>
      <w:r w:rsidRPr="00DD3D92">
        <w:rPr>
          <w:rStyle w:val="normalchar"/>
          <w:rFonts w:ascii="Calibri" w:hAnsi="Calibri"/>
          <w:sz w:val="22"/>
          <w:szCs w:val="22"/>
        </w:rPr>
        <w:t xml:space="preserve">The Philadelphia Chromosome: A Genetic Mystery, a Lethal Cancer, and the Improbable Invention of a Lifesaving Treatment by Jessica </w:t>
      </w:r>
      <w:proofErr w:type="spellStart"/>
      <w:r w:rsidRPr="00DD3D92">
        <w:rPr>
          <w:rStyle w:val="normalchar"/>
          <w:rFonts w:ascii="Calibri" w:hAnsi="Calibri"/>
          <w:sz w:val="22"/>
          <w:szCs w:val="22"/>
        </w:rPr>
        <w:t>Wapner</w:t>
      </w:r>
      <w:proofErr w:type="spellEnd"/>
      <w:r w:rsidRPr="00DD3D92">
        <w:rPr>
          <w:rStyle w:val="normalchar"/>
          <w:rFonts w:ascii="Calibri" w:hAnsi="Calibri"/>
          <w:sz w:val="22"/>
          <w:szCs w:val="22"/>
        </w:rPr>
        <w:t xml:space="preserve"> The Experiment (2013)</w:t>
      </w:r>
    </w:p>
    <w:p w:rsidR="007B49C6" w:rsidRDefault="007B49C6" w:rsidP="0047399C">
      <w:pPr>
        <w:autoSpaceDE w:val="0"/>
        <w:autoSpaceDN w:val="0"/>
        <w:adjustRightInd w:val="0"/>
        <w:spacing w:after="120" w:line="240" w:lineRule="auto"/>
        <w:rPr>
          <w:rFonts w:cs="Calibri"/>
        </w:rPr>
      </w:pPr>
    </w:p>
    <w:p w:rsidR="00EA4771" w:rsidRDefault="00EA4771"/>
    <w:sectPr w:rsidR="00EA4771" w:rsidSect="00CF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2145E"/>
    <w:multiLevelType w:val="hybridMultilevel"/>
    <w:tmpl w:val="90AA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37469"/>
    <w:multiLevelType w:val="hybridMultilevel"/>
    <w:tmpl w:val="43DA549C"/>
    <w:lvl w:ilvl="0" w:tplc="78D4F130">
      <w:start w:val="1"/>
      <w:numFmt w:val="decimal"/>
      <w:lvlText w:val="%1."/>
      <w:lvlJc w:val="left"/>
      <w:pPr>
        <w:ind w:left="972" w:hanging="360"/>
      </w:pPr>
      <w:rPr>
        <w:rFonts w:cs="Times New Roman" w:hint="default"/>
      </w:rPr>
    </w:lvl>
    <w:lvl w:ilvl="1" w:tplc="04090019" w:tentative="1">
      <w:start w:val="1"/>
      <w:numFmt w:val="lowerLetter"/>
      <w:lvlText w:val="%2."/>
      <w:lvlJc w:val="left"/>
      <w:pPr>
        <w:ind w:left="1692" w:hanging="360"/>
      </w:pPr>
      <w:rPr>
        <w:rFonts w:cs="Times New Roman"/>
      </w:rPr>
    </w:lvl>
    <w:lvl w:ilvl="2" w:tplc="0409001B" w:tentative="1">
      <w:start w:val="1"/>
      <w:numFmt w:val="lowerRoman"/>
      <w:lvlText w:val="%3."/>
      <w:lvlJc w:val="right"/>
      <w:pPr>
        <w:ind w:left="2412" w:hanging="180"/>
      </w:pPr>
      <w:rPr>
        <w:rFonts w:cs="Times New Roman"/>
      </w:rPr>
    </w:lvl>
    <w:lvl w:ilvl="3" w:tplc="0409000F" w:tentative="1">
      <w:start w:val="1"/>
      <w:numFmt w:val="decimal"/>
      <w:lvlText w:val="%4."/>
      <w:lvlJc w:val="left"/>
      <w:pPr>
        <w:ind w:left="3132" w:hanging="360"/>
      </w:pPr>
      <w:rPr>
        <w:rFonts w:cs="Times New Roman"/>
      </w:rPr>
    </w:lvl>
    <w:lvl w:ilvl="4" w:tplc="04090019" w:tentative="1">
      <w:start w:val="1"/>
      <w:numFmt w:val="lowerLetter"/>
      <w:lvlText w:val="%5."/>
      <w:lvlJc w:val="left"/>
      <w:pPr>
        <w:ind w:left="3852" w:hanging="360"/>
      </w:pPr>
      <w:rPr>
        <w:rFonts w:cs="Times New Roman"/>
      </w:rPr>
    </w:lvl>
    <w:lvl w:ilvl="5" w:tplc="0409001B" w:tentative="1">
      <w:start w:val="1"/>
      <w:numFmt w:val="lowerRoman"/>
      <w:lvlText w:val="%6."/>
      <w:lvlJc w:val="right"/>
      <w:pPr>
        <w:ind w:left="4572" w:hanging="180"/>
      </w:pPr>
      <w:rPr>
        <w:rFonts w:cs="Times New Roman"/>
      </w:rPr>
    </w:lvl>
    <w:lvl w:ilvl="6" w:tplc="0409000F" w:tentative="1">
      <w:start w:val="1"/>
      <w:numFmt w:val="decimal"/>
      <w:lvlText w:val="%7."/>
      <w:lvlJc w:val="left"/>
      <w:pPr>
        <w:ind w:left="5292" w:hanging="360"/>
      </w:pPr>
      <w:rPr>
        <w:rFonts w:cs="Times New Roman"/>
      </w:rPr>
    </w:lvl>
    <w:lvl w:ilvl="7" w:tplc="04090019" w:tentative="1">
      <w:start w:val="1"/>
      <w:numFmt w:val="lowerLetter"/>
      <w:lvlText w:val="%8."/>
      <w:lvlJc w:val="left"/>
      <w:pPr>
        <w:ind w:left="6012" w:hanging="360"/>
      </w:pPr>
      <w:rPr>
        <w:rFonts w:cs="Times New Roman"/>
      </w:rPr>
    </w:lvl>
    <w:lvl w:ilvl="8" w:tplc="0409001B" w:tentative="1">
      <w:start w:val="1"/>
      <w:numFmt w:val="lowerRoman"/>
      <w:lvlText w:val="%9."/>
      <w:lvlJc w:val="right"/>
      <w:pPr>
        <w:ind w:left="6732" w:hanging="180"/>
      </w:pPr>
      <w:rPr>
        <w:rFonts w:cs="Times New Roman"/>
      </w:rPr>
    </w:lvl>
  </w:abstractNum>
  <w:abstractNum w:abstractNumId="2">
    <w:nsid w:val="392B6ED1"/>
    <w:multiLevelType w:val="hybridMultilevel"/>
    <w:tmpl w:val="E36A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1414C2"/>
    <w:multiLevelType w:val="hybridMultilevel"/>
    <w:tmpl w:val="FC78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D013FB"/>
    <w:multiLevelType w:val="hybridMultilevel"/>
    <w:tmpl w:val="5876228A"/>
    <w:lvl w:ilvl="0" w:tplc="8DBC01E6">
      <w:start w:val="1"/>
      <w:numFmt w:val="bullet"/>
      <w:lvlText w:val=""/>
      <w:lvlJc w:val="left"/>
      <w:pPr>
        <w:tabs>
          <w:tab w:val="num" w:pos="720"/>
        </w:tabs>
        <w:ind w:left="720" w:hanging="360"/>
      </w:pPr>
      <w:rPr>
        <w:rFonts w:ascii="Wingdings" w:hAnsi="Wingdings" w:hint="default"/>
      </w:rPr>
    </w:lvl>
    <w:lvl w:ilvl="1" w:tplc="40A436EE" w:tentative="1">
      <w:start w:val="1"/>
      <w:numFmt w:val="bullet"/>
      <w:lvlText w:val=""/>
      <w:lvlJc w:val="left"/>
      <w:pPr>
        <w:tabs>
          <w:tab w:val="num" w:pos="1440"/>
        </w:tabs>
        <w:ind w:left="1440" w:hanging="360"/>
      </w:pPr>
      <w:rPr>
        <w:rFonts w:ascii="Wingdings" w:hAnsi="Wingdings" w:hint="default"/>
      </w:rPr>
    </w:lvl>
    <w:lvl w:ilvl="2" w:tplc="BF2C902A" w:tentative="1">
      <w:start w:val="1"/>
      <w:numFmt w:val="bullet"/>
      <w:lvlText w:val=""/>
      <w:lvlJc w:val="left"/>
      <w:pPr>
        <w:tabs>
          <w:tab w:val="num" w:pos="2160"/>
        </w:tabs>
        <w:ind w:left="2160" w:hanging="360"/>
      </w:pPr>
      <w:rPr>
        <w:rFonts w:ascii="Wingdings" w:hAnsi="Wingdings" w:hint="default"/>
      </w:rPr>
    </w:lvl>
    <w:lvl w:ilvl="3" w:tplc="3F1445F6" w:tentative="1">
      <w:start w:val="1"/>
      <w:numFmt w:val="bullet"/>
      <w:lvlText w:val=""/>
      <w:lvlJc w:val="left"/>
      <w:pPr>
        <w:tabs>
          <w:tab w:val="num" w:pos="2880"/>
        </w:tabs>
        <w:ind w:left="2880" w:hanging="360"/>
      </w:pPr>
      <w:rPr>
        <w:rFonts w:ascii="Wingdings" w:hAnsi="Wingdings" w:hint="default"/>
      </w:rPr>
    </w:lvl>
    <w:lvl w:ilvl="4" w:tplc="3E164B70" w:tentative="1">
      <w:start w:val="1"/>
      <w:numFmt w:val="bullet"/>
      <w:lvlText w:val=""/>
      <w:lvlJc w:val="left"/>
      <w:pPr>
        <w:tabs>
          <w:tab w:val="num" w:pos="3600"/>
        </w:tabs>
        <w:ind w:left="3600" w:hanging="360"/>
      </w:pPr>
      <w:rPr>
        <w:rFonts w:ascii="Wingdings" w:hAnsi="Wingdings" w:hint="default"/>
      </w:rPr>
    </w:lvl>
    <w:lvl w:ilvl="5" w:tplc="85745642" w:tentative="1">
      <w:start w:val="1"/>
      <w:numFmt w:val="bullet"/>
      <w:lvlText w:val=""/>
      <w:lvlJc w:val="left"/>
      <w:pPr>
        <w:tabs>
          <w:tab w:val="num" w:pos="4320"/>
        </w:tabs>
        <w:ind w:left="4320" w:hanging="360"/>
      </w:pPr>
      <w:rPr>
        <w:rFonts w:ascii="Wingdings" w:hAnsi="Wingdings" w:hint="default"/>
      </w:rPr>
    </w:lvl>
    <w:lvl w:ilvl="6" w:tplc="901C09E0" w:tentative="1">
      <w:start w:val="1"/>
      <w:numFmt w:val="bullet"/>
      <w:lvlText w:val=""/>
      <w:lvlJc w:val="left"/>
      <w:pPr>
        <w:tabs>
          <w:tab w:val="num" w:pos="5040"/>
        </w:tabs>
        <w:ind w:left="5040" w:hanging="360"/>
      </w:pPr>
      <w:rPr>
        <w:rFonts w:ascii="Wingdings" w:hAnsi="Wingdings" w:hint="default"/>
      </w:rPr>
    </w:lvl>
    <w:lvl w:ilvl="7" w:tplc="4AE6EAC0" w:tentative="1">
      <w:start w:val="1"/>
      <w:numFmt w:val="bullet"/>
      <w:lvlText w:val=""/>
      <w:lvlJc w:val="left"/>
      <w:pPr>
        <w:tabs>
          <w:tab w:val="num" w:pos="5760"/>
        </w:tabs>
        <w:ind w:left="5760" w:hanging="360"/>
      </w:pPr>
      <w:rPr>
        <w:rFonts w:ascii="Wingdings" w:hAnsi="Wingdings" w:hint="default"/>
      </w:rPr>
    </w:lvl>
    <w:lvl w:ilvl="8" w:tplc="6FDA6974" w:tentative="1">
      <w:start w:val="1"/>
      <w:numFmt w:val="bullet"/>
      <w:lvlText w:val=""/>
      <w:lvlJc w:val="left"/>
      <w:pPr>
        <w:tabs>
          <w:tab w:val="num" w:pos="6480"/>
        </w:tabs>
        <w:ind w:left="6480" w:hanging="360"/>
      </w:pPr>
      <w:rPr>
        <w:rFonts w:ascii="Wingdings" w:hAnsi="Wingdings" w:hint="default"/>
      </w:rPr>
    </w:lvl>
  </w:abstractNum>
  <w:abstractNum w:abstractNumId="5">
    <w:nsid w:val="58E802E1"/>
    <w:multiLevelType w:val="hybridMultilevel"/>
    <w:tmpl w:val="BBFC45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03B06FF"/>
    <w:multiLevelType w:val="hybridMultilevel"/>
    <w:tmpl w:val="35D0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06176C"/>
    <w:multiLevelType w:val="multilevel"/>
    <w:tmpl w:val="9994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3C7E1C"/>
    <w:multiLevelType w:val="hybridMultilevel"/>
    <w:tmpl w:val="0C4C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706E7"/>
    <w:multiLevelType w:val="hybridMultilevel"/>
    <w:tmpl w:val="7C48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634E67"/>
    <w:multiLevelType w:val="hybridMultilevel"/>
    <w:tmpl w:val="3D2A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9"/>
  </w:num>
  <w:num w:numId="6">
    <w:abstractNumId w:val="10"/>
  </w:num>
  <w:num w:numId="7">
    <w:abstractNumId w:val="3"/>
  </w:num>
  <w:num w:numId="8">
    <w:abstractNumId w:val="5"/>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10"/>
    <w:rsid w:val="0003046F"/>
    <w:rsid w:val="000613AD"/>
    <w:rsid w:val="0006147B"/>
    <w:rsid w:val="00062B85"/>
    <w:rsid w:val="00062BFF"/>
    <w:rsid w:val="000A7DB8"/>
    <w:rsid w:val="000B0AC6"/>
    <w:rsid w:val="00142128"/>
    <w:rsid w:val="00150323"/>
    <w:rsid w:val="00154893"/>
    <w:rsid w:val="00182ED2"/>
    <w:rsid w:val="001B638F"/>
    <w:rsid w:val="001C15E8"/>
    <w:rsid w:val="001D5919"/>
    <w:rsid w:val="00217EC9"/>
    <w:rsid w:val="00263358"/>
    <w:rsid w:val="00264ABF"/>
    <w:rsid w:val="002B4974"/>
    <w:rsid w:val="002C0772"/>
    <w:rsid w:val="002E2A5F"/>
    <w:rsid w:val="002F10E5"/>
    <w:rsid w:val="00315F9B"/>
    <w:rsid w:val="00350912"/>
    <w:rsid w:val="00375556"/>
    <w:rsid w:val="00392D7E"/>
    <w:rsid w:val="00413F16"/>
    <w:rsid w:val="00453B08"/>
    <w:rsid w:val="0047399C"/>
    <w:rsid w:val="004E1BDB"/>
    <w:rsid w:val="00534352"/>
    <w:rsid w:val="006728A1"/>
    <w:rsid w:val="00691B7C"/>
    <w:rsid w:val="006C2102"/>
    <w:rsid w:val="006C37D3"/>
    <w:rsid w:val="006E0437"/>
    <w:rsid w:val="006E4BB6"/>
    <w:rsid w:val="00765D78"/>
    <w:rsid w:val="007B49C6"/>
    <w:rsid w:val="007C04DE"/>
    <w:rsid w:val="007C239F"/>
    <w:rsid w:val="007C6610"/>
    <w:rsid w:val="00810CAA"/>
    <w:rsid w:val="008252AC"/>
    <w:rsid w:val="00826DD1"/>
    <w:rsid w:val="00835E6A"/>
    <w:rsid w:val="00836A15"/>
    <w:rsid w:val="00853FC9"/>
    <w:rsid w:val="008717B4"/>
    <w:rsid w:val="008900E5"/>
    <w:rsid w:val="008B074C"/>
    <w:rsid w:val="008C0D33"/>
    <w:rsid w:val="00975757"/>
    <w:rsid w:val="009769F6"/>
    <w:rsid w:val="00982DDF"/>
    <w:rsid w:val="009B494A"/>
    <w:rsid w:val="00A01809"/>
    <w:rsid w:val="00A070F8"/>
    <w:rsid w:val="00A24510"/>
    <w:rsid w:val="00A64E50"/>
    <w:rsid w:val="00A74800"/>
    <w:rsid w:val="00A83FD5"/>
    <w:rsid w:val="00B115F8"/>
    <w:rsid w:val="00B138AA"/>
    <w:rsid w:val="00B66FC7"/>
    <w:rsid w:val="00BA2E8F"/>
    <w:rsid w:val="00BB3722"/>
    <w:rsid w:val="00C6117B"/>
    <w:rsid w:val="00C7427D"/>
    <w:rsid w:val="00C848C3"/>
    <w:rsid w:val="00CE695C"/>
    <w:rsid w:val="00CF2860"/>
    <w:rsid w:val="00D15894"/>
    <w:rsid w:val="00D97E9D"/>
    <w:rsid w:val="00DB391D"/>
    <w:rsid w:val="00DD3D92"/>
    <w:rsid w:val="00DD7EA2"/>
    <w:rsid w:val="00E21A0F"/>
    <w:rsid w:val="00E45387"/>
    <w:rsid w:val="00EA4771"/>
    <w:rsid w:val="00EC6DD5"/>
    <w:rsid w:val="00EE56CD"/>
    <w:rsid w:val="00F01789"/>
    <w:rsid w:val="00F14465"/>
    <w:rsid w:val="00F25A71"/>
    <w:rsid w:val="00F42DE9"/>
    <w:rsid w:val="00F668EB"/>
    <w:rsid w:val="00F73AEF"/>
    <w:rsid w:val="00F77274"/>
    <w:rsid w:val="00F8621B"/>
    <w:rsid w:val="00FC4581"/>
    <w:rsid w:val="00FC7433"/>
    <w:rsid w:val="00FC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8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uiPriority w:val="99"/>
    <w:rsid w:val="007C6610"/>
    <w:rPr>
      <w:rFonts w:cs="Times New Roman"/>
    </w:rPr>
  </w:style>
  <w:style w:type="paragraph" w:customStyle="1" w:styleId="Normal1">
    <w:name w:val="Normal1"/>
    <w:basedOn w:val="Normal"/>
    <w:uiPriority w:val="99"/>
    <w:rsid w:val="00826DD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rsid w:val="00DB391D"/>
    <w:rPr>
      <w:rFonts w:cs="Times New Roman"/>
      <w:color w:val="0000FF"/>
      <w:u w:val="single"/>
    </w:rPr>
  </w:style>
  <w:style w:type="paragraph" w:styleId="ListParagraph">
    <w:name w:val="List Paragraph"/>
    <w:basedOn w:val="Normal"/>
    <w:qFormat/>
    <w:rsid w:val="0047399C"/>
    <w:pPr>
      <w:ind w:left="720"/>
      <w:contextualSpacing/>
    </w:pPr>
  </w:style>
  <w:style w:type="paragraph" w:styleId="NoSpacing">
    <w:name w:val="No Spacing"/>
    <w:qFormat/>
    <w:rsid w:val="00263358"/>
    <w:rPr>
      <w:rFonts w:eastAsia="Times New Roman"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8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uiPriority w:val="99"/>
    <w:rsid w:val="007C6610"/>
    <w:rPr>
      <w:rFonts w:cs="Times New Roman"/>
    </w:rPr>
  </w:style>
  <w:style w:type="paragraph" w:customStyle="1" w:styleId="Normal1">
    <w:name w:val="Normal1"/>
    <w:basedOn w:val="Normal"/>
    <w:uiPriority w:val="99"/>
    <w:rsid w:val="00826DD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rsid w:val="00DB391D"/>
    <w:rPr>
      <w:rFonts w:cs="Times New Roman"/>
      <w:color w:val="0000FF"/>
      <w:u w:val="single"/>
    </w:rPr>
  </w:style>
  <w:style w:type="paragraph" w:styleId="ListParagraph">
    <w:name w:val="List Paragraph"/>
    <w:basedOn w:val="Normal"/>
    <w:qFormat/>
    <w:rsid w:val="0047399C"/>
    <w:pPr>
      <w:ind w:left="720"/>
      <w:contextualSpacing/>
    </w:pPr>
  </w:style>
  <w:style w:type="paragraph" w:styleId="NoSpacing">
    <w:name w:val="No Spacing"/>
    <w:qFormat/>
    <w:rsid w:val="00263358"/>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931728">
      <w:marLeft w:val="0"/>
      <w:marRight w:val="0"/>
      <w:marTop w:val="0"/>
      <w:marBottom w:val="0"/>
      <w:divBdr>
        <w:top w:val="none" w:sz="0" w:space="0" w:color="auto"/>
        <w:left w:val="none" w:sz="0" w:space="0" w:color="auto"/>
        <w:bottom w:val="none" w:sz="0" w:space="0" w:color="auto"/>
        <w:right w:val="none" w:sz="0" w:space="0" w:color="auto"/>
      </w:divBdr>
    </w:div>
    <w:div w:id="982931732">
      <w:marLeft w:val="0"/>
      <w:marRight w:val="0"/>
      <w:marTop w:val="0"/>
      <w:marBottom w:val="0"/>
      <w:divBdr>
        <w:top w:val="none" w:sz="0" w:space="0" w:color="auto"/>
        <w:left w:val="none" w:sz="0" w:space="0" w:color="auto"/>
        <w:bottom w:val="none" w:sz="0" w:space="0" w:color="auto"/>
        <w:right w:val="none" w:sz="0" w:space="0" w:color="auto"/>
      </w:divBdr>
    </w:div>
    <w:div w:id="982931733">
      <w:marLeft w:val="0"/>
      <w:marRight w:val="0"/>
      <w:marTop w:val="0"/>
      <w:marBottom w:val="0"/>
      <w:divBdr>
        <w:top w:val="none" w:sz="0" w:space="0" w:color="auto"/>
        <w:left w:val="none" w:sz="0" w:space="0" w:color="auto"/>
        <w:bottom w:val="none" w:sz="0" w:space="0" w:color="auto"/>
        <w:right w:val="none" w:sz="0" w:space="0" w:color="auto"/>
      </w:divBdr>
    </w:div>
    <w:div w:id="982931735">
      <w:marLeft w:val="0"/>
      <w:marRight w:val="0"/>
      <w:marTop w:val="0"/>
      <w:marBottom w:val="0"/>
      <w:divBdr>
        <w:top w:val="none" w:sz="0" w:space="0" w:color="auto"/>
        <w:left w:val="none" w:sz="0" w:space="0" w:color="auto"/>
        <w:bottom w:val="none" w:sz="0" w:space="0" w:color="auto"/>
        <w:right w:val="none" w:sz="0" w:space="0" w:color="auto"/>
      </w:divBdr>
      <w:divsChild>
        <w:div w:id="982931727">
          <w:marLeft w:val="547"/>
          <w:marRight w:val="0"/>
          <w:marTop w:val="134"/>
          <w:marBottom w:val="0"/>
          <w:divBdr>
            <w:top w:val="none" w:sz="0" w:space="0" w:color="auto"/>
            <w:left w:val="none" w:sz="0" w:space="0" w:color="auto"/>
            <w:bottom w:val="none" w:sz="0" w:space="0" w:color="auto"/>
            <w:right w:val="none" w:sz="0" w:space="0" w:color="auto"/>
          </w:divBdr>
        </w:div>
        <w:div w:id="982931729">
          <w:marLeft w:val="547"/>
          <w:marRight w:val="0"/>
          <w:marTop w:val="134"/>
          <w:marBottom w:val="0"/>
          <w:divBdr>
            <w:top w:val="none" w:sz="0" w:space="0" w:color="auto"/>
            <w:left w:val="none" w:sz="0" w:space="0" w:color="auto"/>
            <w:bottom w:val="none" w:sz="0" w:space="0" w:color="auto"/>
            <w:right w:val="none" w:sz="0" w:space="0" w:color="auto"/>
          </w:divBdr>
        </w:div>
        <w:div w:id="982931731">
          <w:marLeft w:val="547"/>
          <w:marRight w:val="0"/>
          <w:marTop w:val="134"/>
          <w:marBottom w:val="0"/>
          <w:divBdr>
            <w:top w:val="none" w:sz="0" w:space="0" w:color="auto"/>
            <w:left w:val="none" w:sz="0" w:space="0" w:color="auto"/>
            <w:bottom w:val="none" w:sz="0" w:space="0" w:color="auto"/>
            <w:right w:val="none" w:sz="0" w:space="0" w:color="auto"/>
          </w:divBdr>
        </w:div>
        <w:div w:id="982931734">
          <w:marLeft w:val="547"/>
          <w:marRight w:val="0"/>
          <w:marTop w:val="134"/>
          <w:marBottom w:val="0"/>
          <w:divBdr>
            <w:top w:val="none" w:sz="0" w:space="0" w:color="auto"/>
            <w:left w:val="none" w:sz="0" w:space="0" w:color="auto"/>
            <w:bottom w:val="none" w:sz="0" w:space="0" w:color="auto"/>
            <w:right w:val="none" w:sz="0" w:space="0" w:color="auto"/>
          </w:divBdr>
        </w:div>
        <w:div w:id="982931737">
          <w:marLeft w:val="547"/>
          <w:marRight w:val="0"/>
          <w:marTop w:val="134"/>
          <w:marBottom w:val="0"/>
          <w:divBdr>
            <w:top w:val="none" w:sz="0" w:space="0" w:color="auto"/>
            <w:left w:val="none" w:sz="0" w:space="0" w:color="auto"/>
            <w:bottom w:val="none" w:sz="0" w:space="0" w:color="auto"/>
            <w:right w:val="none" w:sz="0" w:space="0" w:color="auto"/>
          </w:divBdr>
        </w:div>
        <w:div w:id="982931738">
          <w:marLeft w:val="547"/>
          <w:marRight w:val="0"/>
          <w:marTop w:val="134"/>
          <w:marBottom w:val="0"/>
          <w:divBdr>
            <w:top w:val="none" w:sz="0" w:space="0" w:color="auto"/>
            <w:left w:val="none" w:sz="0" w:space="0" w:color="auto"/>
            <w:bottom w:val="none" w:sz="0" w:space="0" w:color="auto"/>
            <w:right w:val="none" w:sz="0" w:space="0" w:color="auto"/>
          </w:divBdr>
        </w:div>
        <w:div w:id="982931739">
          <w:marLeft w:val="547"/>
          <w:marRight w:val="0"/>
          <w:marTop w:val="134"/>
          <w:marBottom w:val="0"/>
          <w:divBdr>
            <w:top w:val="none" w:sz="0" w:space="0" w:color="auto"/>
            <w:left w:val="none" w:sz="0" w:space="0" w:color="auto"/>
            <w:bottom w:val="none" w:sz="0" w:space="0" w:color="auto"/>
            <w:right w:val="none" w:sz="0" w:space="0" w:color="auto"/>
          </w:divBdr>
        </w:div>
      </w:divsChild>
    </w:div>
    <w:div w:id="982931736">
      <w:marLeft w:val="0"/>
      <w:marRight w:val="0"/>
      <w:marTop w:val="0"/>
      <w:marBottom w:val="0"/>
      <w:divBdr>
        <w:top w:val="none" w:sz="0" w:space="0" w:color="auto"/>
        <w:left w:val="none" w:sz="0" w:space="0" w:color="auto"/>
        <w:bottom w:val="none" w:sz="0" w:space="0" w:color="auto"/>
        <w:right w:val="none" w:sz="0" w:space="0" w:color="auto"/>
      </w:divBdr>
      <w:divsChild>
        <w:div w:id="982931730">
          <w:marLeft w:val="0"/>
          <w:marRight w:val="0"/>
          <w:marTop w:val="0"/>
          <w:marBottom w:val="0"/>
          <w:divBdr>
            <w:top w:val="none" w:sz="0" w:space="0" w:color="auto"/>
            <w:left w:val="none" w:sz="0" w:space="0" w:color="auto"/>
            <w:bottom w:val="none" w:sz="0" w:space="0" w:color="auto"/>
            <w:right w:val="none" w:sz="0" w:space="0" w:color="auto"/>
          </w:divBdr>
        </w:div>
        <w:div w:id="982931740">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arshall.edu/academic-affair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shall.edu/academic-affairs/?page_id=802" TargetMode="External"/><Relationship Id="rId5" Type="http://schemas.openxmlformats.org/officeDocument/2006/relationships/settings" Target="settings.xml"/><Relationship Id="rId10" Type="http://schemas.openxmlformats.org/officeDocument/2006/relationships/hyperlink" Target="http://www.marshall.edu/academic-affairs" TargetMode="External"/><Relationship Id="rId4" Type="http://schemas.microsoft.com/office/2007/relationships/stylesWithEffects" Target="stylesWithEffects.xml"/><Relationship Id="rId9" Type="http://schemas.openxmlformats.org/officeDocument/2006/relationships/hyperlink" Target="http://csdd.tufts.edu/_documents/www/Centerbib_with_links_080310_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D7B42-B7F7-4CA2-AE3F-BB3C18C7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3624</Words>
  <Characters>20246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COURSE TITLE</vt:lpstr>
    </vt:vector>
  </TitlesOfParts>
  <Company/>
  <LinksUpToDate>false</LinksUpToDate>
  <CharactersWithSpaces>23823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Murray, Elizabeth</dc:creator>
  <cp:lastModifiedBy>Murray, Elizabeth</cp:lastModifiedBy>
  <cp:revision>2</cp:revision>
  <dcterms:created xsi:type="dcterms:W3CDTF">2015-09-10T14:59:00Z</dcterms:created>
  <dcterms:modified xsi:type="dcterms:W3CDTF">2015-09-10T14:59:00Z</dcterms:modified>
</cp:coreProperties>
</file>