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99" w:rsidRPr="00261E39" w:rsidRDefault="00554F3D" w:rsidP="00554F3D">
      <w:pPr>
        <w:spacing w:after="0" w:line="240" w:lineRule="auto"/>
        <w:jc w:val="center"/>
        <w:rPr>
          <w:rFonts w:ascii="Arial" w:hAnsi="Arial" w:cs="Arial"/>
          <w:b/>
          <w:sz w:val="28"/>
          <w:szCs w:val="28"/>
        </w:rPr>
      </w:pPr>
      <w:r w:rsidRPr="00261E39">
        <w:rPr>
          <w:rFonts w:ascii="Arial" w:hAnsi="Arial" w:cs="Arial"/>
          <w:b/>
          <w:sz w:val="28"/>
          <w:szCs w:val="28"/>
        </w:rPr>
        <w:t>CJ 211 – Introduction to Law Enforcement</w:t>
      </w:r>
    </w:p>
    <w:p w:rsidR="00554F3D" w:rsidRPr="00261E39" w:rsidRDefault="00261E39" w:rsidP="00554F3D">
      <w:pPr>
        <w:spacing w:after="0" w:line="240" w:lineRule="auto"/>
        <w:jc w:val="center"/>
        <w:rPr>
          <w:rFonts w:ascii="Arial" w:hAnsi="Arial" w:cs="Arial"/>
          <w:b/>
          <w:sz w:val="28"/>
          <w:szCs w:val="28"/>
        </w:rPr>
      </w:pPr>
      <w:r w:rsidRPr="00261E39">
        <w:rPr>
          <w:rFonts w:ascii="Arial" w:hAnsi="Arial" w:cs="Arial"/>
          <w:b/>
          <w:sz w:val="28"/>
          <w:szCs w:val="28"/>
        </w:rPr>
        <w:t>Section 201 W</w:t>
      </w:r>
      <w:r w:rsidR="00554F3D" w:rsidRPr="00261E39">
        <w:rPr>
          <w:rFonts w:ascii="Arial" w:hAnsi="Arial" w:cs="Arial"/>
          <w:b/>
          <w:sz w:val="28"/>
          <w:szCs w:val="28"/>
        </w:rPr>
        <w:t xml:space="preserve"> </w:t>
      </w:r>
      <w:r w:rsidRPr="00261E39">
        <w:rPr>
          <w:rFonts w:ascii="Arial" w:hAnsi="Arial" w:cs="Arial"/>
          <w:b/>
          <w:sz w:val="28"/>
          <w:szCs w:val="28"/>
        </w:rPr>
        <w:t>6:30pm to 9:00</w:t>
      </w:r>
      <w:r w:rsidR="000072B8" w:rsidRPr="00261E39">
        <w:rPr>
          <w:rFonts w:ascii="Arial" w:hAnsi="Arial" w:cs="Arial"/>
          <w:b/>
          <w:sz w:val="28"/>
          <w:szCs w:val="28"/>
        </w:rPr>
        <w:t>pm</w:t>
      </w:r>
    </w:p>
    <w:p w:rsidR="00554F3D" w:rsidRPr="00261E39" w:rsidRDefault="00261E39" w:rsidP="008E21D5">
      <w:pPr>
        <w:spacing w:after="0" w:line="240" w:lineRule="auto"/>
        <w:jc w:val="center"/>
        <w:rPr>
          <w:rFonts w:ascii="Arial" w:hAnsi="Arial" w:cs="Arial"/>
          <w:b/>
          <w:sz w:val="28"/>
          <w:szCs w:val="28"/>
        </w:rPr>
      </w:pPr>
      <w:r w:rsidRPr="00261E39">
        <w:rPr>
          <w:rFonts w:ascii="Arial" w:hAnsi="Arial" w:cs="Arial"/>
          <w:b/>
          <w:sz w:val="28"/>
          <w:szCs w:val="28"/>
        </w:rPr>
        <w:t>Spring</w:t>
      </w:r>
      <w:r w:rsidR="008E21D5" w:rsidRPr="00261E39">
        <w:rPr>
          <w:rFonts w:ascii="Arial" w:hAnsi="Arial" w:cs="Arial"/>
          <w:b/>
          <w:sz w:val="28"/>
          <w:szCs w:val="28"/>
        </w:rPr>
        <w:t xml:space="preserve"> 201</w:t>
      </w:r>
      <w:r w:rsidRPr="00261E39">
        <w:rPr>
          <w:rFonts w:ascii="Arial" w:hAnsi="Arial" w:cs="Arial"/>
          <w:b/>
          <w:sz w:val="28"/>
          <w:szCs w:val="28"/>
        </w:rPr>
        <w:t>8, SH 418</w:t>
      </w:r>
    </w:p>
    <w:p w:rsidR="008E21D5" w:rsidRPr="00261E39" w:rsidRDefault="008E21D5" w:rsidP="00904963">
      <w:pPr>
        <w:spacing w:after="0" w:line="240" w:lineRule="auto"/>
        <w:jc w:val="right"/>
        <w:rPr>
          <w:rFonts w:ascii="Arial" w:hAnsi="Arial" w:cs="Arial"/>
          <w:b/>
          <w:sz w:val="24"/>
          <w:szCs w:val="24"/>
        </w:rPr>
      </w:pPr>
    </w:p>
    <w:p w:rsidR="008E21D5" w:rsidRPr="00261E39" w:rsidRDefault="008E21D5" w:rsidP="00554F3D">
      <w:pPr>
        <w:spacing w:after="0" w:line="240" w:lineRule="auto"/>
        <w:rPr>
          <w:rFonts w:ascii="Arial" w:hAnsi="Arial" w:cs="Arial"/>
          <w:b/>
          <w:sz w:val="24"/>
          <w:szCs w:val="24"/>
          <w:u w:val="single"/>
        </w:rPr>
      </w:pPr>
      <w:r w:rsidRPr="00261E39">
        <w:rPr>
          <w:rFonts w:ascii="Arial" w:hAnsi="Arial" w:cs="Arial"/>
          <w:b/>
          <w:sz w:val="24"/>
          <w:szCs w:val="24"/>
          <w:u w:val="single"/>
        </w:rPr>
        <w:t>Professor Information</w:t>
      </w:r>
    </w:p>
    <w:p w:rsidR="008E21D5" w:rsidRPr="00261E39" w:rsidRDefault="00261E39" w:rsidP="00554F3D">
      <w:pPr>
        <w:spacing w:after="0" w:line="240" w:lineRule="auto"/>
        <w:rPr>
          <w:rFonts w:ascii="Arial" w:hAnsi="Arial" w:cs="Arial"/>
          <w:sz w:val="24"/>
          <w:szCs w:val="24"/>
        </w:rPr>
      </w:pPr>
      <w:r w:rsidRPr="00261E39">
        <w:rPr>
          <w:rFonts w:ascii="Arial" w:hAnsi="Arial" w:cs="Arial"/>
          <w:sz w:val="24"/>
          <w:szCs w:val="24"/>
        </w:rPr>
        <w:t>Scott Lemley</w:t>
      </w:r>
    </w:p>
    <w:p w:rsidR="008E21D5" w:rsidRPr="00261E39" w:rsidRDefault="00261E39" w:rsidP="00554F3D">
      <w:pPr>
        <w:spacing w:after="0" w:line="240" w:lineRule="auto"/>
        <w:rPr>
          <w:rFonts w:ascii="Arial" w:hAnsi="Arial" w:cs="Arial"/>
          <w:sz w:val="24"/>
          <w:szCs w:val="24"/>
        </w:rPr>
      </w:pPr>
      <w:r w:rsidRPr="00261E39">
        <w:rPr>
          <w:rFonts w:ascii="Arial" w:hAnsi="Arial" w:cs="Arial"/>
          <w:sz w:val="24"/>
          <w:szCs w:val="24"/>
        </w:rPr>
        <w:t>800 5</w:t>
      </w:r>
      <w:r w:rsidRPr="00261E39">
        <w:rPr>
          <w:rFonts w:ascii="Arial" w:hAnsi="Arial" w:cs="Arial"/>
          <w:sz w:val="24"/>
          <w:szCs w:val="24"/>
          <w:vertAlign w:val="superscript"/>
        </w:rPr>
        <w:t>th</w:t>
      </w:r>
      <w:r w:rsidRPr="00261E39">
        <w:rPr>
          <w:rFonts w:ascii="Arial" w:hAnsi="Arial" w:cs="Arial"/>
          <w:sz w:val="24"/>
          <w:szCs w:val="24"/>
        </w:rPr>
        <w:t xml:space="preserve"> Ave Room L7 Huntington</w:t>
      </w:r>
      <w:r w:rsidR="008151F0">
        <w:rPr>
          <w:rFonts w:ascii="Arial" w:hAnsi="Arial" w:cs="Arial"/>
          <w:sz w:val="24"/>
          <w:szCs w:val="24"/>
        </w:rPr>
        <w:t>,</w:t>
      </w:r>
      <w:r w:rsidRPr="00261E39">
        <w:rPr>
          <w:rFonts w:ascii="Arial" w:hAnsi="Arial" w:cs="Arial"/>
          <w:sz w:val="24"/>
          <w:szCs w:val="24"/>
        </w:rPr>
        <w:t xml:space="preserve"> WV</w:t>
      </w:r>
    </w:p>
    <w:p w:rsidR="00D70874" w:rsidRPr="00261E39" w:rsidRDefault="008E21D5" w:rsidP="00554F3D">
      <w:pPr>
        <w:spacing w:after="0" w:line="240" w:lineRule="auto"/>
        <w:rPr>
          <w:rFonts w:ascii="Arial" w:hAnsi="Arial" w:cs="Arial"/>
          <w:sz w:val="24"/>
          <w:szCs w:val="24"/>
        </w:rPr>
      </w:pPr>
      <w:r w:rsidRPr="00261E39">
        <w:rPr>
          <w:rFonts w:ascii="Arial" w:hAnsi="Arial" w:cs="Arial"/>
          <w:sz w:val="24"/>
          <w:szCs w:val="24"/>
        </w:rPr>
        <w:t>Office Phone:</w:t>
      </w:r>
      <w:r w:rsidR="00261E39" w:rsidRPr="00261E39">
        <w:rPr>
          <w:rFonts w:ascii="Arial" w:hAnsi="Arial" w:cs="Arial"/>
          <w:sz w:val="24"/>
          <w:szCs w:val="24"/>
        </w:rPr>
        <w:t xml:space="preserve"> 304.696.4486 Ext 1020</w:t>
      </w:r>
    </w:p>
    <w:p w:rsidR="008E21D5" w:rsidRPr="00261E39" w:rsidRDefault="008151F0" w:rsidP="008E21D5">
      <w:pPr>
        <w:pStyle w:val="Default"/>
        <w:rPr>
          <w:rFonts w:ascii="Arial" w:hAnsi="Arial" w:cs="Arial"/>
        </w:rPr>
      </w:pPr>
      <w:r>
        <w:rPr>
          <w:rFonts w:ascii="Arial" w:hAnsi="Arial" w:cs="Arial"/>
        </w:rPr>
        <w:t>Fax: 304.696.4465</w:t>
      </w:r>
    </w:p>
    <w:p w:rsidR="00D70874" w:rsidRDefault="00D70874" w:rsidP="008E21D5">
      <w:pPr>
        <w:pStyle w:val="Default"/>
        <w:rPr>
          <w:rFonts w:ascii="Arial" w:hAnsi="Arial" w:cs="Arial"/>
        </w:rPr>
      </w:pPr>
      <w:r w:rsidRPr="00261E39">
        <w:rPr>
          <w:rFonts w:ascii="Arial" w:hAnsi="Arial" w:cs="Arial"/>
        </w:rPr>
        <w:t xml:space="preserve">E-mail: </w:t>
      </w:r>
      <w:hyperlink r:id="rId7" w:history="1">
        <w:r w:rsidR="00261E39" w:rsidRPr="00261E39">
          <w:rPr>
            <w:rStyle w:val="Hyperlink"/>
            <w:rFonts w:ascii="Arial" w:hAnsi="Arial" w:cs="Arial"/>
          </w:rPr>
          <w:t>slemleys@cityofhuntington.com</w:t>
        </w:r>
      </w:hyperlink>
      <w:r w:rsidR="00261E39" w:rsidRPr="00261E39">
        <w:rPr>
          <w:rFonts w:ascii="Arial" w:hAnsi="Arial" w:cs="Arial"/>
        </w:rPr>
        <w:t xml:space="preserve"> or lemley6@marshall.edu</w:t>
      </w:r>
      <w:r w:rsidRPr="00261E39">
        <w:rPr>
          <w:rFonts w:ascii="Arial" w:hAnsi="Arial" w:cs="Arial"/>
        </w:rPr>
        <w:t xml:space="preserve"> (the best way to reach me outside of office hours)</w:t>
      </w:r>
    </w:p>
    <w:p w:rsidR="006C3657" w:rsidRDefault="006C3657" w:rsidP="006C3657">
      <w:pPr>
        <w:pStyle w:val="Default"/>
        <w:rPr>
          <w:rFonts w:ascii="Arial" w:hAnsi="Arial" w:cs="Arial"/>
        </w:rPr>
      </w:pPr>
    </w:p>
    <w:p w:rsidR="006C3657" w:rsidRPr="006C3657" w:rsidRDefault="006C3657" w:rsidP="006C3657">
      <w:pPr>
        <w:autoSpaceDE w:val="0"/>
        <w:autoSpaceDN w:val="0"/>
        <w:adjustRightInd w:val="0"/>
        <w:spacing w:after="0" w:line="240" w:lineRule="auto"/>
        <w:rPr>
          <w:rFonts w:ascii="Arial" w:hAnsi="Arial" w:cs="Arial"/>
          <w:b/>
          <w:color w:val="000000"/>
          <w:sz w:val="24"/>
          <w:szCs w:val="24"/>
          <w:u w:val="single"/>
        </w:rPr>
      </w:pPr>
      <w:r w:rsidRPr="00261E39">
        <w:rPr>
          <w:rFonts w:ascii="Arial" w:hAnsi="Arial" w:cs="Arial"/>
          <w:b/>
          <w:color w:val="000000"/>
          <w:sz w:val="24"/>
          <w:szCs w:val="24"/>
          <w:u w:val="single"/>
        </w:rPr>
        <w:t>Office Hours</w:t>
      </w:r>
    </w:p>
    <w:p w:rsidR="00B22E0C" w:rsidRPr="00B22E0C" w:rsidRDefault="00261E39" w:rsidP="006C3657">
      <w:pPr>
        <w:spacing w:after="0" w:line="240" w:lineRule="auto"/>
        <w:rPr>
          <w:rFonts w:ascii="Arial" w:hAnsi="Arial" w:cs="Arial"/>
          <w:i/>
          <w:sz w:val="24"/>
          <w:szCs w:val="24"/>
        </w:rPr>
      </w:pPr>
      <w:r>
        <w:rPr>
          <w:rFonts w:ascii="Arial" w:hAnsi="Arial" w:cs="Arial"/>
          <w:i/>
          <w:sz w:val="24"/>
          <w:szCs w:val="24"/>
        </w:rPr>
        <w:t>D</w:t>
      </w:r>
      <w:r w:rsidR="006C3657" w:rsidRPr="006C3657">
        <w:rPr>
          <w:rFonts w:ascii="Arial" w:hAnsi="Arial" w:cs="Arial"/>
          <w:i/>
          <w:sz w:val="24"/>
          <w:szCs w:val="24"/>
        </w:rPr>
        <w:t>ays and times available by appointment</w:t>
      </w:r>
      <w:r w:rsidR="006C3657">
        <w:rPr>
          <w:rFonts w:ascii="Arial" w:hAnsi="Arial" w:cs="Arial"/>
          <w:i/>
          <w:sz w:val="24"/>
          <w:szCs w:val="24"/>
        </w:rPr>
        <w:t xml:space="preserve"> only</w:t>
      </w:r>
    </w:p>
    <w:p w:rsidR="006C3657" w:rsidRPr="008E21D5" w:rsidRDefault="006C3657" w:rsidP="006C3657">
      <w:pPr>
        <w:pStyle w:val="Default"/>
        <w:rPr>
          <w:rFonts w:ascii="Arial" w:hAnsi="Arial" w:cs="Arial"/>
        </w:rPr>
      </w:pPr>
    </w:p>
    <w:p w:rsidR="00904963" w:rsidRPr="00261E39" w:rsidRDefault="00904963" w:rsidP="00554F3D">
      <w:pPr>
        <w:spacing w:after="0" w:line="240" w:lineRule="auto"/>
        <w:rPr>
          <w:rFonts w:ascii="Arial" w:hAnsi="Arial" w:cs="Arial"/>
          <w:b/>
          <w:sz w:val="24"/>
          <w:szCs w:val="24"/>
          <w:u w:val="single"/>
        </w:rPr>
      </w:pPr>
      <w:r w:rsidRPr="00261E39">
        <w:rPr>
          <w:rFonts w:ascii="Arial" w:hAnsi="Arial" w:cs="Arial"/>
          <w:b/>
          <w:sz w:val="24"/>
          <w:szCs w:val="24"/>
          <w:u w:val="single"/>
        </w:rPr>
        <w:t>Course Description</w:t>
      </w:r>
    </w:p>
    <w:p w:rsidR="00554F3D" w:rsidRDefault="00554F3D" w:rsidP="00554F3D">
      <w:pPr>
        <w:spacing w:after="0" w:line="240" w:lineRule="auto"/>
        <w:rPr>
          <w:rFonts w:ascii="Arial" w:hAnsi="Arial" w:cs="Arial"/>
          <w:color w:val="000000"/>
          <w:sz w:val="24"/>
          <w:szCs w:val="24"/>
        </w:rPr>
      </w:pPr>
      <w:r w:rsidRPr="00261E39">
        <w:rPr>
          <w:rFonts w:ascii="Arial" w:hAnsi="Arial" w:cs="Arial"/>
          <w:color w:val="000000"/>
          <w:sz w:val="24"/>
          <w:szCs w:val="24"/>
        </w:rPr>
        <w:t>Designed to examine the philosophical and historical background of law enforcement in the United States. Addresses constitutional limitations on law enforcement, objectives of law enforcement, and processes of law enforcement.</w:t>
      </w:r>
    </w:p>
    <w:p w:rsidR="008E21D5" w:rsidRDefault="008E21D5" w:rsidP="00554F3D">
      <w:pPr>
        <w:spacing w:after="0" w:line="240" w:lineRule="auto"/>
        <w:rPr>
          <w:rFonts w:ascii="Arial" w:hAnsi="Arial" w:cs="Arial"/>
          <w:color w:val="000000"/>
          <w:sz w:val="24"/>
          <w:szCs w:val="24"/>
        </w:rPr>
      </w:pPr>
    </w:p>
    <w:p w:rsidR="00904963" w:rsidRPr="00904963" w:rsidRDefault="00904963" w:rsidP="00554F3D">
      <w:pPr>
        <w:spacing w:after="0" w:line="240" w:lineRule="auto"/>
        <w:rPr>
          <w:rFonts w:ascii="Arial" w:hAnsi="Arial" w:cs="Arial"/>
          <w:b/>
          <w:color w:val="000000"/>
          <w:sz w:val="24"/>
          <w:szCs w:val="24"/>
          <w:u w:val="single"/>
        </w:rPr>
      </w:pPr>
      <w:r w:rsidRPr="00904963">
        <w:rPr>
          <w:rFonts w:ascii="Arial" w:hAnsi="Arial" w:cs="Arial"/>
          <w:b/>
          <w:color w:val="000000"/>
          <w:sz w:val="24"/>
          <w:szCs w:val="24"/>
          <w:u w:val="single"/>
        </w:rPr>
        <w:t>Additional Information</w:t>
      </w:r>
    </w:p>
    <w:p w:rsidR="008E21D5" w:rsidRDefault="008E21D5" w:rsidP="00554F3D">
      <w:pPr>
        <w:spacing w:after="0" w:line="240" w:lineRule="auto"/>
        <w:rPr>
          <w:rFonts w:ascii="Arial" w:hAnsi="Arial" w:cs="Arial"/>
          <w:color w:val="000000"/>
          <w:sz w:val="24"/>
          <w:szCs w:val="24"/>
        </w:rPr>
      </w:pPr>
      <w:r>
        <w:rPr>
          <w:rFonts w:ascii="Arial" w:hAnsi="Arial" w:cs="Arial"/>
          <w:color w:val="000000"/>
          <w:sz w:val="24"/>
          <w:szCs w:val="24"/>
        </w:rPr>
        <w:t xml:space="preserve">This course will introduce you to the </w:t>
      </w:r>
      <w:r w:rsidR="003E47C6">
        <w:rPr>
          <w:rFonts w:ascii="Arial" w:hAnsi="Arial" w:cs="Arial"/>
          <w:color w:val="000000"/>
          <w:sz w:val="24"/>
          <w:szCs w:val="24"/>
        </w:rPr>
        <w:t xml:space="preserve">field of law enforcement from </w:t>
      </w:r>
      <w:r>
        <w:rPr>
          <w:rFonts w:ascii="Arial" w:hAnsi="Arial" w:cs="Arial"/>
          <w:color w:val="000000"/>
          <w:sz w:val="24"/>
          <w:szCs w:val="24"/>
        </w:rPr>
        <w:t>theoretical and practical</w:t>
      </w:r>
      <w:r w:rsidR="003E47C6">
        <w:rPr>
          <w:rFonts w:ascii="Arial" w:hAnsi="Arial" w:cs="Arial"/>
          <w:color w:val="000000"/>
          <w:sz w:val="24"/>
          <w:szCs w:val="24"/>
        </w:rPr>
        <w:t xml:space="preserve"> perspectives. While this is an introductory course, the work will be rigorous and you will be expected to “connect the dots” across units. </w:t>
      </w:r>
      <w:r w:rsidR="00813988">
        <w:rPr>
          <w:rFonts w:ascii="Arial" w:hAnsi="Arial" w:cs="Arial"/>
          <w:color w:val="000000"/>
          <w:sz w:val="24"/>
          <w:szCs w:val="24"/>
        </w:rPr>
        <w:t>In other words, you will be expected to use information from previous units to answer the exam question for the current unit</w:t>
      </w:r>
      <w:r w:rsidR="003E47C6">
        <w:rPr>
          <w:rFonts w:ascii="Arial" w:hAnsi="Arial" w:cs="Arial"/>
          <w:color w:val="000000"/>
          <w:sz w:val="24"/>
          <w:szCs w:val="24"/>
        </w:rPr>
        <w:t>. This is not to trick you; this is to reinforce important information and demonstrate to you how information from previous units applies to information in current units.</w:t>
      </w:r>
    </w:p>
    <w:p w:rsidR="003E47C6" w:rsidRDefault="003E47C6" w:rsidP="00554F3D">
      <w:pPr>
        <w:spacing w:after="0" w:line="240" w:lineRule="auto"/>
        <w:rPr>
          <w:rFonts w:ascii="Arial" w:hAnsi="Arial" w:cs="Arial"/>
          <w:color w:val="000000"/>
          <w:sz w:val="24"/>
          <w:szCs w:val="24"/>
        </w:rPr>
      </w:pPr>
    </w:p>
    <w:p w:rsidR="00904963" w:rsidRPr="00261E39" w:rsidRDefault="00904963" w:rsidP="00904963">
      <w:pPr>
        <w:spacing w:after="0" w:line="240" w:lineRule="auto"/>
        <w:rPr>
          <w:rFonts w:ascii="Arial" w:hAnsi="Arial" w:cs="Arial"/>
          <w:b/>
          <w:color w:val="000000"/>
          <w:sz w:val="24"/>
          <w:szCs w:val="24"/>
          <w:u w:val="single"/>
        </w:rPr>
      </w:pPr>
      <w:r w:rsidRPr="00261E39">
        <w:rPr>
          <w:rFonts w:ascii="Arial" w:hAnsi="Arial" w:cs="Arial"/>
          <w:b/>
          <w:color w:val="000000"/>
          <w:sz w:val="24"/>
          <w:szCs w:val="24"/>
          <w:u w:val="single"/>
        </w:rPr>
        <w:t>Required Text</w:t>
      </w:r>
    </w:p>
    <w:p w:rsidR="00904963" w:rsidRDefault="00D844A8" w:rsidP="00554F3D">
      <w:pPr>
        <w:spacing w:after="0" w:line="240" w:lineRule="auto"/>
        <w:rPr>
          <w:rFonts w:ascii="Arial" w:hAnsi="Arial" w:cs="Arial"/>
          <w:color w:val="000000"/>
          <w:sz w:val="24"/>
          <w:szCs w:val="24"/>
        </w:rPr>
      </w:pPr>
      <w:proofErr w:type="spellStart"/>
      <w:r w:rsidRPr="00261E39">
        <w:rPr>
          <w:rFonts w:ascii="Arial" w:hAnsi="Arial" w:cs="Arial"/>
          <w:color w:val="000000"/>
          <w:sz w:val="24"/>
          <w:szCs w:val="24"/>
        </w:rPr>
        <w:t>Brandl</w:t>
      </w:r>
      <w:proofErr w:type="spellEnd"/>
      <w:r w:rsidRPr="00261E39">
        <w:rPr>
          <w:rFonts w:ascii="Arial" w:hAnsi="Arial" w:cs="Arial"/>
          <w:color w:val="000000"/>
          <w:sz w:val="24"/>
          <w:szCs w:val="24"/>
        </w:rPr>
        <w:t xml:space="preserve">, S. G. (2018). </w:t>
      </w:r>
      <w:r w:rsidRPr="00261E39">
        <w:rPr>
          <w:rFonts w:ascii="Arial" w:hAnsi="Arial" w:cs="Arial"/>
          <w:i/>
          <w:color w:val="000000"/>
          <w:sz w:val="24"/>
          <w:szCs w:val="24"/>
        </w:rPr>
        <w:t>Police in America</w:t>
      </w:r>
      <w:r w:rsidRPr="00261E39">
        <w:rPr>
          <w:rFonts w:ascii="Arial" w:hAnsi="Arial" w:cs="Arial"/>
          <w:color w:val="000000"/>
          <w:sz w:val="24"/>
          <w:szCs w:val="24"/>
        </w:rPr>
        <w:t>. Thousand Oaks, CA: Sage Publishing.</w:t>
      </w:r>
    </w:p>
    <w:p w:rsidR="00D844A8" w:rsidRDefault="00D844A8" w:rsidP="00554F3D">
      <w:pPr>
        <w:spacing w:after="0" w:line="240" w:lineRule="auto"/>
        <w:rPr>
          <w:rFonts w:ascii="Arial" w:hAnsi="Arial" w:cs="Arial"/>
          <w:color w:val="000000"/>
          <w:sz w:val="24"/>
          <w:szCs w:val="24"/>
        </w:rPr>
      </w:pPr>
    </w:p>
    <w:p w:rsidR="00CC21F5" w:rsidRPr="00CC21F5" w:rsidRDefault="00CC21F5" w:rsidP="00B404DA">
      <w:pPr>
        <w:spacing w:after="0" w:line="240" w:lineRule="auto"/>
        <w:rPr>
          <w:rFonts w:ascii="Arial" w:hAnsi="Arial" w:cs="Arial"/>
          <w:b/>
          <w:color w:val="000000"/>
          <w:sz w:val="24"/>
          <w:szCs w:val="24"/>
          <w:u w:val="single"/>
        </w:rPr>
      </w:pPr>
      <w:r w:rsidRPr="00CC21F5">
        <w:rPr>
          <w:rFonts w:ascii="Arial" w:hAnsi="Arial" w:cs="Arial"/>
          <w:b/>
          <w:bCs/>
          <w:color w:val="000000"/>
          <w:sz w:val="24"/>
          <w:szCs w:val="24"/>
          <w:u w:val="single"/>
        </w:rPr>
        <w:t>Suggested Text</w:t>
      </w:r>
      <w:r>
        <w:rPr>
          <w:rFonts w:ascii="Arial" w:hAnsi="Arial" w:cs="Arial"/>
          <w:b/>
          <w:bCs/>
          <w:color w:val="000000"/>
          <w:sz w:val="24"/>
          <w:szCs w:val="24"/>
          <w:u w:val="single"/>
        </w:rPr>
        <w:t xml:space="preserve"> (investing in this now will save you headaches later)</w:t>
      </w:r>
    </w:p>
    <w:p w:rsidR="00CC21F5" w:rsidRDefault="00CC21F5" w:rsidP="00B404DA">
      <w:pPr>
        <w:spacing w:after="0" w:line="240" w:lineRule="auto"/>
        <w:rPr>
          <w:rFonts w:ascii="Arial" w:hAnsi="Arial" w:cs="Arial"/>
          <w:color w:val="000000"/>
          <w:sz w:val="24"/>
          <w:szCs w:val="24"/>
        </w:rPr>
      </w:pPr>
      <w:r w:rsidRPr="00CC21F5">
        <w:rPr>
          <w:rFonts w:ascii="Arial" w:hAnsi="Arial" w:cs="Arial"/>
          <w:color w:val="000000"/>
          <w:sz w:val="24"/>
          <w:szCs w:val="24"/>
        </w:rPr>
        <w:t xml:space="preserve">American Psychological Association [APA] (2010). </w:t>
      </w:r>
      <w:r w:rsidRPr="00CC21F5">
        <w:rPr>
          <w:rFonts w:ascii="Arial" w:hAnsi="Arial" w:cs="Arial"/>
          <w:i/>
          <w:iCs/>
          <w:color w:val="000000"/>
          <w:sz w:val="24"/>
          <w:szCs w:val="24"/>
        </w:rPr>
        <w:t xml:space="preserve">Publication manual of the American </w:t>
      </w:r>
    </w:p>
    <w:p w:rsidR="00084B5C" w:rsidRDefault="00CC21F5" w:rsidP="00B404DA">
      <w:pPr>
        <w:spacing w:after="0" w:line="240" w:lineRule="auto"/>
        <w:ind w:firstLine="720"/>
        <w:rPr>
          <w:rFonts w:ascii="Arial" w:hAnsi="Arial" w:cs="Arial"/>
          <w:color w:val="000000"/>
          <w:sz w:val="24"/>
          <w:szCs w:val="24"/>
        </w:rPr>
      </w:pPr>
      <w:r w:rsidRPr="00CC21F5">
        <w:rPr>
          <w:rFonts w:ascii="Arial" w:hAnsi="Arial" w:cs="Arial"/>
          <w:i/>
          <w:iCs/>
          <w:color w:val="000000"/>
          <w:sz w:val="24"/>
          <w:szCs w:val="24"/>
        </w:rPr>
        <w:t xml:space="preserve">Psychological Association </w:t>
      </w:r>
      <w:r w:rsidRPr="00CC21F5">
        <w:rPr>
          <w:rFonts w:ascii="Arial" w:hAnsi="Arial" w:cs="Arial"/>
          <w:color w:val="000000"/>
          <w:sz w:val="24"/>
          <w:szCs w:val="24"/>
        </w:rPr>
        <w:t>(6th ed.). Wash</w:t>
      </w:r>
      <w:r>
        <w:rPr>
          <w:rFonts w:ascii="Arial" w:hAnsi="Arial" w:cs="Arial"/>
          <w:color w:val="000000"/>
          <w:sz w:val="24"/>
          <w:szCs w:val="24"/>
        </w:rPr>
        <w:t xml:space="preserve">ington, DC. </w:t>
      </w:r>
    </w:p>
    <w:p w:rsidR="00CC21F5" w:rsidRPr="00CC21F5" w:rsidRDefault="00CC21F5" w:rsidP="00CC21F5">
      <w:pPr>
        <w:spacing w:after="0" w:line="240" w:lineRule="auto"/>
        <w:ind w:firstLine="720"/>
        <w:rPr>
          <w:rFonts w:ascii="Arial" w:hAnsi="Arial" w:cs="Arial"/>
          <w:color w:val="000000"/>
          <w:sz w:val="24"/>
          <w:szCs w:val="24"/>
        </w:rPr>
      </w:pPr>
    </w:p>
    <w:p w:rsidR="00E33CC7" w:rsidRPr="00261E39" w:rsidRDefault="00E33CC7" w:rsidP="00E33CC7">
      <w:pPr>
        <w:spacing w:after="0" w:line="240" w:lineRule="auto"/>
        <w:rPr>
          <w:rFonts w:ascii="Arial" w:hAnsi="Arial" w:cs="Arial"/>
          <w:b/>
          <w:color w:val="000000"/>
          <w:sz w:val="24"/>
          <w:szCs w:val="24"/>
          <w:u w:val="single"/>
        </w:rPr>
      </w:pPr>
      <w:r w:rsidRPr="00261E39">
        <w:rPr>
          <w:rFonts w:ascii="Arial" w:hAnsi="Arial" w:cs="Arial"/>
          <w:b/>
          <w:color w:val="000000"/>
          <w:sz w:val="24"/>
          <w:szCs w:val="24"/>
          <w:u w:val="single"/>
        </w:rPr>
        <w:t>University Policies</w:t>
      </w:r>
    </w:p>
    <w:p w:rsidR="00E33CC7" w:rsidRDefault="00E33CC7" w:rsidP="00E33CC7">
      <w:pPr>
        <w:spacing w:after="0" w:line="240" w:lineRule="auto"/>
        <w:rPr>
          <w:rFonts w:ascii="Arial" w:hAnsi="Arial" w:cs="Arial"/>
          <w:color w:val="000000"/>
          <w:sz w:val="24"/>
          <w:szCs w:val="24"/>
        </w:rPr>
      </w:pPr>
      <w:r w:rsidRPr="00261E39">
        <w:rPr>
          <w:rFonts w:ascii="Arial" w:hAnsi="Arial" w:cs="Arial"/>
          <w:color w:val="000000"/>
          <w:sz w:val="24"/>
          <w:szCs w:val="24"/>
        </w:rPr>
        <w:t xml:space="preserve">By enrolling in this course, you agree to the University Policies listed below.  Please read the full text of each policy by going to </w:t>
      </w:r>
      <w:hyperlink r:id="rId8" w:history="1">
        <w:r w:rsidRPr="00261E39">
          <w:rPr>
            <w:rStyle w:val="Hyperlink"/>
            <w:rFonts w:ascii="Arial" w:hAnsi="Arial" w:cs="Arial"/>
            <w:sz w:val="24"/>
            <w:szCs w:val="24"/>
          </w:rPr>
          <w:t>www.marshall.edu/academic-affairs</w:t>
        </w:r>
      </w:hyperlink>
      <w:r w:rsidRPr="00261E39">
        <w:rPr>
          <w:rFonts w:ascii="Arial" w:hAnsi="Arial" w:cs="Arial"/>
          <w:color w:val="000000"/>
          <w:sz w:val="24"/>
          <w:szCs w:val="24"/>
        </w:rPr>
        <w:t xml:space="preserve"> and clicking on “Marshall University Policies.”  Or, you can access the policies directly by going to </w:t>
      </w:r>
      <w:hyperlink r:id="rId9" w:history="1">
        <w:r w:rsidRPr="00261E39">
          <w:rPr>
            <w:rStyle w:val="Hyperlink"/>
            <w:rFonts w:ascii="Arial" w:hAnsi="Arial" w:cs="Arial"/>
            <w:sz w:val="24"/>
            <w:szCs w:val="24"/>
          </w:rPr>
          <w:t>www.marshall.edu/academic-affairs/policies/</w:t>
        </w:r>
      </w:hyperlink>
      <w:r w:rsidRPr="00261E39">
        <w:rPr>
          <w:rFonts w:ascii="Arial" w:hAnsi="Arial" w:cs="Arial"/>
          <w:color w:val="000000"/>
          <w:sz w:val="24"/>
          <w:szCs w:val="24"/>
        </w:rP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4C2F05" w:rsidRDefault="004C2F05" w:rsidP="00E33CC7">
      <w:pPr>
        <w:spacing w:after="0" w:line="240" w:lineRule="auto"/>
        <w:rPr>
          <w:rFonts w:ascii="Arial" w:hAnsi="Arial" w:cs="Arial"/>
          <w:color w:val="000000"/>
          <w:sz w:val="24"/>
          <w:szCs w:val="24"/>
        </w:rPr>
      </w:pPr>
    </w:p>
    <w:p w:rsidR="008151F0" w:rsidRDefault="008151F0" w:rsidP="008151F0">
      <w:pPr>
        <w:spacing w:after="0" w:line="240" w:lineRule="auto"/>
        <w:rPr>
          <w:rFonts w:ascii="Arial" w:hAnsi="Arial" w:cs="Arial"/>
          <w:color w:val="000000"/>
          <w:sz w:val="24"/>
          <w:szCs w:val="24"/>
        </w:rPr>
      </w:pPr>
      <w:r>
        <w:rPr>
          <w:rFonts w:ascii="Arial" w:hAnsi="Arial" w:cs="Arial"/>
          <w:b/>
          <w:color w:val="000000"/>
          <w:sz w:val="24"/>
          <w:szCs w:val="24"/>
          <w:u w:val="single"/>
        </w:rPr>
        <w:lastRenderedPageBreak/>
        <w:t>Policy for Students with Disabilities</w:t>
      </w:r>
    </w:p>
    <w:p w:rsidR="008151F0" w:rsidRDefault="008151F0" w:rsidP="008151F0">
      <w:pPr>
        <w:spacing w:after="0" w:line="240" w:lineRule="auto"/>
        <w:rPr>
          <w:rFonts w:ascii="Arial" w:hAnsi="Arial" w:cs="Arial"/>
          <w:color w:val="000000"/>
          <w:sz w:val="24"/>
          <w:szCs w:val="24"/>
        </w:rPr>
      </w:pPr>
    </w:p>
    <w:p w:rsidR="008151F0" w:rsidRPr="00057DC4" w:rsidRDefault="008151F0" w:rsidP="008151F0">
      <w:pPr>
        <w:spacing w:after="0" w:line="240" w:lineRule="auto"/>
        <w:rPr>
          <w:rFonts w:ascii="Arial" w:hAnsi="Arial" w:cs="Arial"/>
          <w:color w:val="000000"/>
          <w:sz w:val="24"/>
          <w:szCs w:val="24"/>
        </w:rPr>
      </w:pPr>
      <w:r w:rsidRPr="00057DC4">
        <w:rPr>
          <w:rFonts w:ascii="Arial" w:hAnsi="Arial" w:cs="Arial"/>
          <w:color w:val="000000"/>
          <w:sz w:val="24"/>
          <w:szCs w:val="24"/>
        </w:rPr>
        <w:t>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w:t>
      </w:r>
      <w:hyperlink r:id="rId10" w:history="1">
        <w:r w:rsidRPr="00057DC4">
          <w:rPr>
            <w:rStyle w:val="Hyperlink"/>
            <w:rFonts w:ascii="Arial" w:hAnsi="Arial" w:cs="Arial"/>
            <w:color w:val="999999"/>
            <w:sz w:val="24"/>
            <w:szCs w:val="24"/>
          </w:rPr>
          <w:t>http://www.marshall.edu/disabled</w:t>
        </w:r>
      </w:hyperlink>
    </w:p>
    <w:p w:rsidR="004C2F05" w:rsidRDefault="004C2F05" w:rsidP="004C2F05">
      <w:pPr>
        <w:spacing w:after="0" w:line="240" w:lineRule="auto"/>
        <w:rPr>
          <w:rFonts w:ascii="Arial" w:hAnsi="Arial" w:cs="Arial"/>
          <w:color w:val="000000"/>
          <w:sz w:val="24"/>
          <w:szCs w:val="24"/>
        </w:rPr>
      </w:pPr>
      <w:r>
        <w:rPr>
          <w:rFonts w:ascii="Arial" w:hAnsi="Arial" w:cs="Arial"/>
          <w:color w:val="000000"/>
          <w:sz w:val="24"/>
          <w:szCs w:val="24"/>
        </w:rPr>
        <w:t xml:space="preserve">. </w:t>
      </w:r>
    </w:p>
    <w:p w:rsidR="00E33CC7" w:rsidRDefault="00E33CC7" w:rsidP="00E33CC7">
      <w:pPr>
        <w:spacing w:after="0" w:line="240" w:lineRule="auto"/>
        <w:rPr>
          <w:rFonts w:ascii="Arial" w:hAnsi="Arial" w:cs="Arial"/>
          <w:color w:val="000000"/>
          <w:sz w:val="24"/>
          <w:szCs w:val="24"/>
        </w:rPr>
      </w:pPr>
    </w:p>
    <w:p w:rsidR="00084B5C" w:rsidRPr="00057DC4" w:rsidRDefault="004739B8" w:rsidP="00F61DFE">
      <w:pPr>
        <w:spacing w:after="0" w:line="240" w:lineRule="auto"/>
        <w:rPr>
          <w:rFonts w:ascii="Arial" w:hAnsi="Arial" w:cs="Arial"/>
          <w:color w:val="000000"/>
          <w:sz w:val="24"/>
          <w:szCs w:val="24"/>
        </w:rPr>
      </w:pPr>
      <w:r w:rsidRPr="00057DC4">
        <w:rPr>
          <w:rFonts w:ascii="Arial" w:hAnsi="Arial" w:cs="Arial"/>
          <w:b/>
          <w:color w:val="000000"/>
          <w:sz w:val="24"/>
          <w:szCs w:val="24"/>
          <w:u w:val="single"/>
        </w:rPr>
        <w:t>Attendance</w:t>
      </w:r>
      <w:r w:rsidR="006E75EC" w:rsidRPr="00057DC4">
        <w:rPr>
          <w:rFonts w:ascii="Arial" w:hAnsi="Arial" w:cs="Arial"/>
          <w:b/>
          <w:color w:val="000000"/>
          <w:sz w:val="24"/>
          <w:szCs w:val="24"/>
          <w:u w:val="single"/>
        </w:rPr>
        <w:t xml:space="preserve"> and Make-up Policy</w:t>
      </w:r>
    </w:p>
    <w:p w:rsidR="00084B5C" w:rsidRPr="00057DC4" w:rsidRDefault="000072B8" w:rsidP="00084B5C">
      <w:pPr>
        <w:pStyle w:val="ListParagraph"/>
        <w:numPr>
          <w:ilvl w:val="0"/>
          <w:numId w:val="6"/>
        </w:numPr>
        <w:spacing w:after="0" w:line="240" w:lineRule="auto"/>
        <w:rPr>
          <w:rFonts w:ascii="Arial" w:hAnsi="Arial" w:cs="Arial"/>
          <w:color w:val="000000"/>
          <w:sz w:val="24"/>
          <w:szCs w:val="24"/>
        </w:rPr>
      </w:pPr>
      <w:r w:rsidRPr="00057DC4">
        <w:rPr>
          <w:rFonts w:ascii="Arial" w:hAnsi="Arial" w:cs="Arial"/>
          <w:b/>
          <w:color w:val="000000"/>
          <w:sz w:val="24"/>
          <w:szCs w:val="24"/>
        </w:rPr>
        <w:t>A</w:t>
      </w:r>
      <w:r w:rsidR="006C3657" w:rsidRPr="00057DC4">
        <w:rPr>
          <w:rFonts w:ascii="Arial" w:hAnsi="Arial" w:cs="Arial"/>
          <w:b/>
          <w:color w:val="000000"/>
          <w:sz w:val="24"/>
          <w:szCs w:val="24"/>
        </w:rPr>
        <w:t>ttendance is not part of your grade for this course.</w:t>
      </w:r>
      <w:r w:rsidR="006C3657" w:rsidRPr="00057DC4">
        <w:rPr>
          <w:rFonts w:ascii="Arial" w:hAnsi="Arial" w:cs="Arial"/>
          <w:color w:val="000000"/>
          <w:sz w:val="24"/>
          <w:szCs w:val="24"/>
        </w:rPr>
        <w:t xml:space="preserve"> </w:t>
      </w:r>
      <w:r w:rsidRPr="00057DC4">
        <w:rPr>
          <w:rFonts w:ascii="Arial" w:hAnsi="Arial" w:cs="Arial"/>
          <w:color w:val="000000"/>
          <w:sz w:val="24"/>
          <w:szCs w:val="24"/>
        </w:rPr>
        <w:t xml:space="preserve">However, </w:t>
      </w:r>
      <w:r w:rsidRPr="00057DC4">
        <w:rPr>
          <w:rFonts w:ascii="Arial" w:hAnsi="Arial" w:cs="Arial"/>
          <w:b/>
          <w:color w:val="000000"/>
          <w:sz w:val="24"/>
          <w:szCs w:val="24"/>
        </w:rPr>
        <w:t xml:space="preserve">I do </w:t>
      </w:r>
      <w:r w:rsidR="006C3657" w:rsidRPr="00057DC4">
        <w:rPr>
          <w:rFonts w:ascii="Arial" w:hAnsi="Arial" w:cs="Arial"/>
          <w:b/>
          <w:color w:val="000000"/>
          <w:sz w:val="24"/>
          <w:szCs w:val="24"/>
        </w:rPr>
        <w:t>track attendance</w:t>
      </w:r>
      <w:r w:rsidR="006C3657" w:rsidRPr="00057DC4">
        <w:rPr>
          <w:rFonts w:ascii="Arial" w:hAnsi="Arial" w:cs="Arial"/>
          <w:color w:val="000000"/>
          <w:sz w:val="24"/>
          <w:szCs w:val="24"/>
        </w:rPr>
        <w:t xml:space="preserve"> for the purpo</w:t>
      </w:r>
      <w:r w:rsidRPr="00057DC4">
        <w:rPr>
          <w:rFonts w:ascii="Arial" w:hAnsi="Arial" w:cs="Arial"/>
          <w:color w:val="000000"/>
          <w:sz w:val="24"/>
          <w:szCs w:val="24"/>
        </w:rPr>
        <w:t>se of reporting to the registrar</w:t>
      </w:r>
      <w:r w:rsidR="00084B5C" w:rsidRPr="00057DC4">
        <w:rPr>
          <w:rFonts w:ascii="Arial" w:hAnsi="Arial" w:cs="Arial"/>
          <w:color w:val="000000"/>
          <w:sz w:val="24"/>
          <w:szCs w:val="24"/>
        </w:rPr>
        <w:t>.</w:t>
      </w:r>
    </w:p>
    <w:p w:rsidR="000072B8" w:rsidRPr="00057DC4" w:rsidRDefault="000072B8" w:rsidP="000072B8">
      <w:pPr>
        <w:spacing w:after="0" w:line="240" w:lineRule="auto"/>
        <w:ind w:left="360"/>
        <w:rPr>
          <w:rFonts w:ascii="Arial" w:hAnsi="Arial" w:cs="Arial"/>
          <w:color w:val="000000"/>
          <w:sz w:val="24"/>
          <w:szCs w:val="24"/>
        </w:rPr>
      </w:pPr>
    </w:p>
    <w:p w:rsidR="006C3657" w:rsidRPr="00057DC4" w:rsidRDefault="006C3657" w:rsidP="006A5A55">
      <w:pPr>
        <w:pStyle w:val="ListParagraph"/>
        <w:numPr>
          <w:ilvl w:val="0"/>
          <w:numId w:val="6"/>
        </w:numPr>
        <w:spacing w:after="0" w:line="240" w:lineRule="auto"/>
        <w:rPr>
          <w:rFonts w:ascii="Arial" w:hAnsi="Arial" w:cs="Arial"/>
          <w:color w:val="000000"/>
          <w:sz w:val="24"/>
          <w:szCs w:val="24"/>
        </w:rPr>
      </w:pPr>
      <w:bookmarkStart w:id="0" w:name="_Hlk490657134"/>
      <w:r w:rsidRPr="00057DC4">
        <w:rPr>
          <w:rFonts w:ascii="Arial" w:hAnsi="Arial" w:cs="Arial"/>
          <w:b/>
          <w:color w:val="000000"/>
          <w:sz w:val="24"/>
          <w:szCs w:val="24"/>
        </w:rPr>
        <w:t>Anyone</w:t>
      </w:r>
      <w:r w:rsidRPr="00057DC4">
        <w:rPr>
          <w:rFonts w:ascii="Arial" w:hAnsi="Arial" w:cs="Arial"/>
          <w:color w:val="000000"/>
          <w:sz w:val="24"/>
          <w:szCs w:val="24"/>
        </w:rPr>
        <w:t xml:space="preserve"> with an excused absence as defined by university policy </w:t>
      </w:r>
      <w:r w:rsidR="002460A4" w:rsidRPr="00057DC4">
        <w:rPr>
          <w:rFonts w:ascii="Arial" w:hAnsi="Arial" w:cs="Arial"/>
          <w:color w:val="000000"/>
          <w:sz w:val="24"/>
          <w:szCs w:val="24"/>
        </w:rPr>
        <w:t>will be permitted to make-</w:t>
      </w:r>
      <w:r w:rsidRPr="00057DC4">
        <w:rPr>
          <w:rFonts w:ascii="Arial" w:hAnsi="Arial" w:cs="Arial"/>
          <w:color w:val="000000"/>
          <w:sz w:val="24"/>
          <w:szCs w:val="24"/>
        </w:rPr>
        <w:t xml:space="preserve">up course work. The university absence policy can be found at the following link: </w:t>
      </w:r>
    </w:p>
    <w:p w:rsidR="00B40CCC" w:rsidRPr="00057DC4" w:rsidRDefault="008F60D2" w:rsidP="00B40CCC">
      <w:pPr>
        <w:spacing w:after="0" w:line="240" w:lineRule="auto"/>
        <w:ind w:left="720"/>
        <w:rPr>
          <w:rStyle w:val="Hyperlink"/>
          <w:rFonts w:ascii="Arial" w:hAnsi="Arial" w:cs="Arial"/>
          <w:sz w:val="24"/>
          <w:szCs w:val="24"/>
        </w:rPr>
      </w:pPr>
      <w:hyperlink r:id="rId11" w:history="1">
        <w:r w:rsidR="006C3657" w:rsidRPr="00057DC4">
          <w:rPr>
            <w:rStyle w:val="Hyperlink"/>
            <w:rFonts w:ascii="Arial" w:hAnsi="Arial" w:cs="Arial"/>
            <w:sz w:val="24"/>
            <w:szCs w:val="24"/>
          </w:rPr>
          <w:t>http://www.marshall.edu/student-affairs/files/Revised-Undergraduate-Class-Attendance-Policy-for-fall-2015.pdf</w:t>
        </w:r>
      </w:hyperlink>
    </w:p>
    <w:p w:rsidR="000072B8" w:rsidRPr="00057DC4" w:rsidRDefault="000072B8" w:rsidP="000072B8">
      <w:pPr>
        <w:spacing w:after="0" w:line="240" w:lineRule="auto"/>
        <w:ind w:left="720"/>
        <w:rPr>
          <w:rFonts w:ascii="Arial" w:hAnsi="Arial" w:cs="Arial"/>
          <w:color w:val="0563C1" w:themeColor="hyperlink"/>
          <w:sz w:val="24"/>
          <w:szCs w:val="24"/>
          <w:u w:val="single"/>
        </w:rPr>
      </w:pPr>
    </w:p>
    <w:p w:rsidR="00B40CCC" w:rsidRPr="00057DC4" w:rsidRDefault="00B40CCC" w:rsidP="002460A4">
      <w:pPr>
        <w:pStyle w:val="ListParagraph"/>
        <w:numPr>
          <w:ilvl w:val="0"/>
          <w:numId w:val="6"/>
        </w:numPr>
        <w:spacing w:after="0" w:line="240" w:lineRule="auto"/>
        <w:rPr>
          <w:rFonts w:ascii="Arial" w:hAnsi="Arial" w:cs="Arial"/>
          <w:color w:val="000000"/>
          <w:sz w:val="24"/>
          <w:szCs w:val="24"/>
        </w:rPr>
      </w:pPr>
      <w:r w:rsidRPr="00057DC4">
        <w:rPr>
          <w:rFonts w:ascii="Arial" w:hAnsi="Arial" w:cs="Arial"/>
          <w:b/>
          <w:color w:val="000000"/>
          <w:sz w:val="24"/>
          <w:szCs w:val="24"/>
        </w:rPr>
        <w:t>If you miss class for any reason</w:t>
      </w:r>
      <w:r w:rsidRPr="00057DC4">
        <w:rPr>
          <w:rFonts w:ascii="Arial" w:hAnsi="Arial" w:cs="Arial"/>
          <w:color w:val="000000"/>
          <w:sz w:val="24"/>
          <w:szCs w:val="24"/>
        </w:rPr>
        <w:t>, this is what you must do:</w:t>
      </w:r>
    </w:p>
    <w:p w:rsidR="00B40CCC" w:rsidRPr="00057DC4" w:rsidRDefault="00B40CCC" w:rsidP="00B40CCC">
      <w:pPr>
        <w:pStyle w:val="ListParagraph"/>
        <w:numPr>
          <w:ilvl w:val="1"/>
          <w:numId w:val="6"/>
        </w:numPr>
        <w:spacing w:after="0" w:line="240" w:lineRule="auto"/>
        <w:rPr>
          <w:rFonts w:ascii="Arial" w:hAnsi="Arial" w:cs="Arial"/>
          <w:color w:val="000000"/>
          <w:sz w:val="24"/>
          <w:szCs w:val="24"/>
        </w:rPr>
      </w:pPr>
      <w:r w:rsidRPr="00057DC4">
        <w:rPr>
          <w:rFonts w:ascii="Arial" w:hAnsi="Arial" w:cs="Arial"/>
          <w:b/>
          <w:color w:val="000000"/>
          <w:sz w:val="24"/>
          <w:szCs w:val="24"/>
        </w:rPr>
        <w:t>E-mail</w:t>
      </w:r>
      <w:r w:rsidR="004079F6" w:rsidRPr="00057DC4">
        <w:rPr>
          <w:rFonts w:ascii="Arial" w:hAnsi="Arial" w:cs="Arial"/>
          <w:color w:val="000000"/>
          <w:sz w:val="24"/>
          <w:szCs w:val="24"/>
        </w:rPr>
        <w:t xml:space="preserve"> </w:t>
      </w:r>
      <w:r w:rsidRPr="00057DC4">
        <w:rPr>
          <w:rFonts w:ascii="Arial" w:hAnsi="Arial" w:cs="Arial"/>
          <w:color w:val="000000"/>
          <w:sz w:val="24"/>
          <w:szCs w:val="24"/>
        </w:rPr>
        <w:t>me</w:t>
      </w:r>
      <w:r w:rsidR="004079F6" w:rsidRPr="00057DC4">
        <w:rPr>
          <w:rFonts w:ascii="Arial" w:hAnsi="Arial" w:cs="Arial"/>
          <w:color w:val="000000"/>
          <w:sz w:val="24"/>
          <w:szCs w:val="24"/>
        </w:rPr>
        <w:t>. Let me know that</w:t>
      </w:r>
      <w:r w:rsidRPr="00057DC4">
        <w:rPr>
          <w:rFonts w:ascii="Arial" w:hAnsi="Arial" w:cs="Arial"/>
          <w:color w:val="000000"/>
          <w:sz w:val="24"/>
          <w:szCs w:val="24"/>
        </w:rPr>
        <w:t xml:space="preserve"> you are going to/already have missed class</w:t>
      </w:r>
      <w:r w:rsidR="004079F6" w:rsidRPr="00057DC4">
        <w:rPr>
          <w:rFonts w:ascii="Arial" w:hAnsi="Arial" w:cs="Arial"/>
          <w:color w:val="000000"/>
          <w:sz w:val="24"/>
          <w:szCs w:val="24"/>
        </w:rPr>
        <w:t xml:space="preserve">. You must do this </w:t>
      </w:r>
      <w:r w:rsidR="004079F6" w:rsidRPr="00057DC4">
        <w:rPr>
          <w:rFonts w:ascii="Arial" w:hAnsi="Arial" w:cs="Arial"/>
          <w:b/>
          <w:color w:val="000000"/>
          <w:sz w:val="24"/>
          <w:szCs w:val="24"/>
        </w:rPr>
        <w:t>within 24 hours</w:t>
      </w:r>
      <w:r w:rsidR="004079F6" w:rsidRPr="00057DC4">
        <w:rPr>
          <w:rFonts w:ascii="Arial" w:hAnsi="Arial" w:cs="Arial"/>
          <w:color w:val="000000"/>
          <w:sz w:val="24"/>
          <w:szCs w:val="24"/>
        </w:rPr>
        <w:t xml:space="preserve"> of missing the class. If you have pre-planned travel for a university event, you may provide me with a schedule in lieu of an e-mail.</w:t>
      </w:r>
    </w:p>
    <w:p w:rsidR="004079F6" w:rsidRPr="00057DC4" w:rsidRDefault="007B63C2" w:rsidP="00B40CCC">
      <w:pPr>
        <w:pStyle w:val="ListParagraph"/>
        <w:numPr>
          <w:ilvl w:val="1"/>
          <w:numId w:val="6"/>
        </w:numPr>
        <w:spacing w:after="0" w:line="240" w:lineRule="auto"/>
        <w:rPr>
          <w:rFonts w:ascii="Arial" w:hAnsi="Arial" w:cs="Arial"/>
          <w:color w:val="000000"/>
          <w:sz w:val="24"/>
          <w:szCs w:val="24"/>
        </w:rPr>
      </w:pPr>
      <w:r w:rsidRPr="00057DC4">
        <w:rPr>
          <w:rFonts w:ascii="Arial" w:hAnsi="Arial" w:cs="Arial"/>
          <w:b/>
          <w:color w:val="000000"/>
          <w:sz w:val="24"/>
          <w:szCs w:val="24"/>
        </w:rPr>
        <w:t>Talk to your peer group</w:t>
      </w:r>
      <w:r w:rsidR="00B40CCC" w:rsidRPr="00057DC4">
        <w:rPr>
          <w:rFonts w:ascii="Arial" w:hAnsi="Arial" w:cs="Arial"/>
          <w:color w:val="000000"/>
          <w:sz w:val="24"/>
          <w:szCs w:val="24"/>
        </w:rPr>
        <w:t xml:space="preserve"> about what you missed in class</w:t>
      </w:r>
      <w:r w:rsidRPr="00057DC4">
        <w:rPr>
          <w:rFonts w:ascii="Arial" w:hAnsi="Arial" w:cs="Arial"/>
          <w:color w:val="000000"/>
          <w:sz w:val="24"/>
          <w:szCs w:val="24"/>
        </w:rPr>
        <w:t xml:space="preserve">. </w:t>
      </w:r>
      <w:r w:rsidR="004079F6" w:rsidRPr="00057DC4">
        <w:rPr>
          <w:rFonts w:ascii="Arial" w:hAnsi="Arial" w:cs="Arial"/>
          <w:color w:val="000000"/>
          <w:sz w:val="24"/>
          <w:szCs w:val="24"/>
        </w:rPr>
        <w:t xml:space="preserve">Obtain class notes from your group. </w:t>
      </w:r>
    </w:p>
    <w:p w:rsidR="00B40CCC" w:rsidRPr="00057DC4" w:rsidRDefault="00B40CCC" w:rsidP="00B40CCC">
      <w:pPr>
        <w:pStyle w:val="ListParagraph"/>
        <w:numPr>
          <w:ilvl w:val="1"/>
          <w:numId w:val="6"/>
        </w:numPr>
        <w:spacing w:after="0" w:line="240" w:lineRule="auto"/>
        <w:rPr>
          <w:rFonts w:ascii="Arial" w:hAnsi="Arial" w:cs="Arial"/>
          <w:color w:val="000000"/>
          <w:sz w:val="24"/>
          <w:szCs w:val="24"/>
        </w:rPr>
      </w:pPr>
      <w:r w:rsidRPr="00057DC4">
        <w:rPr>
          <w:rFonts w:ascii="Arial" w:hAnsi="Arial" w:cs="Arial"/>
          <w:b/>
          <w:color w:val="000000"/>
          <w:sz w:val="24"/>
          <w:szCs w:val="24"/>
        </w:rPr>
        <w:t xml:space="preserve">Submit any work </w:t>
      </w:r>
      <w:r w:rsidR="004079F6" w:rsidRPr="00057DC4">
        <w:rPr>
          <w:rFonts w:ascii="Arial" w:hAnsi="Arial" w:cs="Arial"/>
          <w:b/>
          <w:color w:val="000000"/>
          <w:sz w:val="24"/>
          <w:szCs w:val="24"/>
        </w:rPr>
        <w:t xml:space="preserve">that was </w:t>
      </w:r>
      <w:r w:rsidRPr="00057DC4">
        <w:rPr>
          <w:rFonts w:ascii="Arial" w:hAnsi="Arial" w:cs="Arial"/>
          <w:b/>
          <w:color w:val="000000"/>
          <w:sz w:val="24"/>
          <w:szCs w:val="24"/>
        </w:rPr>
        <w:t>due on the day you were absent</w:t>
      </w:r>
      <w:r w:rsidRPr="00057DC4">
        <w:rPr>
          <w:rFonts w:ascii="Arial" w:hAnsi="Arial" w:cs="Arial"/>
          <w:color w:val="000000"/>
          <w:sz w:val="24"/>
          <w:szCs w:val="24"/>
        </w:rPr>
        <w:t xml:space="preserve"> </w:t>
      </w:r>
      <w:r w:rsidRPr="00057DC4">
        <w:rPr>
          <w:rFonts w:ascii="Arial" w:hAnsi="Arial" w:cs="Arial"/>
          <w:b/>
          <w:color w:val="000000"/>
          <w:sz w:val="24"/>
          <w:szCs w:val="24"/>
        </w:rPr>
        <w:t>within 48 hours the class you missed</w:t>
      </w:r>
      <w:r w:rsidRPr="00057DC4">
        <w:rPr>
          <w:rFonts w:ascii="Arial" w:hAnsi="Arial" w:cs="Arial"/>
          <w:color w:val="000000"/>
          <w:sz w:val="24"/>
          <w:szCs w:val="24"/>
        </w:rPr>
        <w:t xml:space="preserve">. </w:t>
      </w:r>
      <w:r w:rsidR="007B63C2" w:rsidRPr="00057DC4">
        <w:rPr>
          <w:rFonts w:ascii="Arial" w:hAnsi="Arial" w:cs="Arial"/>
          <w:color w:val="000000"/>
          <w:sz w:val="24"/>
          <w:szCs w:val="24"/>
        </w:rPr>
        <w:t>If you are absent on a day when we have graded in-class work, the make</w:t>
      </w:r>
      <w:r w:rsidR="004079F6" w:rsidRPr="00057DC4">
        <w:rPr>
          <w:rFonts w:ascii="Arial" w:hAnsi="Arial" w:cs="Arial"/>
          <w:color w:val="000000"/>
          <w:sz w:val="24"/>
          <w:szCs w:val="24"/>
        </w:rPr>
        <w:t>-up assignment will be on Blackboard. Exceptions to the 48-hour</w:t>
      </w:r>
      <w:r w:rsidRPr="00057DC4">
        <w:rPr>
          <w:rFonts w:ascii="Arial" w:hAnsi="Arial" w:cs="Arial"/>
          <w:color w:val="000000"/>
          <w:sz w:val="24"/>
          <w:szCs w:val="24"/>
        </w:rPr>
        <w:t xml:space="preserve"> rule will be made for extenuating circumstances</w:t>
      </w:r>
      <w:r w:rsidR="004079F6" w:rsidRPr="00057DC4">
        <w:rPr>
          <w:rFonts w:ascii="Arial" w:hAnsi="Arial" w:cs="Arial"/>
          <w:color w:val="000000"/>
          <w:sz w:val="24"/>
          <w:szCs w:val="24"/>
        </w:rPr>
        <w:t xml:space="preserve"> (e.g. extended illness). If you are absent on the day of an exam, you must make arrangements with my graduate assistant to complete the exam.</w:t>
      </w:r>
    </w:p>
    <w:p w:rsidR="00B40CCC" w:rsidRPr="00057DC4" w:rsidRDefault="00B40CCC" w:rsidP="00B40CCC">
      <w:pPr>
        <w:pStyle w:val="ListParagraph"/>
        <w:spacing w:after="0" w:line="240" w:lineRule="auto"/>
        <w:ind w:left="1440"/>
        <w:rPr>
          <w:rFonts w:ascii="Arial" w:hAnsi="Arial" w:cs="Arial"/>
          <w:color w:val="000000"/>
          <w:sz w:val="24"/>
          <w:szCs w:val="24"/>
        </w:rPr>
      </w:pPr>
    </w:p>
    <w:bookmarkEnd w:id="0"/>
    <w:p w:rsidR="006C3657" w:rsidRPr="00057DC4" w:rsidRDefault="002460A4" w:rsidP="002460A4">
      <w:pPr>
        <w:pStyle w:val="ListParagraph"/>
        <w:numPr>
          <w:ilvl w:val="0"/>
          <w:numId w:val="6"/>
        </w:numPr>
        <w:spacing w:after="0" w:line="240" w:lineRule="auto"/>
        <w:rPr>
          <w:rFonts w:ascii="Arial" w:hAnsi="Arial" w:cs="Arial"/>
          <w:color w:val="000000"/>
          <w:sz w:val="24"/>
          <w:szCs w:val="24"/>
        </w:rPr>
      </w:pPr>
      <w:r w:rsidRPr="00057DC4">
        <w:rPr>
          <w:rFonts w:ascii="Arial" w:hAnsi="Arial" w:cs="Arial"/>
          <w:b/>
          <w:color w:val="000000"/>
          <w:sz w:val="24"/>
          <w:szCs w:val="24"/>
        </w:rPr>
        <w:t>Y</w:t>
      </w:r>
      <w:r w:rsidR="006C3657" w:rsidRPr="00057DC4">
        <w:rPr>
          <w:rFonts w:ascii="Arial" w:hAnsi="Arial" w:cs="Arial"/>
          <w:b/>
          <w:color w:val="000000"/>
          <w:sz w:val="24"/>
          <w:szCs w:val="24"/>
        </w:rPr>
        <w:t>ou are responsible for your own conduct inside and outside of the classroom.</w:t>
      </w:r>
      <w:r w:rsidR="006C3657" w:rsidRPr="00057DC4">
        <w:rPr>
          <w:rFonts w:ascii="Arial" w:hAnsi="Arial" w:cs="Arial"/>
          <w:color w:val="000000"/>
          <w:sz w:val="24"/>
          <w:szCs w:val="24"/>
        </w:rPr>
        <w:t xml:space="preserve"> This includes making a decision about whether or not to come to class.  Before you decide to miss/skip class on a regular basis without a good reason, think about the following:</w:t>
      </w:r>
    </w:p>
    <w:p w:rsidR="006C3657" w:rsidRPr="00057DC4" w:rsidRDefault="006C3657" w:rsidP="006C3657">
      <w:pPr>
        <w:spacing w:after="0" w:line="240" w:lineRule="auto"/>
        <w:rPr>
          <w:rFonts w:ascii="Arial" w:hAnsi="Arial" w:cs="Arial"/>
          <w:color w:val="000000"/>
          <w:sz w:val="24"/>
          <w:szCs w:val="24"/>
        </w:rPr>
      </w:pPr>
      <w:r w:rsidRPr="00057DC4">
        <w:rPr>
          <w:rFonts w:ascii="Arial" w:hAnsi="Arial" w:cs="Arial"/>
          <w:color w:val="000000"/>
          <w:sz w:val="24"/>
          <w:szCs w:val="24"/>
        </w:rPr>
        <w:t xml:space="preserve"> </w:t>
      </w:r>
    </w:p>
    <w:p w:rsidR="006C3657" w:rsidRPr="00057DC4" w:rsidRDefault="006C3657" w:rsidP="006C3657">
      <w:pPr>
        <w:pStyle w:val="ListParagraph"/>
        <w:spacing w:after="0" w:line="240" w:lineRule="auto"/>
        <w:rPr>
          <w:rFonts w:ascii="Arial" w:hAnsi="Arial" w:cs="Arial"/>
          <w:color w:val="000000"/>
          <w:sz w:val="24"/>
          <w:szCs w:val="24"/>
        </w:rPr>
      </w:pPr>
      <w:r w:rsidRPr="00057DC4">
        <w:rPr>
          <w:rFonts w:ascii="Arial" w:hAnsi="Arial" w:cs="Arial"/>
          <w:color w:val="000000"/>
          <w:sz w:val="24"/>
          <w:szCs w:val="24"/>
        </w:rPr>
        <w:t>Missed class = missed opportunities (e.g. in-class discussions</w:t>
      </w:r>
      <w:r w:rsidR="00B40CCC" w:rsidRPr="00057DC4">
        <w:rPr>
          <w:rFonts w:ascii="Arial" w:hAnsi="Arial" w:cs="Arial"/>
          <w:color w:val="000000"/>
          <w:sz w:val="24"/>
          <w:szCs w:val="24"/>
        </w:rPr>
        <w:t>, guest speakers</w:t>
      </w:r>
      <w:r w:rsidRPr="00057DC4">
        <w:rPr>
          <w:rFonts w:ascii="Arial" w:hAnsi="Arial" w:cs="Arial"/>
          <w:color w:val="000000"/>
          <w:sz w:val="24"/>
          <w:szCs w:val="24"/>
        </w:rPr>
        <w:t xml:space="preserve">). </w:t>
      </w:r>
    </w:p>
    <w:p w:rsidR="006C3657" w:rsidRPr="00057DC4" w:rsidRDefault="006C3657" w:rsidP="006C3657">
      <w:pPr>
        <w:spacing w:after="0" w:line="240" w:lineRule="auto"/>
        <w:ind w:left="720"/>
        <w:rPr>
          <w:rFonts w:ascii="Arial" w:hAnsi="Arial" w:cs="Arial"/>
          <w:color w:val="000000"/>
          <w:sz w:val="24"/>
          <w:szCs w:val="24"/>
        </w:rPr>
      </w:pPr>
    </w:p>
    <w:p w:rsidR="006C3657" w:rsidRPr="00057DC4" w:rsidRDefault="006C3657" w:rsidP="006C3657">
      <w:pPr>
        <w:spacing w:after="0" w:line="240" w:lineRule="auto"/>
        <w:ind w:left="720"/>
        <w:rPr>
          <w:rFonts w:ascii="Arial" w:hAnsi="Arial" w:cs="Arial"/>
          <w:color w:val="000000"/>
          <w:sz w:val="24"/>
          <w:szCs w:val="24"/>
        </w:rPr>
      </w:pPr>
      <w:r w:rsidRPr="00057DC4">
        <w:rPr>
          <w:rFonts w:ascii="Arial" w:hAnsi="Arial" w:cs="Arial"/>
          <w:color w:val="000000"/>
          <w:sz w:val="24"/>
          <w:szCs w:val="24"/>
        </w:rPr>
        <w:t>Missed opportunities = missed information for assignments, including exams</w:t>
      </w:r>
    </w:p>
    <w:p w:rsidR="007F7254" w:rsidRPr="00057DC4" w:rsidRDefault="007F7254" w:rsidP="006C3657">
      <w:pPr>
        <w:spacing w:after="0" w:line="240" w:lineRule="auto"/>
        <w:ind w:left="720"/>
        <w:rPr>
          <w:rFonts w:ascii="Arial" w:hAnsi="Arial" w:cs="Arial"/>
          <w:color w:val="000000"/>
          <w:sz w:val="24"/>
          <w:szCs w:val="24"/>
        </w:rPr>
      </w:pPr>
    </w:p>
    <w:p w:rsidR="006C3657" w:rsidRPr="00057DC4" w:rsidRDefault="006C3657" w:rsidP="006C3657">
      <w:pPr>
        <w:spacing w:after="0" w:line="240" w:lineRule="auto"/>
        <w:ind w:left="720"/>
        <w:rPr>
          <w:rFonts w:ascii="Arial" w:hAnsi="Arial" w:cs="Arial"/>
          <w:color w:val="000000"/>
          <w:sz w:val="24"/>
          <w:szCs w:val="24"/>
        </w:rPr>
      </w:pPr>
      <w:r w:rsidRPr="00057DC4">
        <w:rPr>
          <w:rFonts w:ascii="Arial" w:hAnsi="Arial" w:cs="Arial"/>
          <w:color w:val="000000"/>
          <w:sz w:val="24"/>
          <w:szCs w:val="24"/>
        </w:rPr>
        <w:t>Missed information for assignments and exams = lower scores on assignments/exams</w:t>
      </w:r>
    </w:p>
    <w:p w:rsidR="006C3657" w:rsidRPr="00057DC4" w:rsidRDefault="006C3657" w:rsidP="006C3657">
      <w:pPr>
        <w:spacing w:after="0" w:line="240" w:lineRule="auto"/>
        <w:ind w:left="720"/>
        <w:rPr>
          <w:rFonts w:ascii="Arial" w:hAnsi="Arial" w:cs="Arial"/>
          <w:color w:val="000000"/>
          <w:sz w:val="24"/>
          <w:szCs w:val="24"/>
        </w:rPr>
      </w:pPr>
    </w:p>
    <w:p w:rsidR="006C3657" w:rsidRPr="00057DC4" w:rsidRDefault="006C3657" w:rsidP="006C3657">
      <w:pPr>
        <w:spacing w:after="0" w:line="240" w:lineRule="auto"/>
        <w:ind w:left="720"/>
        <w:rPr>
          <w:rFonts w:ascii="Arial" w:hAnsi="Arial" w:cs="Arial"/>
          <w:color w:val="000000"/>
          <w:sz w:val="24"/>
          <w:szCs w:val="24"/>
        </w:rPr>
      </w:pPr>
      <w:r w:rsidRPr="00057DC4">
        <w:rPr>
          <w:rFonts w:ascii="Arial" w:hAnsi="Arial" w:cs="Arial"/>
          <w:color w:val="000000"/>
          <w:sz w:val="24"/>
          <w:szCs w:val="24"/>
        </w:rPr>
        <w:t>Lower scores on assignments/exams = lower course score</w:t>
      </w:r>
    </w:p>
    <w:p w:rsidR="006C3657" w:rsidRPr="00057DC4" w:rsidRDefault="006C3657" w:rsidP="006C3657">
      <w:pPr>
        <w:spacing w:after="0" w:line="240" w:lineRule="auto"/>
        <w:ind w:left="720"/>
        <w:rPr>
          <w:rFonts w:ascii="Arial" w:hAnsi="Arial" w:cs="Arial"/>
          <w:color w:val="000000"/>
          <w:sz w:val="24"/>
          <w:szCs w:val="24"/>
        </w:rPr>
      </w:pPr>
    </w:p>
    <w:p w:rsidR="006C3657" w:rsidRPr="00057DC4" w:rsidRDefault="006C3657" w:rsidP="006C3657">
      <w:pPr>
        <w:spacing w:after="0" w:line="240" w:lineRule="auto"/>
        <w:ind w:left="720"/>
        <w:rPr>
          <w:rFonts w:ascii="Arial" w:hAnsi="Arial" w:cs="Arial"/>
          <w:color w:val="000000"/>
          <w:sz w:val="24"/>
          <w:szCs w:val="24"/>
        </w:rPr>
      </w:pPr>
      <w:r w:rsidRPr="00057DC4">
        <w:rPr>
          <w:rFonts w:ascii="Arial" w:hAnsi="Arial" w:cs="Arial"/>
          <w:color w:val="000000"/>
          <w:sz w:val="24"/>
          <w:szCs w:val="24"/>
        </w:rPr>
        <w:t>Lower course score = potential loss of financial aid, a bad grade on your transcript, spending money to retake the class, having to explain yourself to your parents</w:t>
      </w:r>
    </w:p>
    <w:p w:rsidR="006C3657" w:rsidRPr="00057DC4" w:rsidRDefault="006C3657" w:rsidP="006C3657">
      <w:pPr>
        <w:spacing w:after="0" w:line="240" w:lineRule="auto"/>
        <w:rPr>
          <w:rFonts w:ascii="Arial" w:hAnsi="Arial" w:cs="Arial"/>
          <w:color w:val="000000"/>
          <w:sz w:val="24"/>
          <w:szCs w:val="24"/>
        </w:rPr>
      </w:pPr>
    </w:p>
    <w:p w:rsidR="006C3657" w:rsidRDefault="006C3657" w:rsidP="002460A4">
      <w:pPr>
        <w:spacing w:after="0" w:line="240" w:lineRule="auto"/>
        <w:ind w:left="720"/>
        <w:rPr>
          <w:rFonts w:ascii="Arial" w:hAnsi="Arial" w:cs="Arial"/>
          <w:color w:val="000000"/>
          <w:sz w:val="24"/>
          <w:szCs w:val="24"/>
        </w:rPr>
      </w:pPr>
      <w:r w:rsidRPr="00057DC4">
        <w:rPr>
          <w:rFonts w:ascii="Arial" w:hAnsi="Arial" w:cs="Arial"/>
          <w:b/>
          <w:color w:val="000000"/>
          <w:sz w:val="24"/>
          <w:szCs w:val="24"/>
        </w:rPr>
        <w:t>FURTHER</w:t>
      </w:r>
      <w:r w:rsidRPr="00057DC4">
        <w:rPr>
          <w:rFonts w:ascii="Arial" w:hAnsi="Arial" w:cs="Arial"/>
          <w:color w:val="000000"/>
          <w:sz w:val="24"/>
          <w:szCs w:val="24"/>
        </w:rPr>
        <w:t>, if you chronically miss class during this (or any other) course(s) in which you are my student, it will severely diminish the likelihood of me writing a letter of recommendation for you in the future.</w:t>
      </w:r>
      <w:r>
        <w:rPr>
          <w:rFonts w:ascii="Arial" w:hAnsi="Arial" w:cs="Arial"/>
          <w:color w:val="000000"/>
          <w:sz w:val="24"/>
          <w:szCs w:val="24"/>
        </w:rPr>
        <w:t xml:space="preserve"> </w:t>
      </w:r>
    </w:p>
    <w:p w:rsidR="004079F6" w:rsidRDefault="004079F6" w:rsidP="004079F6">
      <w:pPr>
        <w:spacing w:after="0" w:line="240" w:lineRule="auto"/>
        <w:rPr>
          <w:rFonts w:ascii="Arial" w:hAnsi="Arial" w:cs="Arial"/>
          <w:color w:val="000000"/>
          <w:sz w:val="24"/>
          <w:szCs w:val="24"/>
        </w:rPr>
      </w:pPr>
    </w:p>
    <w:p w:rsidR="002F70E6" w:rsidRDefault="004E43BD" w:rsidP="00F61DFE">
      <w:pPr>
        <w:spacing w:after="0" w:line="240" w:lineRule="auto"/>
        <w:rPr>
          <w:rFonts w:ascii="Arial" w:hAnsi="Arial" w:cs="Arial"/>
          <w:color w:val="000000"/>
          <w:sz w:val="24"/>
          <w:szCs w:val="24"/>
        </w:rPr>
      </w:pPr>
      <w:r>
        <w:rPr>
          <w:rFonts w:ascii="Arial" w:hAnsi="Arial" w:cs="Arial"/>
          <w:b/>
          <w:color w:val="000000"/>
          <w:sz w:val="24"/>
          <w:szCs w:val="24"/>
          <w:u w:val="single"/>
        </w:rPr>
        <w:t>A</w:t>
      </w:r>
      <w:r w:rsidR="008D398E">
        <w:rPr>
          <w:rFonts w:ascii="Arial" w:hAnsi="Arial" w:cs="Arial"/>
          <w:b/>
          <w:color w:val="000000"/>
          <w:sz w:val="24"/>
          <w:szCs w:val="24"/>
          <w:u w:val="single"/>
        </w:rPr>
        <w:t>cademic Dishonesty</w:t>
      </w:r>
    </w:p>
    <w:p w:rsidR="008D398E" w:rsidRDefault="008D398E" w:rsidP="00F61DFE">
      <w:pPr>
        <w:pStyle w:val="ListParagraph"/>
        <w:numPr>
          <w:ilvl w:val="0"/>
          <w:numId w:val="7"/>
        </w:numPr>
        <w:spacing w:after="0" w:line="240" w:lineRule="auto"/>
        <w:rPr>
          <w:rFonts w:ascii="Arial" w:hAnsi="Arial" w:cs="Arial"/>
          <w:color w:val="000000"/>
          <w:sz w:val="24"/>
          <w:szCs w:val="24"/>
        </w:rPr>
      </w:pPr>
      <w:r>
        <w:rPr>
          <w:rFonts w:ascii="Arial" w:hAnsi="Arial" w:cs="Arial"/>
          <w:color w:val="000000"/>
          <w:sz w:val="24"/>
          <w:szCs w:val="24"/>
        </w:rPr>
        <w:t>The university policy for academic dishonesty can be found at the link below</w:t>
      </w:r>
    </w:p>
    <w:p w:rsidR="008D398E" w:rsidRDefault="008F60D2" w:rsidP="00F61DFE">
      <w:pPr>
        <w:pStyle w:val="ListParagraph"/>
        <w:spacing w:after="0" w:line="240" w:lineRule="auto"/>
        <w:ind w:left="1080"/>
        <w:rPr>
          <w:rFonts w:ascii="Arial" w:hAnsi="Arial" w:cs="Arial"/>
          <w:color w:val="000000"/>
          <w:sz w:val="24"/>
          <w:szCs w:val="24"/>
        </w:rPr>
      </w:pPr>
      <w:hyperlink r:id="rId12" w:history="1">
        <w:r w:rsidR="008D398E" w:rsidRPr="00BF1287">
          <w:rPr>
            <w:rStyle w:val="Hyperlink"/>
            <w:rFonts w:ascii="Arial" w:hAnsi="Arial" w:cs="Arial"/>
            <w:sz w:val="24"/>
            <w:szCs w:val="24"/>
          </w:rPr>
          <w:t>http://www.marshall.edu/board/files/policies/MUBOG%20AA-12%20Academic%20Dishonesty.pdf</w:t>
        </w:r>
      </w:hyperlink>
    </w:p>
    <w:p w:rsidR="008D398E" w:rsidRDefault="008D398E" w:rsidP="00F61DFE">
      <w:pPr>
        <w:pStyle w:val="ListParagraph"/>
        <w:numPr>
          <w:ilvl w:val="0"/>
          <w:numId w:val="7"/>
        </w:numPr>
        <w:spacing w:after="0" w:line="240" w:lineRule="auto"/>
        <w:rPr>
          <w:rFonts w:ascii="Arial" w:hAnsi="Arial" w:cs="Arial"/>
          <w:color w:val="000000"/>
          <w:sz w:val="24"/>
          <w:szCs w:val="24"/>
        </w:rPr>
      </w:pPr>
      <w:r>
        <w:rPr>
          <w:rFonts w:ascii="Arial" w:hAnsi="Arial" w:cs="Arial"/>
          <w:color w:val="000000"/>
          <w:sz w:val="24"/>
          <w:szCs w:val="24"/>
        </w:rPr>
        <w:t xml:space="preserve">If I suspect you have committed an act of academic dishonesty, I will request a meeting with you to discuss the assignment. If, after this meeting, I still suspect you committed an act of academic dishonesty, the following </w:t>
      </w:r>
      <w:r w:rsidR="004079F6">
        <w:rPr>
          <w:rFonts w:ascii="Arial" w:hAnsi="Arial" w:cs="Arial"/>
          <w:color w:val="000000"/>
          <w:sz w:val="24"/>
          <w:szCs w:val="24"/>
        </w:rPr>
        <w:t>may</w:t>
      </w:r>
      <w:r>
        <w:rPr>
          <w:rFonts w:ascii="Arial" w:hAnsi="Arial" w:cs="Arial"/>
          <w:color w:val="000000"/>
          <w:sz w:val="24"/>
          <w:szCs w:val="24"/>
        </w:rPr>
        <w:t xml:space="preserve"> occur:</w:t>
      </w:r>
    </w:p>
    <w:p w:rsidR="008D398E" w:rsidRDefault="008D398E" w:rsidP="00F61DFE">
      <w:pPr>
        <w:pStyle w:val="ListParagraph"/>
        <w:numPr>
          <w:ilvl w:val="1"/>
          <w:numId w:val="7"/>
        </w:numPr>
        <w:spacing w:after="0" w:line="240" w:lineRule="auto"/>
        <w:rPr>
          <w:rFonts w:ascii="Arial" w:hAnsi="Arial" w:cs="Arial"/>
          <w:color w:val="000000"/>
          <w:sz w:val="24"/>
          <w:szCs w:val="24"/>
        </w:rPr>
      </w:pPr>
      <w:r>
        <w:rPr>
          <w:rFonts w:ascii="Arial" w:hAnsi="Arial" w:cs="Arial"/>
          <w:color w:val="000000"/>
          <w:sz w:val="24"/>
          <w:szCs w:val="24"/>
        </w:rPr>
        <w:t>I</w:t>
      </w:r>
      <w:r w:rsidR="004F22F6">
        <w:rPr>
          <w:rFonts w:ascii="Arial" w:hAnsi="Arial" w:cs="Arial"/>
          <w:color w:val="000000"/>
          <w:sz w:val="24"/>
          <w:szCs w:val="24"/>
        </w:rPr>
        <w:t xml:space="preserve">f you commit academic dishonesty </w:t>
      </w:r>
      <w:r>
        <w:rPr>
          <w:rFonts w:ascii="Arial" w:hAnsi="Arial" w:cs="Arial"/>
          <w:color w:val="000000"/>
          <w:sz w:val="24"/>
          <w:szCs w:val="24"/>
        </w:rPr>
        <w:t>on an examination, y</w:t>
      </w:r>
      <w:r w:rsidRPr="008D398E">
        <w:rPr>
          <w:rFonts w:ascii="Arial" w:hAnsi="Arial" w:cs="Arial"/>
          <w:color w:val="000000"/>
          <w:sz w:val="24"/>
          <w:szCs w:val="24"/>
        </w:rPr>
        <w:t xml:space="preserve">ou will fail the </w:t>
      </w:r>
      <w:r>
        <w:rPr>
          <w:rFonts w:ascii="Arial" w:hAnsi="Arial" w:cs="Arial"/>
          <w:color w:val="000000"/>
          <w:sz w:val="24"/>
          <w:szCs w:val="24"/>
        </w:rPr>
        <w:t xml:space="preserve">class. </w:t>
      </w:r>
    </w:p>
    <w:p w:rsidR="004F22F6" w:rsidRDefault="004F22F6" w:rsidP="00F61DFE">
      <w:pPr>
        <w:pStyle w:val="ListParagraph"/>
        <w:numPr>
          <w:ilvl w:val="1"/>
          <w:numId w:val="7"/>
        </w:numPr>
        <w:spacing w:after="0" w:line="240" w:lineRule="auto"/>
        <w:rPr>
          <w:rFonts w:ascii="Arial" w:hAnsi="Arial" w:cs="Arial"/>
          <w:color w:val="000000"/>
          <w:sz w:val="24"/>
          <w:szCs w:val="24"/>
        </w:rPr>
      </w:pPr>
      <w:r w:rsidRPr="004F22F6">
        <w:rPr>
          <w:rFonts w:ascii="Arial" w:hAnsi="Arial" w:cs="Arial"/>
          <w:color w:val="000000"/>
          <w:sz w:val="24"/>
          <w:szCs w:val="24"/>
        </w:rPr>
        <w:t>If you commit academic dishone</w:t>
      </w:r>
      <w:r>
        <w:rPr>
          <w:rFonts w:ascii="Arial" w:hAnsi="Arial" w:cs="Arial"/>
          <w:color w:val="000000"/>
          <w:sz w:val="24"/>
          <w:szCs w:val="24"/>
        </w:rPr>
        <w:t>sty on any other type of assignment, you will receive a grade of “0” for that assignment.</w:t>
      </w:r>
    </w:p>
    <w:p w:rsidR="008D398E" w:rsidRPr="004F22F6" w:rsidRDefault="008D398E" w:rsidP="00F61DFE">
      <w:pPr>
        <w:pStyle w:val="ListParagraph"/>
        <w:numPr>
          <w:ilvl w:val="1"/>
          <w:numId w:val="7"/>
        </w:numPr>
        <w:spacing w:after="0" w:line="240" w:lineRule="auto"/>
        <w:rPr>
          <w:rFonts w:ascii="Arial" w:hAnsi="Arial" w:cs="Arial"/>
          <w:color w:val="000000"/>
          <w:sz w:val="24"/>
          <w:szCs w:val="24"/>
        </w:rPr>
      </w:pPr>
      <w:r w:rsidRPr="004F22F6">
        <w:rPr>
          <w:rFonts w:ascii="Arial" w:hAnsi="Arial" w:cs="Arial"/>
          <w:color w:val="000000"/>
          <w:sz w:val="24"/>
          <w:szCs w:val="24"/>
        </w:rPr>
        <w:t>A report will be filed with the Office of Academic Affairs.</w:t>
      </w:r>
    </w:p>
    <w:p w:rsidR="008D398E" w:rsidRDefault="008D398E" w:rsidP="00F61DFE">
      <w:pPr>
        <w:pStyle w:val="ListParagraph"/>
        <w:numPr>
          <w:ilvl w:val="0"/>
          <w:numId w:val="7"/>
        </w:numPr>
        <w:spacing w:after="0" w:line="240" w:lineRule="auto"/>
        <w:rPr>
          <w:rFonts w:ascii="Arial" w:hAnsi="Arial" w:cs="Arial"/>
          <w:color w:val="000000"/>
          <w:sz w:val="24"/>
          <w:szCs w:val="24"/>
        </w:rPr>
      </w:pPr>
      <w:r>
        <w:rPr>
          <w:rFonts w:ascii="Arial" w:hAnsi="Arial" w:cs="Arial"/>
          <w:color w:val="000000"/>
          <w:sz w:val="24"/>
          <w:szCs w:val="24"/>
        </w:rPr>
        <w:t>Per university policy, you may appeal any charges of academic dishonesty.</w:t>
      </w:r>
    </w:p>
    <w:p w:rsidR="00057DC4" w:rsidRDefault="00057DC4" w:rsidP="00057DC4">
      <w:pPr>
        <w:spacing w:after="0" w:line="240" w:lineRule="auto"/>
        <w:rPr>
          <w:rFonts w:ascii="Arial" w:hAnsi="Arial" w:cs="Arial"/>
          <w:color w:val="000000"/>
          <w:sz w:val="24"/>
          <w:szCs w:val="24"/>
        </w:rPr>
      </w:pPr>
    </w:p>
    <w:p w:rsidR="00F61DFE" w:rsidRDefault="00F61DFE" w:rsidP="00F61DFE">
      <w:pPr>
        <w:pStyle w:val="ListParagraph"/>
        <w:spacing w:after="0" w:line="240" w:lineRule="auto"/>
        <w:ind w:left="1080"/>
        <w:rPr>
          <w:rFonts w:ascii="Arial" w:hAnsi="Arial" w:cs="Arial"/>
          <w:color w:val="000000"/>
          <w:sz w:val="24"/>
          <w:szCs w:val="24"/>
        </w:rPr>
      </w:pPr>
    </w:p>
    <w:p w:rsidR="00AF4B21" w:rsidRDefault="00F61DFE" w:rsidP="00AF4B21">
      <w:pPr>
        <w:spacing w:after="0" w:line="240" w:lineRule="auto"/>
        <w:rPr>
          <w:rFonts w:ascii="Arial" w:hAnsi="Arial" w:cs="Arial"/>
          <w:color w:val="000000"/>
          <w:sz w:val="24"/>
          <w:szCs w:val="24"/>
        </w:rPr>
      </w:pPr>
      <w:r>
        <w:rPr>
          <w:rFonts w:ascii="Arial" w:hAnsi="Arial" w:cs="Arial"/>
          <w:b/>
          <w:color w:val="000000"/>
          <w:sz w:val="24"/>
          <w:szCs w:val="24"/>
          <w:u w:val="single"/>
        </w:rPr>
        <w:t xml:space="preserve">Encouraged </w:t>
      </w:r>
      <w:r w:rsidR="00986DA9">
        <w:rPr>
          <w:rFonts w:ascii="Arial" w:hAnsi="Arial" w:cs="Arial"/>
          <w:b/>
          <w:color w:val="000000"/>
          <w:sz w:val="24"/>
          <w:szCs w:val="24"/>
          <w:u w:val="single"/>
        </w:rPr>
        <w:t>Classroom Behavior</w:t>
      </w:r>
      <w:r>
        <w:rPr>
          <w:rFonts w:ascii="Arial" w:hAnsi="Arial" w:cs="Arial"/>
          <w:b/>
          <w:color w:val="000000"/>
          <w:sz w:val="24"/>
          <w:szCs w:val="24"/>
          <w:u w:val="single"/>
        </w:rPr>
        <w:t>s</w:t>
      </w:r>
    </w:p>
    <w:p w:rsidR="00986DA9" w:rsidRDefault="00986DA9" w:rsidP="00986DA9">
      <w:pPr>
        <w:spacing w:after="0" w:line="240" w:lineRule="auto"/>
        <w:rPr>
          <w:rFonts w:ascii="Arial" w:hAnsi="Arial" w:cs="Arial"/>
          <w:color w:val="000000"/>
          <w:sz w:val="24"/>
          <w:szCs w:val="24"/>
        </w:rPr>
      </w:pPr>
      <w:r w:rsidRPr="00986DA9">
        <w:rPr>
          <w:rFonts w:ascii="Arial" w:hAnsi="Arial" w:cs="Arial"/>
          <w:color w:val="000000"/>
          <w:sz w:val="24"/>
          <w:szCs w:val="24"/>
        </w:rPr>
        <w:t xml:space="preserve">Criminal justice is a discipline with many controversial topics. You are going to have personal opinions about many of the topics we discuss. So will everyone else. </w:t>
      </w:r>
      <w:r>
        <w:rPr>
          <w:rFonts w:ascii="Arial" w:hAnsi="Arial" w:cs="Arial"/>
          <w:color w:val="000000"/>
          <w:sz w:val="24"/>
          <w:szCs w:val="24"/>
        </w:rPr>
        <w:t xml:space="preserve">Therefore, the </w:t>
      </w:r>
      <w:r w:rsidRPr="00915914">
        <w:rPr>
          <w:rFonts w:ascii="Arial" w:hAnsi="Arial" w:cs="Arial"/>
          <w:b/>
          <w:color w:val="000000"/>
          <w:sz w:val="24"/>
          <w:szCs w:val="24"/>
        </w:rPr>
        <w:t xml:space="preserve">following </w:t>
      </w:r>
      <w:r w:rsidR="00F61DFE">
        <w:rPr>
          <w:rFonts w:ascii="Arial" w:hAnsi="Arial" w:cs="Arial"/>
          <w:b/>
          <w:color w:val="000000"/>
          <w:sz w:val="24"/>
          <w:szCs w:val="24"/>
        </w:rPr>
        <w:t>behaviors are</w:t>
      </w:r>
      <w:r w:rsidRPr="00915914">
        <w:rPr>
          <w:rFonts w:ascii="Arial" w:hAnsi="Arial" w:cs="Arial"/>
          <w:b/>
          <w:color w:val="000000"/>
          <w:sz w:val="24"/>
          <w:szCs w:val="24"/>
        </w:rPr>
        <w:t xml:space="preserve"> </w:t>
      </w:r>
      <w:r w:rsidR="00F61DFE">
        <w:rPr>
          <w:rFonts w:ascii="Arial" w:hAnsi="Arial" w:cs="Arial"/>
          <w:b/>
          <w:color w:val="000000"/>
          <w:sz w:val="24"/>
          <w:szCs w:val="24"/>
        </w:rPr>
        <w:t>ENCOURAGED</w:t>
      </w:r>
      <w:r w:rsidR="00915914" w:rsidRPr="00915914">
        <w:rPr>
          <w:rFonts w:ascii="Arial" w:hAnsi="Arial" w:cs="Arial"/>
          <w:b/>
          <w:color w:val="000000"/>
          <w:sz w:val="24"/>
          <w:szCs w:val="24"/>
        </w:rPr>
        <w:t xml:space="preserve"> in my classroom</w:t>
      </w:r>
      <w:r w:rsidR="00915914">
        <w:rPr>
          <w:rFonts w:ascii="Arial" w:hAnsi="Arial" w:cs="Arial"/>
          <w:color w:val="000000"/>
          <w:sz w:val="24"/>
          <w:szCs w:val="24"/>
        </w:rPr>
        <w:t>.</w:t>
      </w:r>
      <w:r w:rsidRPr="00986DA9">
        <w:rPr>
          <w:rFonts w:ascii="Arial" w:hAnsi="Arial" w:cs="Arial"/>
          <w:color w:val="000000"/>
          <w:sz w:val="24"/>
          <w:szCs w:val="24"/>
        </w:rPr>
        <w:t xml:space="preserve"> </w:t>
      </w:r>
    </w:p>
    <w:p w:rsidR="00915914" w:rsidRPr="00986DA9" w:rsidRDefault="00915914" w:rsidP="00986DA9">
      <w:pPr>
        <w:spacing w:after="0" w:line="240" w:lineRule="auto"/>
        <w:rPr>
          <w:rFonts w:ascii="Arial" w:hAnsi="Arial" w:cs="Arial"/>
          <w:color w:val="000000"/>
          <w:sz w:val="24"/>
          <w:szCs w:val="24"/>
        </w:rPr>
      </w:pPr>
    </w:p>
    <w:p w:rsidR="00986DA9" w:rsidRDefault="00F61DFE" w:rsidP="009E1CCF">
      <w:pPr>
        <w:pStyle w:val="ListParagraph"/>
        <w:numPr>
          <w:ilvl w:val="0"/>
          <w:numId w:val="8"/>
        </w:numPr>
        <w:spacing w:after="0" w:line="240" w:lineRule="auto"/>
        <w:rPr>
          <w:rFonts w:ascii="Arial" w:hAnsi="Arial" w:cs="Arial"/>
          <w:color w:val="000000"/>
          <w:sz w:val="24"/>
          <w:szCs w:val="24"/>
        </w:rPr>
      </w:pPr>
      <w:r>
        <w:rPr>
          <w:rFonts w:ascii="Arial" w:hAnsi="Arial" w:cs="Arial"/>
          <w:color w:val="000000"/>
          <w:sz w:val="24"/>
          <w:szCs w:val="24"/>
        </w:rPr>
        <w:t>Be respectful</w:t>
      </w:r>
      <w:r w:rsidR="00986DA9" w:rsidRPr="00986DA9">
        <w:rPr>
          <w:rFonts w:ascii="Arial" w:hAnsi="Arial" w:cs="Arial"/>
          <w:color w:val="000000"/>
          <w:sz w:val="24"/>
          <w:szCs w:val="24"/>
        </w:rPr>
        <w:t xml:space="preserve"> of me, of your peers, of guests, and of yourself! </w:t>
      </w:r>
    </w:p>
    <w:p w:rsidR="00915914" w:rsidRDefault="00915914" w:rsidP="00D63F0A">
      <w:pPr>
        <w:pStyle w:val="ListParagraph"/>
        <w:numPr>
          <w:ilvl w:val="0"/>
          <w:numId w:val="8"/>
        </w:numPr>
        <w:spacing w:after="0" w:line="240" w:lineRule="auto"/>
        <w:rPr>
          <w:rFonts w:ascii="Arial" w:hAnsi="Arial" w:cs="Arial"/>
          <w:color w:val="000000"/>
          <w:sz w:val="24"/>
          <w:szCs w:val="24"/>
        </w:rPr>
      </w:pPr>
      <w:r w:rsidRPr="00915914">
        <w:rPr>
          <w:rFonts w:ascii="Arial" w:hAnsi="Arial" w:cs="Arial"/>
          <w:color w:val="000000"/>
          <w:sz w:val="24"/>
          <w:szCs w:val="24"/>
        </w:rPr>
        <w:t>Talk, talk, talk!</w:t>
      </w:r>
      <w:r w:rsidR="00986DA9" w:rsidRPr="00915914">
        <w:rPr>
          <w:rFonts w:ascii="Arial" w:hAnsi="Arial" w:cs="Arial"/>
          <w:color w:val="000000"/>
          <w:sz w:val="24"/>
          <w:szCs w:val="24"/>
        </w:rPr>
        <w:t xml:space="preserve"> To understand any criminal justice issue, you must discuss it!  </w:t>
      </w:r>
    </w:p>
    <w:p w:rsidR="00986DA9" w:rsidRPr="00915914" w:rsidRDefault="00986DA9" w:rsidP="00D63F0A">
      <w:pPr>
        <w:pStyle w:val="ListParagraph"/>
        <w:numPr>
          <w:ilvl w:val="0"/>
          <w:numId w:val="8"/>
        </w:numPr>
        <w:spacing w:after="0" w:line="240" w:lineRule="auto"/>
        <w:rPr>
          <w:rFonts w:ascii="Arial" w:hAnsi="Arial" w:cs="Arial"/>
          <w:color w:val="000000"/>
          <w:sz w:val="24"/>
          <w:szCs w:val="24"/>
        </w:rPr>
      </w:pPr>
      <w:r w:rsidRPr="00915914">
        <w:rPr>
          <w:rFonts w:ascii="Arial" w:hAnsi="Arial" w:cs="Arial"/>
          <w:color w:val="000000"/>
          <w:sz w:val="24"/>
          <w:szCs w:val="24"/>
        </w:rPr>
        <w:t>Challeng</w:t>
      </w:r>
      <w:r w:rsidR="00915914" w:rsidRPr="00915914">
        <w:rPr>
          <w:rFonts w:ascii="Arial" w:hAnsi="Arial" w:cs="Arial"/>
          <w:color w:val="000000"/>
          <w:sz w:val="24"/>
          <w:szCs w:val="24"/>
        </w:rPr>
        <w:t xml:space="preserve">e each other! </w:t>
      </w:r>
      <w:r w:rsidRPr="00915914">
        <w:rPr>
          <w:rFonts w:ascii="Arial" w:hAnsi="Arial" w:cs="Arial"/>
          <w:color w:val="000000"/>
          <w:sz w:val="24"/>
          <w:szCs w:val="24"/>
        </w:rPr>
        <w:t xml:space="preserve">Challenge me! </w:t>
      </w:r>
      <w:r w:rsidR="00915914">
        <w:rPr>
          <w:rFonts w:ascii="Arial" w:hAnsi="Arial" w:cs="Arial"/>
          <w:color w:val="000000"/>
          <w:sz w:val="24"/>
          <w:szCs w:val="24"/>
        </w:rPr>
        <w:t xml:space="preserve">I will challenge you! </w:t>
      </w:r>
      <w:r w:rsidRPr="00915914">
        <w:rPr>
          <w:rFonts w:ascii="Arial" w:hAnsi="Arial" w:cs="Arial"/>
          <w:color w:val="000000"/>
          <w:sz w:val="24"/>
          <w:szCs w:val="24"/>
        </w:rPr>
        <w:t xml:space="preserve">That is how we will all learn something. </w:t>
      </w:r>
    </w:p>
    <w:p w:rsidR="00986DA9" w:rsidRDefault="00915914" w:rsidP="009E1CCF">
      <w:pPr>
        <w:pStyle w:val="ListParagraph"/>
        <w:numPr>
          <w:ilvl w:val="0"/>
          <w:numId w:val="8"/>
        </w:numPr>
        <w:spacing w:after="0" w:line="240" w:lineRule="auto"/>
        <w:rPr>
          <w:rFonts w:ascii="Arial" w:hAnsi="Arial" w:cs="Arial"/>
          <w:color w:val="000000"/>
          <w:sz w:val="24"/>
          <w:szCs w:val="24"/>
        </w:rPr>
      </w:pPr>
      <w:r>
        <w:rPr>
          <w:rFonts w:ascii="Arial" w:hAnsi="Arial" w:cs="Arial"/>
          <w:color w:val="000000"/>
          <w:sz w:val="24"/>
          <w:szCs w:val="24"/>
        </w:rPr>
        <w:t xml:space="preserve">Be open minded. Never be afraid to change your opinions after you learn new information or consider someone else’s point of view. </w:t>
      </w:r>
    </w:p>
    <w:p w:rsidR="00915914" w:rsidRDefault="00915914" w:rsidP="00915914">
      <w:pPr>
        <w:pStyle w:val="ListParagraph"/>
        <w:numPr>
          <w:ilvl w:val="0"/>
          <w:numId w:val="8"/>
        </w:numPr>
        <w:spacing w:after="0" w:line="240" w:lineRule="auto"/>
        <w:rPr>
          <w:rFonts w:ascii="Arial" w:hAnsi="Arial" w:cs="Arial"/>
          <w:color w:val="000000"/>
          <w:sz w:val="24"/>
          <w:szCs w:val="24"/>
        </w:rPr>
      </w:pPr>
      <w:r>
        <w:rPr>
          <w:rFonts w:ascii="Arial" w:hAnsi="Arial" w:cs="Arial"/>
          <w:color w:val="000000"/>
          <w:sz w:val="24"/>
          <w:szCs w:val="24"/>
        </w:rPr>
        <w:t xml:space="preserve">Think critically. Connect the dots. Consider the research. Think about what it means to practice in the field of criminal justice. A personal opinion is not the same thing as an educated opinion or a professional opinion. And none of those are the same as the knowledge someone possesses based upon the research they, and others, have conducted. </w:t>
      </w:r>
    </w:p>
    <w:p w:rsidR="00A14A80" w:rsidRDefault="00F61DFE" w:rsidP="00A14A80">
      <w:pPr>
        <w:pStyle w:val="ListParagraph"/>
        <w:numPr>
          <w:ilvl w:val="0"/>
          <w:numId w:val="8"/>
        </w:numPr>
        <w:spacing w:after="0" w:line="240" w:lineRule="auto"/>
        <w:rPr>
          <w:rFonts w:ascii="Arial" w:hAnsi="Arial" w:cs="Arial"/>
          <w:color w:val="000000"/>
          <w:sz w:val="24"/>
          <w:szCs w:val="24"/>
        </w:rPr>
      </w:pPr>
      <w:r w:rsidRPr="00A14A80">
        <w:rPr>
          <w:rFonts w:ascii="Arial" w:hAnsi="Arial" w:cs="Arial"/>
          <w:color w:val="000000"/>
          <w:sz w:val="24"/>
          <w:szCs w:val="24"/>
        </w:rPr>
        <w:lastRenderedPageBreak/>
        <w:t>Be brave</w:t>
      </w:r>
      <w:r w:rsidR="00915914" w:rsidRPr="00A14A80">
        <w:rPr>
          <w:rFonts w:ascii="Arial" w:hAnsi="Arial" w:cs="Arial"/>
          <w:color w:val="000000"/>
          <w:sz w:val="24"/>
          <w:szCs w:val="24"/>
        </w:rPr>
        <w:t xml:space="preserve">. </w:t>
      </w:r>
      <w:r w:rsidR="00A14A80" w:rsidRPr="00A14A80">
        <w:rPr>
          <w:rFonts w:ascii="Arial" w:hAnsi="Arial" w:cs="Arial"/>
          <w:color w:val="000000"/>
          <w:sz w:val="24"/>
          <w:szCs w:val="24"/>
        </w:rPr>
        <w:t>Being brave means speaking up even when you are afraid</w:t>
      </w:r>
      <w:r w:rsidR="00A14A80">
        <w:rPr>
          <w:rFonts w:ascii="Arial" w:hAnsi="Arial" w:cs="Arial"/>
          <w:color w:val="000000"/>
          <w:sz w:val="24"/>
          <w:szCs w:val="24"/>
        </w:rPr>
        <w:t xml:space="preserve"> that someone will disagree with your personal or educated viewpoint</w:t>
      </w:r>
      <w:r w:rsidR="00A14A80" w:rsidRPr="00A14A80">
        <w:rPr>
          <w:rFonts w:ascii="Arial" w:hAnsi="Arial" w:cs="Arial"/>
          <w:color w:val="000000"/>
          <w:sz w:val="24"/>
          <w:szCs w:val="24"/>
        </w:rPr>
        <w:t>. Being brave means being uncomfortable</w:t>
      </w:r>
      <w:r w:rsidR="00A14A80">
        <w:rPr>
          <w:rFonts w:ascii="Arial" w:hAnsi="Arial" w:cs="Arial"/>
          <w:color w:val="000000"/>
          <w:sz w:val="24"/>
          <w:szCs w:val="24"/>
        </w:rPr>
        <w:t xml:space="preserve"> but still engaging in a challenging discussion. Sometimes being brave means admitting when you are wrong. </w:t>
      </w:r>
    </w:p>
    <w:p w:rsidR="00E822D1" w:rsidRDefault="00E822D1" w:rsidP="00F61DFE">
      <w:pPr>
        <w:spacing w:after="0" w:line="240" w:lineRule="auto"/>
        <w:rPr>
          <w:rFonts w:ascii="Arial" w:hAnsi="Arial" w:cs="Arial"/>
          <w:b/>
          <w:color w:val="000000"/>
          <w:sz w:val="24"/>
          <w:szCs w:val="24"/>
          <w:u w:val="single"/>
        </w:rPr>
      </w:pPr>
    </w:p>
    <w:p w:rsidR="00E822D1" w:rsidRDefault="00E822D1" w:rsidP="00F61DFE">
      <w:pPr>
        <w:spacing w:after="0" w:line="240" w:lineRule="auto"/>
        <w:rPr>
          <w:rFonts w:ascii="Arial" w:hAnsi="Arial" w:cs="Arial"/>
          <w:b/>
          <w:color w:val="000000"/>
          <w:sz w:val="24"/>
          <w:szCs w:val="24"/>
          <w:u w:val="single"/>
        </w:rPr>
      </w:pPr>
    </w:p>
    <w:p w:rsidR="00986DA9" w:rsidRDefault="00F61DFE" w:rsidP="00F61DFE">
      <w:pPr>
        <w:spacing w:after="0" w:line="240" w:lineRule="auto"/>
        <w:rPr>
          <w:rFonts w:ascii="Arial" w:hAnsi="Arial" w:cs="Arial"/>
          <w:b/>
          <w:color w:val="000000"/>
          <w:sz w:val="24"/>
          <w:szCs w:val="24"/>
          <w:u w:val="single"/>
        </w:rPr>
      </w:pPr>
      <w:r>
        <w:rPr>
          <w:rFonts w:ascii="Arial" w:hAnsi="Arial" w:cs="Arial"/>
          <w:b/>
          <w:color w:val="000000"/>
          <w:sz w:val="24"/>
          <w:szCs w:val="24"/>
          <w:u w:val="single"/>
        </w:rPr>
        <w:t>Prohibited Classroom Behaviors</w:t>
      </w:r>
    </w:p>
    <w:p w:rsidR="00986DA9" w:rsidRDefault="00F61DFE" w:rsidP="00F84941">
      <w:pPr>
        <w:spacing w:after="0" w:line="240" w:lineRule="auto"/>
        <w:rPr>
          <w:rFonts w:ascii="Arial" w:hAnsi="Arial" w:cs="Arial"/>
          <w:color w:val="000000"/>
          <w:sz w:val="24"/>
          <w:szCs w:val="24"/>
        </w:rPr>
      </w:pPr>
      <w:r>
        <w:rPr>
          <w:rFonts w:ascii="Arial" w:hAnsi="Arial" w:cs="Arial"/>
          <w:color w:val="000000"/>
          <w:sz w:val="24"/>
          <w:szCs w:val="24"/>
        </w:rPr>
        <w:t xml:space="preserve">Any behavior that is disrespectful, threatening, and/or disruptive to me or other students is prohibited. I reserve the right to remove you from the classroom should you engage in any of these behaviors. </w:t>
      </w:r>
      <w:r w:rsidR="00E822D1">
        <w:rPr>
          <w:rFonts w:ascii="Arial" w:hAnsi="Arial" w:cs="Arial"/>
          <w:color w:val="000000"/>
          <w:sz w:val="24"/>
          <w:szCs w:val="24"/>
        </w:rPr>
        <w:t>I also reserve the right to contact campus police should it be necessary.</w:t>
      </w:r>
    </w:p>
    <w:p w:rsidR="00F84941" w:rsidRDefault="00F84941" w:rsidP="00F84941">
      <w:pPr>
        <w:spacing w:after="0" w:line="240" w:lineRule="auto"/>
        <w:rPr>
          <w:rFonts w:ascii="Arial" w:hAnsi="Arial" w:cs="Arial"/>
          <w:b/>
          <w:color w:val="000000"/>
          <w:sz w:val="24"/>
          <w:szCs w:val="24"/>
          <w:u w:val="single"/>
        </w:rPr>
      </w:pPr>
    </w:p>
    <w:p w:rsidR="00F61DFE" w:rsidRDefault="00F61DFE" w:rsidP="00F61DFE">
      <w:pPr>
        <w:spacing w:after="0" w:line="240" w:lineRule="auto"/>
        <w:rPr>
          <w:rFonts w:ascii="Arial" w:hAnsi="Arial" w:cs="Arial"/>
          <w:color w:val="000000"/>
          <w:sz w:val="24"/>
          <w:szCs w:val="24"/>
        </w:rPr>
      </w:pPr>
      <w:r>
        <w:rPr>
          <w:rFonts w:ascii="Arial" w:hAnsi="Arial" w:cs="Arial"/>
          <w:b/>
          <w:color w:val="000000"/>
          <w:sz w:val="24"/>
          <w:szCs w:val="24"/>
          <w:u w:val="single"/>
        </w:rPr>
        <w:t>Personal Technology in the Classroom</w:t>
      </w:r>
    </w:p>
    <w:p w:rsidR="00DC01A4" w:rsidRPr="00DC01A4" w:rsidRDefault="00F61DFE" w:rsidP="00DC01A4">
      <w:pPr>
        <w:pStyle w:val="ListParagraph"/>
        <w:numPr>
          <w:ilvl w:val="0"/>
          <w:numId w:val="9"/>
        </w:numPr>
        <w:spacing w:after="0" w:line="240" w:lineRule="auto"/>
        <w:rPr>
          <w:rFonts w:ascii="Arial" w:hAnsi="Arial" w:cs="Arial"/>
          <w:color w:val="000000"/>
          <w:sz w:val="24"/>
          <w:szCs w:val="24"/>
        </w:rPr>
      </w:pPr>
      <w:r w:rsidRPr="00DC01A4">
        <w:rPr>
          <w:rFonts w:ascii="Arial" w:hAnsi="Arial" w:cs="Arial"/>
          <w:color w:val="000000"/>
          <w:sz w:val="24"/>
          <w:szCs w:val="24"/>
        </w:rPr>
        <w:t>I do not mind if you use an electronic device to take notes, look at an electronic copy of the</w:t>
      </w:r>
      <w:r w:rsidR="00DC01A4" w:rsidRPr="00DC01A4">
        <w:rPr>
          <w:rFonts w:ascii="Arial" w:hAnsi="Arial" w:cs="Arial"/>
          <w:color w:val="000000"/>
          <w:sz w:val="24"/>
          <w:szCs w:val="24"/>
        </w:rPr>
        <w:t xml:space="preserve"> book,</w:t>
      </w:r>
      <w:r w:rsidR="00DC01A4">
        <w:rPr>
          <w:rFonts w:ascii="Arial" w:hAnsi="Arial" w:cs="Arial"/>
          <w:color w:val="000000"/>
          <w:sz w:val="24"/>
          <w:szCs w:val="24"/>
        </w:rPr>
        <w:t xml:space="preserve"> look at assignments, etc. However, if you are spending too much time typing or staring at the screen and not enough time making eye contact with me and engaging in classroom discussions, I will require you to put your device away.</w:t>
      </w:r>
    </w:p>
    <w:p w:rsidR="00DC01A4" w:rsidRDefault="00804114" w:rsidP="005C6B1C">
      <w:pPr>
        <w:pStyle w:val="ListParagraph"/>
        <w:numPr>
          <w:ilvl w:val="0"/>
          <w:numId w:val="9"/>
        </w:numPr>
        <w:spacing w:after="0" w:line="240" w:lineRule="auto"/>
        <w:rPr>
          <w:rFonts w:ascii="Arial" w:hAnsi="Arial" w:cs="Arial"/>
          <w:color w:val="000000"/>
          <w:sz w:val="24"/>
          <w:szCs w:val="24"/>
        </w:rPr>
      </w:pPr>
      <w:r w:rsidRPr="00DC01A4">
        <w:rPr>
          <w:rFonts w:ascii="Arial" w:hAnsi="Arial" w:cs="Arial"/>
          <w:color w:val="000000"/>
          <w:sz w:val="24"/>
          <w:szCs w:val="24"/>
        </w:rPr>
        <w:t xml:space="preserve">If I suspect that any student is using technology to engage in academic dishonesty I will prohibit the entire class from using </w:t>
      </w:r>
      <w:r w:rsidR="00DC01A4" w:rsidRPr="00DC01A4">
        <w:rPr>
          <w:rFonts w:ascii="Arial" w:hAnsi="Arial" w:cs="Arial"/>
          <w:color w:val="000000"/>
          <w:sz w:val="24"/>
          <w:szCs w:val="24"/>
        </w:rPr>
        <w:t xml:space="preserve">technology in the classroom. </w:t>
      </w:r>
    </w:p>
    <w:p w:rsidR="00F61DFE" w:rsidRDefault="00281DEC" w:rsidP="005C6B1C">
      <w:pPr>
        <w:pStyle w:val="ListParagraph"/>
        <w:numPr>
          <w:ilvl w:val="0"/>
          <w:numId w:val="9"/>
        </w:numPr>
        <w:spacing w:after="0" w:line="240" w:lineRule="auto"/>
        <w:rPr>
          <w:rFonts w:ascii="Arial" w:hAnsi="Arial" w:cs="Arial"/>
          <w:color w:val="000000"/>
          <w:sz w:val="24"/>
          <w:szCs w:val="24"/>
        </w:rPr>
      </w:pPr>
      <w:r w:rsidRPr="00DC01A4">
        <w:rPr>
          <w:rFonts w:ascii="Arial" w:hAnsi="Arial" w:cs="Arial"/>
          <w:color w:val="000000"/>
          <w:sz w:val="24"/>
          <w:szCs w:val="24"/>
        </w:rPr>
        <w:t>Be respectful of me and your peers regarding social media. It is not</w:t>
      </w:r>
      <w:r w:rsidR="008248CA" w:rsidRPr="00DC01A4">
        <w:rPr>
          <w:rFonts w:ascii="Arial" w:hAnsi="Arial" w:cs="Arial"/>
          <w:color w:val="000000"/>
          <w:sz w:val="24"/>
          <w:szCs w:val="24"/>
        </w:rPr>
        <w:t xml:space="preserve"> amusing</w:t>
      </w:r>
      <w:r w:rsidRPr="00DC01A4">
        <w:rPr>
          <w:rFonts w:ascii="Arial" w:hAnsi="Arial" w:cs="Arial"/>
          <w:color w:val="000000"/>
          <w:sz w:val="24"/>
          <w:szCs w:val="24"/>
        </w:rPr>
        <w:t xml:space="preserve"> to post a picture or a video of someone without their knowledge. </w:t>
      </w:r>
      <w:r w:rsidR="008248CA" w:rsidRPr="00DC01A4">
        <w:rPr>
          <w:rFonts w:ascii="Arial" w:hAnsi="Arial" w:cs="Arial"/>
          <w:color w:val="000000"/>
          <w:sz w:val="24"/>
          <w:szCs w:val="24"/>
        </w:rPr>
        <w:t xml:space="preserve">Doing so says far more about your character than it does about the character of the person who is your target. </w:t>
      </w:r>
    </w:p>
    <w:p w:rsidR="00E822D1" w:rsidRPr="00DC01A4" w:rsidRDefault="00E822D1" w:rsidP="00F91274">
      <w:pPr>
        <w:pStyle w:val="ListParagraph"/>
        <w:spacing w:after="0" w:line="240" w:lineRule="auto"/>
        <w:ind w:left="1080"/>
        <w:rPr>
          <w:rFonts w:ascii="Arial" w:hAnsi="Arial" w:cs="Arial"/>
          <w:color w:val="000000"/>
          <w:sz w:val="24"/>
          <w:szCs w:val="24"/>
        </w:rPr>
      </w:pPr>
    </w:p>
    <w:p w:rsidR="00E33CC7" w:rsidRDefault="00E33CC7" w:rsidP="004E43BD">
      <w:pPr>
        <w:spacing w:after="0" w:line="240" w:lineRule="auto"/>
        <w:rPr>
          <w:rFonts w:ascii="Arial" w:hAnsi="Arial" w:cs="Arial"/>
          <w:color w:val="000000"/>
          <w:sz w:val="24"/>
          <w:szCs w:val="24"/>
        </w:rPr>
      </w:pPr>
    </w:p>
    <w:p w:rsidR="00924E76" w:rsidRDefault="00924E76" w:rsidP="004E43BD">
      <w:pPr>
        <w:spacing w:after="0" w:line="240" w:lineRule="auto"/>
        <w:rPr>
          <w:rFonts w:ascii="Arial" w:hAnsi="Arial" w:cs="Arial"/>
          <w:b/>
          <w:color w:val="000000"/>
          <w:sz w:val="24"/>
          <w:szCs w:val="24"/>
        </w:rPr>
      </w:pPr>
      <w:r>
        <w:rPr>
          <w:rFonts w:ascii="Arial" w:hAnsi="Arial" w:cs="Arial"/>
          <w:b/>
          <w:color w:val="000000"/>
          <w:sz w:val="24"/>
          <w:szCs w:val="24"/>
          <w:u w:val="single"/>
        </w:rPr>
        <w:t>Communication Is Important!</w:t>
      </w:r>
    </w:p>
    <w:p w:rsidR="00924E76" w:rsidRDefault="00924E76" w:rsidP="004E43BD">
      <w:pPr>
        <w:spacing w:after="0" w:line="240" w:lineRule="auto"/>
        <w:rPr>
          <w:rFonts w:ascii="Arial" w:hAnsi="Arial" w:cs="Arial"/>
          <w:color w:val="000000"/>
          <w:sz w:val="24"/>
          <w:szCs w:val="24"/>
        </w:rPr>
      </w:pPr>
      <w:r>
        <w:rPr>
          <w:rFonts w:ascii="Arial" w:hAnsi="Arial" w:cs="Arial"/>
          <w:color w:val="000000"/>
          <w:sz w:val="24"/>
          <w:szCs w:val="24"/>
        </w:rPr>
        <w:t>A lot of problems could be avoided if people simply communicated with each other. Make it a habit of checking your MU e-mail daily for news about the course and the occasional extra credit opportunity. I will make every effort to respond to your e-mails within 24 hours of receiving them, excluding weekends</w:t>
      </w:r>
      <w:r w:rsidR="00F25158">
        <w:rPr>
          <w:rFonts w:ascii="Arial" w:hAnsi="Arial" w:cs="Arial"/>
          <w:color w:val="000000"/>
          <w:sz w:val="24"/>
          <w:szCs w:val="24"/>
        </w:rPr>
        <w:t xml:space="preserve"> (Friday at </w:t>
      </w:r>
      <w:r w:rsidR="003862B9">
        <w:rPr>
          <w:rFonts w:ascii="Arial" w:hAnsi="Arial" w:cs="Arial"/>
          <w:color w:val="000000"/>
          <w:sz w:val="24"/>
          <w:szCs w:val="24"/>
        </w:rPr>
        <w:t>4</w:t>
      </w:r>
      <w:r w:rsidR="00F25158">
        <w:rPr>
          <w:rFonts w:ascii="Arial" w:hAnsi="Arial" w:cs="Arial"/>
          <w:color w:val="000000"/>
          <w:sz w:val="24"/>
          <w:szCs w:val="24"/>
        </w:rPr>
        <w:t xml:space="preserve">pm to Monday at </w:t>
      </w:r>
      <w:r w:rsidR="003862B9">
        <w:rPr>
          <w:rFonts w:ascii="Arial" w:hAnsi="Arial" w:cs="Arial"/>
          <w:color w:val="000000"/>
          <w:sz w:val="24"/>
          <w:szCs w:val="24"/>
        </w:rPr>
        <w:t>9</w:t>
      </w:r>
      <w:r w:rsidR="00F25158">
        <w:rPr>
          <w:rFonts w:ascii="Arial" w:hAnsi="Arial" w:cs="Arial"/>
          <w:color w:val="000000"/>
          <w:sz w:val="24"/>
          <w:szCs w:val="24"/>
        </w:rPr>
        <w:t>am)</w:t>
      </w:r>
      <w:r>
        <w:rPr>
          <w:rFonts w:ascii="Arial" w:hAnsi="Arial" w:cs="Arial"/>
          <w:color w:val="000000"/>
          <w:sz w:val="24"/>
          <w:szCs w:val="24"/>
        </w:rPr>
        <w:t>. If you hav</w:t>
      </w:r>
      <w:r w:rsidR="00F25158">
        <w:rPr>
          <w:rFonts w:ascii="Arial" w:hAnsi="Arial" w:cs="Arial"/>
          <w:color w:val="000000"/>
          <w:sz w:val="24"/>
          <w:szCs w:val="24"/>
        </w:rPr>
        <w:t>e not</w:t>
      </w:r>
      <w:r>
        <w:rPr>
          <w:rFonts w:ascii="Arial" w:hAnsi="Arial" w:cs="Arial"/>
          <w:color w:val="000000"/>
          <w:sz w:val="24"/>
          <w:szCs w:val="24"/>
        </w:rPr>
        <w:t xml:space="preserve"> heard from me within 24 hours of sending me a message</w:t>
      </w:r>
      <w:r w:rsidR="00F25158">
        <w:rPr>
          <w:rFonts w:ascii="Arial" w:hAnsi="Arial" w:cs="Arial"/>
          <w:color w:val="000000"/>
          <w:sz w:val="24"/>
          <w:szCs w:val="24"/>
        </w:rPr>
        <w:t xml:space="preserve"> </w:t>
      </w:r>
      <w:r w:rsidR="003862B9">
        <w:rPr>
          <w:rFonts w:ascii="Arial" w:hAnsi="Arial" w:cs="Arial"/>
          <w:color w:val="000000"/>
          <w:sz w:val="24"/>
          <w:szCs w:val="24"/>
        </w:rPr>
        <w:t>during the work week,</w:t>
      </w:r>
      <w:r>
        <w:rPr>
          <w:rFonts w:ascii="Arial" w:hAnsi="Arial" w:cs="Arial"/>
          <w:color w:val="000000"/>
          <w:sz w:val="24"/>
          <w:szCs w:val="24"/>
        </w:rPr>
        <w:t xml:space="preserve"> feel free to give me a nudge. I am human (surprise!) and sometimes I do forget things. </w:t>
      </w:r>
    </w:p>
    <w:p w:rsidR="00924E76" w:rsidRDefault="00924E76" w:rsidP="004E43BD">
      <w:pPr>
        <w:spacing w:after="0" w:line="240" w:lineRule="auto"/>
        <w:rPr>
          <w:rFonts w:ascii="Arial" w:hAnsi="Arial" w:cs="Arial"/>
          <w:color w:val="000000"/>
          <w:sz w:val="24"/>
          <w:szCs w:val="24"/>
        </w:rPr>
      </w:pPr>
    </w:p>
    <w:p w:rsidR="00AF10A1" w:rsidRDefault="00AF10A1">
      <w:pPr>
        <w:rPr>
          <w:rFonts w:ascii="Arial" w:hAnsi="Arial" w:cs="Arial"/>
          <w:b/>
          <w:color w:val="000000"/>
          <w:sz w:val="24"/>
          <w:szCs w:val="24"/>
          <w:highlight w:val="yellow"/>
        </w:rPr>
      </w:pPr>
    </w:p>
    <w:p w:rsidR="00F91274" w:rsidRDefault="00F91274">
      <w:pPr>
        <w:rPr>
          <w:rFonts w:ascii="Arial" w:hAnsi="Arial" w:cs="Arial"/>
          <w:b/>
          <w:color w:val="000000"/>
          <w:sz w:val="24"/>
          <w:szCs w:val="24"/>
          <w:highlight w:val="yellow"/>
        </w:rPr>
      </w:pPr>
    </w:p>
    <w:p w:rsidR="00F91274" w:rsidRDefault="00F91274">
      <w:pPr>
        <w:rPr>
          <w:rFonts w:ascii="Arial" w:hAnsi="Arial" w:cs="Arial"/>
          <w:b/>
          <w:color w:val="000000"/>
          <w:sz w:val="24"/>
          <w:szCs w:val="24"/>
          <w:highlight w:val="yellow"/>
        </w:rPr>
      </w:pPr>
    </w:p>
    <w:p w:rsidR="00F91274" w:rsidRDefault="00F91274">
      <w:pPr>
        <w:rPr>
          <w:rFonts w:ascii="Arial" w:hAnsi="Arial" w:cs="Arial"/>
          <w:b/>
          <w:color w:val="000000"/>
          <w:sz w:val="24"/>
          <w:szCs w:val="24"/>
          <w:highlight w:val="yellow"/>
        </w:rPr>
      </w:pPr>
    </w:p>
    <w:p w:rsidR="00F91274" w:rsidRDefault="00F91274">
      <w:pPr>
        <w:rPr>
          <w:rFonts w:ascii="Arial" w:hAnsi="Arial" w:cs="Arial"/>
          <w:b/>
          <w:color w:val="000000"/>
          <w:sz w:val="24"/>
          <w:szCs w:val="24"/>
          <w:highlight w:val="yellow"/>
        </w:rPr>
      </w:pPr>
    </w:p>
    <w:p w:rsidR="00AF10A1" w:rsidRDefault="00AF10A1">
      <w:pPr>
        <w:rPr>
          <w:rFonts w:ascii="Arial" w:hAnsi="Arial" w:cs="Arial"/>
          <w:b/>
          <w:color w:val="000000"/>
          <w:sz w:val="24"/>
          <w:szCs w:val="24"/>
          <w:highlight w:val="yellow"/>
        </w:rPr>
      </w:pPr>
    </w:p>
    <w:p w:rsidR="00AF10A1" w:rsidRDefault="00AF10A1">
      <w:pPr>
        <w:rPr>
          <w:rFonts w:ascii="Arial" w:hAnsi="Arial" w:cs="Arial"/>
          <w:b/>
          <w:color w:val="000000"/>
          <w:sz w:val="24"/>
          <w:szCs w:val="24"/>
          <w:highlight w:val="yellow"/>
        </w:rPr>
      </w:pPr>
    </w:p>
    <w:p w:rsidR="00DC01A4" w:rsidRPr="00AF10A1" w:rsidRDefault="001C49D2">
      <w:pPr>
        <w:rPr>
          <w:rFonts w:ascii="Arial" w:hAnsi="Arial" w:cs="Arial"/>
          <w:color w:val="000000"/>
          <w:sz w:val="24"/>
          <w:szCs w:val="24"/>
        </w:rPr>
      </w:pPr>
      <w:r w:rsidRPr="00AF10A1">
        <w:rPr>
          <w:rFonts w:ascii="Arial" w:hAnsi="Arial" w:cs="Arial"/>
          <w:b/>
          <w:color w:val="000000"/>
          <w:sz w:val="24"/>
          <w:szCs w:val="24"/>
        </w:rPr>
        <w:lastRenderedPageBreak/>
        <w:t>Course Learning Outcomes Matrix</w:t>
      </w:r>
    </w:p>
    <w:tbl>
      <w:tblPr>
        <w:tblStyle w:val="TableGrid"/>
        <w:tblW w:w="0" w:type="auto"/>
        <w:tblLook w:val="04A0" w:firstRow="1" w:lastRow="0" w:firstColumn="1" w:lastColumn="0" w:noHBand="0" w:noVBand="1"/>
      </w:tblPr>
      <w:tblGrid>
        <w:gridCol w:w="3415"/>
        <w:gridCol w:w="2818"/>
        <w:gridCol w:w="3117"/>
      </w:tblGrid>
      <w:tr w:rsidR="00DC01A4" w:rsidRPr="00AF10A1" w:rsidTr="00DC01A4">
        <w:tc>
          <w:tcPr>
            <w:tcW w:w="3415" w:type="dxa"/>
          </w:tcPr>
          <w:p w:rsidR="00DC01A4" w:rsidRPr="00AF10A1" w:rsidRDefault="00DC01A4">
            <w:pPr>
              <w:rPr>
                <w:rFonts w:ascii="Arial" w:hAnsi="Arial" w:cs="Arial"/>
                <w:b/>
                <w:color w:val="000000"/>
                <w:sz w:val="24"/>
                <w:szCs w:val="24"/>
              </w:rPr>
            </w:pPr>
            <w:r w:rsidRPr="00AF10A1">
              <w:rPr>
                <w:rFonts w:ascii="Arial" w:hAnsi="Arial" w:cs="Arial"/>
                <w:b/>
                <w:color w:val="000000"/>
                <w:sz w:val="24"/>
                <w:szCs w:val="24"/>
              </w:rPr>
              <w:t>Course Learning Outcomes</w:t>
            </w:r>
          </w:p>
        </w:tc>
        <w:tc>
          <w:tcPr>
            <w:tcW w:w="2818" w:type="dxa"/>
          </w:tcPr>
          <w:p w:rsidR="00DC01A4" w:rsidRPr="00AF10A1" w:rsidRDefault="00CC21F5">
            <w:pPr>
              <w:rPr>
                <w:rFonts w:ascii="Arial" w:hAnsi="Arial" w:cs="Arial"/>
                <w:b/>
                <w:color w:val="000000"/>
                <w:sz w:val="24"/>
                <w:szCs w:val="24"/>
              </w:rPr>
            </w:pPr>
            <w:r w:rsidRPr="00AF10A1">
              <w:rPr>
                <w:rFonts w:ascii="Arial" w:hAnsi="Arial" w:cs="Arial"/>
                <w:b/>
                <w:color w:val="000000"/>
                <w:sz w:val="24"/>
                <w:szCs w:val="24"/>
              </w:rPr>
              <w:t>How Each Outcome is Practiced</w:t>
            </w:r>
          </w:p>
        </w:tc>
        <w:tc>
          <w:tcPr>
            <w:tcW w:w="3117" w:type="dxa"/>
          </w:tcPr>
          <w:p w:rsidR="00DC01A4" w:rsidRPr="00AF10A1" w:rsidRDefault="00CC21F5">
            <w:pPr>
              <w:rPr>
                <w:rFonts w:ascii="Arial" w:hAnsi="Arial" w:cs="Arial"/>
                <w:b/>
                <w:color w:val="000000"/>
                <w:sz w:val="24"/>
                <w:szCs w:val="24"/>
              </w:rPr>
            </w:pPr>
            <w:r w:rsidRPr="00AF10A1">
              <w:rPr>
                <w:rFonts w:ascii="Arial" w:hAnsi="Arial" w:cs="Arial"/>
                <w:b/>
                <w:color w:val="000000"/>
                <w:sz w:val="24"/>
                <w:szCs w:val="24"/>
              </w:rPr>
              <w:t>How Each Outcome is Measured</w:t>
            </w:r>
          </w:p>
        </w:tc>
      </w:tr>
      <w:tr w:rsidR="00197689" w:rsidRPr="00AF10A1" w:rsidTr="00DC01A4">
        <w:tc>
          <w:tcPr>
            <w:tcW w:w="3415" w:type="dxa"/>
          </w:tcPr>
          <w:p w:rsidR="00197689" w:rsidRPr="00AF10A1" w:rsidRDefault="00197689" w:rsidP="00197689">
            <w:pPr>
              <w:rPr>
                <w:rFonts w:ascii="Arial" w:hAnsi="Arial" w:cs="Arial"/>
                <w:color w:val="000000"/>
                <w:sz w:val="24"/>
                <w:szCs w:val="24"/>
              </w:rPr>
            </w:pPr>
            <w:r w:rsidRPr="00AF10A1">
              <w:rPr>
                <w:rFonts w:ascii="Arial" w:hAnsi="Arial" w:cs="Arial"/>
                <w:color w:val="000000"/>
                <w:sz w:val="24"/>
                <w:szCs w:val="24"/>
              </w:rPr>
              <w:t>Students will define key terminology in the field of policing.</w:t>
            </w:r>
          </w:p>
        </w:tc>
        <w:tc>
          <w:tcPr>
            <w:tcW w:w="2818" w:type="dxa"/>
          </w:tcPr>
          <w:p w:rsidR="00197689" w:rsidRPr="00AF10A1" w:rsidRDefault="00CC21F5" w:rsidP="00CC21F5">
            <w:pPr>
              <w:rPr>
                <w:rFonts w:ascii="Arial" w:hAnsi="Arial" w:cs="Arial"/>
                <w:color w:val="000000"/>
                <w:sz w:val="24"/>
                <w:szCs w:val="24"/>
              </w:rPr>
            </w:pPr>
            <w:r w:rsidRPr="00AF10A1">
              <w:rPr>
                <w:rFonts w:ascii="Arial" w:hAnsi="Arial" w:cs="Arial"/>
                <w:color w:val="000000"/>
                <w:sz w:val="24"/>
                <w:szCs w:val="24"/>
              </w:rPr>
              <w:t>In-class discussions</w:t>
            </w:r>
            <w:r w:rsidR="00D91B08" w:rsidRPr="00AF10A1">
              <w:rPr>
                <w:rFonts w:ascii="Arial" w:hAnsi="Arial" w:cs="Arial"/>
                <w:color w:val="000000"/>
                <w:sz w:val="24"/>
                <w:szCs w:val="24"/>
              </w:rPr>
              <w:t xml:space="preserve">, </w:t>
            </w:r>
            <w:r w:rsidR="00A566B1" w:rsidRPr="00AF10A1">
              <w:rPr>
                <w:rFonts w:ascii="Arial" w:hAnsi="Arial" w:cs="Arial"/>
                <w:color w:val="000000"/>
                <w:sz w:val="24"/>
                <w:szCs w:val="24"/>
              </w:rPr>
              <w:t>reading assignments</w:t>
            </w:r>
          </w:p>
        </w:tc>
        <w:tc>
          <w:tcPr>
            <w:tcW w:w="3117" w:type="dxa"/>
          </w:tcPr>
          <w:p w:rsidR="00197689" w:rsidRPr="00AF10A1" w:rsidRDefault="00D91B08">
            <w:pPr>
              <w:rPr>
                <w:rFonts w:ascii="Arial" w:hAnsi="Arial" w:cs="Arial"/>
                <w:color w:val="000000"/>
                <w:sz w:val="24"/>
                <w:szCs w:val="24"/>
              </w:rPr>
            </w:pPr>
            <w:r w:rsidRPr="00AF10A1">
              <w:rPr>
                <w:rFonts w:ascii="Arial" w:hAnsi="Arial" w:cs="Arial"/>
                <w:color w:val="000000"/>
                <w:sz w:val="24"/>
                <w:szCs w:val="24"/>
              </w:rPr>
              <w:t xml:space="preserve">Unit </w:t>
            </w:r>
            <w:r w:rsidR="00CC21F5" w:rsidRPr="00AF10A1">
              <w:rPr>
                <w:rFonts w:ascii="Arial" w:hAnsi="Arial" w:cs="Arial"/>
                <w:color w:val="000000"/>
                <w:sz w:val="24"/>
                <w:szCs w:val="24"/>
              </w:rPr>
              <w:t>quizzes</w:t>
            </w:r>
          </w:p>
        </w:tc>
      </w:tr>
      <w:tr w:rsidR="00DC01A4" w:rsidRPr="00AF10A1" w:rsidTr="00DC01A4">
        <w:tc>
          <w:tcPr>
            <w:tcW w:w="3415" w:type="dxa"/>
          </w:tcPr>
          <w:p w:rsidR="00DC01A4" w:rsidRPr="00AF10A1" w:rsidRDefault="00DC01A4" w:rsidP="00197689">
            <w:pPr>
              <w:rPr>
                <w:rFonts w:ascii="Arial" w:hAnsi="Arial" w:cs="Arial"/>
                <w:color w:val="000000"/>
                <w:sz w:val="24"/>
                <w:szCs w:val="24"/>
              </w:rPr>
            </w:pPr>
            <w:r w:rsidRPr="00AF10A1">
              <w:rPr>
                <w:rFonts w:ascii="Arial" w:hAnsi="Arial" w:cs="Arial"/>
                <w:color w:val="000000"/>
                <w:sz w:val="24"/>
                <w:szCs w:val="24"/>
              </w:rPr>
              <w:t xml:space="preserve">Students will </w:t>
            </w:r>
            <w:r w:rsidR="00197689" w:rsidRPr="00AF10A1">
              <w:rPr>
                <w:rFonts w:ascii="Arial" w:hAnsi="Arial" w:cs="Arial"/>
                <w:color w:val="000000"/>
                <w:sz w:val="24"/>
                <w:szCs w:val="24"/>
              </w:rPr>
              <w:t>explain the relationship between police history and the current state of police-public relations.</w:t>
            </w:r>
          </w:p>
        </w:tc>
        <w:tc>
          <w:tcPr>
            <w:tcW w:w="2818" w:type="dxa"/>
          </w:tcPr>
          <w:p w:rsidR="00DC01A4" w:rsidRPr="00AF10A1" w:rsidRDefault="00CC21F5" w:rsidP="00A566B1">
            <w:pPr>
              <w:rPr>
                <w:rFonts w:ascii="Arial" w:hAnsi="Arial" w:cs="Arial"/>
                <w:color w:val="000000"/>
                <w:sz w:val="24"/>
                <w:szCs w:val="24"/>
              </w:rPr>
            </w:pPr>
            <w:r w:rsidRPr="00AF10A1">
              <w:rPr>
                <w:rFonts w:ascii="Arial" w:hAnsi="Arial" w:cs="Arial"/>
                <w:color w:val="000000"/>
                <w:sz w:val="24"/>
                <w:szCs w:val="24"/>
              </w:rPr>
              <w:t xml:space="preserve">In-class discussions, </w:t>
            </w:r>
            <w:r w:rsidR="00A566B1" w:rsidRPr="00AF10A1">
              <w:rPr>
                <w:rFonts w:ascii="Arial" w:hAnsi="Arial" w:cs="Arial"/>
                <w:color w:val="000000"/>
                <w:sz w:val="24"/>
                <w:szCs w:val="24"/>
              </w:rPr>
              <w:t>in-class assignments, reading assignments</w:t>
            </w:r>
          </w:p>
        </w:tc>
        <w:tc>
          <w:tcPr>
            <w:tcW w:w="3117" w:type="dxa"/>
          </w:tcPr>
          <w:p w:rsidR="00DC01A4" w:rsidRPr="00AF10A1" w:rsidRDefault="00CC21F5">
            <w:pPr>
              <w:rPr>
                <w:rFonts w:ascii="Arial" w:hAnsi="Arial" w:cs="Arial"/>
                <w:color w:val="000000"/>
                <w:sz w:val="24"/>
                <w:szCs w:val="24"/>
              </w:rPr>
            </w:pPr>
            <w:r w:rsidRPr="00AF10A1">
              <w:rPr>
                <w:rFonts w:ascii="Arial" w:hAnsi="Arial" w:cs="Arial"/>
                <w:color w:val="000000"/>
                <w:sz w:val="24"/>
                <w:szCs w:val="24"/>
              </w:rPr>
              <w:t xml:space="preserve">Participation assignments, unit </w:t>
            </w:r>
            <w:r w:rsidR="00D91B08" w:rsidRPr="00AF10A1">
              <w:rPr>
                <w:rFonts w:ascii="Arial" w:hAnsi="Arial" w:cs="Arial"/>
                <w:color w:val="000000"/>
                <w:sz w:val="24"/>
                <w:szCs w:val="24"/>
              </w:rPr>
              <w:t>quizzes</w:t>
            </w:r>
            <w:r w:rsidRPr="00AF10A1">
              <w:rPr>
                <w:rFonts w:ascii="Arial" w:hAnsi="Arial" w:cs="Arial"/>
                <w:color w:val="000000"/>
                <w:sz w:val="24"/>
                <w:szCs w:val="24"/>
              </w:rPr>
              <w:t>, final exam</w:t>
            </w:r>
          </w:p>
        </w:tc>
      </w:tr>
      <w:tr w:rsidR="00DC01A4" w:rsidRPr="00AF10A1" w:rsidTr="00DC01A4">
        <w:tc>
          <w:tcPr>
            <w:tcW w:w="3415" w:type="dxa"/>
          </w:tcPr>
          <w:p w:rsidR="00DC01A4" w:rsidRPr="00AF10A1" w:rsidRDefault="00197689" w:rsidP="00197689">
            <w:pPr>
              <w:rPr>
                <w:rFonts w:ascii="Arial" w:hAnsi="Arial" w:cs="Arial"/>
                <w:color w:val="000000"/>
                <w:sz w:val="24"/>
                <w:szCs w:val="24"/>
              </w:rPr>
            </w:pPr>
            <w:r w:rsidRPr="00AF10A1">
              <w:rPr>
                <w:rFonts w:ascii="Arial" w:hAnsi="Arial" w:cs="Arial"/>
                <w:color w:val="000000"/>
                <w:sz w:val="24"/>
                <w:szCs w:val="24"/>
              </w:rPr>
              <w:t>Students will analyze the role of the police in American society.</w:t>
            </w:r>
          </w:p>
        </w:tc>
        <w:tc>
          <w:tcPr>
            <w:tcW w:w="2818" w:type="dxa"/>
          </w:tcPr>
          <w:p w:rsidR="00DC01A4" w:rsidRPr="00AF10A1" w:rsidRDefault="00CC21F5" w:rsidP="00A566B1">
            <w:pPr>
              <w:rPr>
                <w:rFonts w:ascii="Arial" w:hAnsi="Arial" w:cs="Arial"/>
                <w:color w:val="000000"/>
                <w:sz w:val="24"/>
                <w:szCs w:val="24"/>
              </w:rPr>
            </w:pPr>
            <w:r w:rsidRPr="00AF10A1">
              <w:rPr>
                <w:rFonts w:ascii="Arial" w:hAnsi="Arial" w:cs="Arial"/>
                <w:color w:val="000000"/>
                <w:sz w:val="24"/>
                <w:szCs w:val="24"/>
              </w:rPr>
              <w:t>In-class discussions,</w:t>
            </w:r>
            <w:r w:rsidR="00A566B1" w:rsidRPr="00AF10A1">
              <w:rPr>
                <w:rFonts w:ascii="Arial" w:hAnsi="Arial" w:cs="Arial"/>
                <w:color w:val="000000"/>
                <w:sz w:val="24"/>
                <w:szCs w:val="24"/>
              </w:rPr>
              <w:t xml:space="preserve"> in-class assignments,</w:t>
            </w:r>
            <w:r w:rsidR="00D91B08" w:rsidRPr="00AF10A1">
              <w:rPr>
                <w:rFonts w:ascii="Arial" w:hAnsi="Arial" w:cs="Arial"/>
                <w:color w:val="000000"/>
                <w:sz w:val="24"/>
                <w:szCs w:val="24"/>
              </w:rPr>
              <w:t xml:space="preserve"> reading assignments</w:t>
            </w:r>
          </w:p>
        </w:tc>
        <w:tc>
          <w:tcPr>
            <w:tcW w:w="3117" w:type="dxa"/>
          </w:tcPr>
          <w:p w:rsidR="00DC01A4" w:rsidRPr="00AF10A1" w:rsidRDefault="00CC21F5">
            <w:pPr>
              <w:rPr>
                <w:rFonts w:ascii="Arial" w:hAnsi="Arial" w:cs="Arial"/>
                <w:color w:val="000000"/>
                <w:sz w:val="24"/>
                <w:szCs w:val="24"/>
              </w:rPr>
            </w:pPr>
            <w:r w:rsidRPr="00AF10A1">
              <w:rPr>
                <w:rFonts w:ascii="Arial" w:hAnsi="Arial" w:cs="Arial"/>
                <w:color w:val="000000"/>
                <w:sz w:val="24"/>
                <w:szCs w:val="24"/>
              </w:rPr>
              <w:t>Participation assignments, final exam</w:t>
            </w:r>
          </w:p>
        </w:tc>
      </w:tr>
      <w:tr w:rsidR="00DC01A4" w:rsidRPr="00525D70" w:rsidTr="00AF10A1">
        <w:trPr>
          <w:trHeight w:val="1133"/>
        </w:trPr>
        <w:tc>
          <w:tcPr>
            <w:tcW w:w="3415" w:type="dxa"/>
          </w:tcPr>
          <w:p w:rsidR="00DC01A4" w:rsidRPr="00AF10A1" w:rsidRDefault="00CC21F5" w:rsidP="00CC21F5">
            <w:pPr>
              <w:rPr>
                <w:rFonts w:ascii="Arial" w:hAnsi="Arial" w:cs="Arial"/>
                <w:color w:val="000000"/>
                <w:sz w:val="24"/>
                <w:szCs w:val="24"/>
              </w:rPr>
            </w:pPr>
            <w:r w:rsidRPr="00AF10A1">
              <w:rPr>
                <w:rFonts w:ascii="Arial" w:hAnsi="Arial" w:cs="Arial"/>
                <w:color w:val="000000"/>
                <w:sz w:val="24"/>
                <w:szCs w:val="24"/>
              </w:rPr>
              <w:t>Students will apply general theories and principles of policing to current events in policing.</w:t>
            </w:r>
          </w:p>
        </w:tc>
        <w:tc>
          <w:tcPr>
            <w:tcW w:w="2818" w:type="dxa"/>
          </w:tcPr>
          <w:p w:rsidR="00DC01A4" w:rsidRPr="00AF10A1" w:rsidRDefault="00CC21F5" w:rsidP="00A566B1">
            <w:pPr>
              <w:rPr>
                <w:rFonts w:ascii="Arial" w:hAnsi="Arial" w:cs="Arial"/>
                <w:color w:val="000000"/>
                <w:sz w:val="24"/>
                <w:szCs w:val="24"/>
              </w:rPr>
            </w:pPr>
            <w:r w:rsidRPr="00AF10A1">
              <w:rPr>
                <w:rFonts w:ascii="Arial" w:hAnsi="Arial" w:cs="Arial"/>
                <w:color w:val="000000"/>
                <w:sz w:val="24"/>
                <w:szCs w:val="24"/>
              </w:rPr>
              <w:t>In-class di</w:t>
            </w:r>
            <w:r w:rsidR="00A566B1" w:rsidRPr="00AF10A1">
              <w:rPr>
                <w:rFonts w:ascii="Arial" w:hAnsi="Arial" w:cs="Arial"/>
                <w:color w:val="000000"/>
                <w:sz w:val="24"/>
                <w:szCs w:val="24"/>
              </w:rPr>
              <w:t>scussions, in-class assignments, reading assignments</w:t>
            </w:r>
          </w:p>
        </w:tc>
        <w:tc>
          <w:tcPr>
            <w:tcW w:w="3117" w:type="dxa"/>
          </w:tcPr>
          <w:p w:rsidR="00DC01A4" w:rsidRPr="00AF10A1" w:rsidRDefault="00CC21F5">
            <w:pPr>
              <w:rPr>
                <w:rFonts w:ascii="Arial" w:hAnsi="Arial" w:cs="Arial"/>
                <w:color w:val="000000"/>
                <w:sz w:val="24"/>
                <w:szCs w:val="24"/>
              </w:rPr>
            </w:pPr>
            <w:r w:rsidRPr="00AF10A1">
              <w:rPr>
                <w:rFonts w:ascii="Arial" w:hAnsi="Arial" w:cs="Arial"/>
                <w:color w:val="000000"/>
                <w:sz w:val="24"/>
                <w:szCs w:val="24"/>
              </w:rPr>
              <w:t>Participation assignments, unit exams, final exam</w:t>
            </w:r>
          </w:p>
        </w:tc>
      </w:tr>
    </w:tbl>
    <w:p w:rsidR="00360615" w:rsidRDefault="00360615">
      <w:pPr>
        <w:rPr>
          <w:rFonts w:ascii="Arial" w:hAnsi="Arial" w:cs="Arial"/>
          <w:color w:val="000000"/>
          <w:sz w:val="24"/>
          <w:szCs w:val="24"/>
          <w:u w:val="single"/>
        </w:rPr>
      </w:pPr>
    </w:p>
    <w:p w:rsidR="00360615" w:rsidRPr="00B84F9D" w:rsidRDefault="00360615" w:rsidP="00360615">
      <w:pPr>
        <w:spacing w:after="0" w:line="240" w:lineRule="auto"/>
        <w:rPr>
          <w:rFonts w:ascii="Arial" w:hAnsi="Arial" w:cs="Arial"/>
          <w:b/>
          <w:color w:val="000000"/>
          <w:sz w:val="24"/>
          <w:szCs w:val="24"/>
          <w:u w:val="single"/>
        </w:rPr>
      </w:pPr>
      <w:r w:rsidRPr="00057DC4">
        <w:rPr>
          <w:rFonts w:ascii="Arial" w:hAnsi="Arial" w:cs="Arial"/>
          <w:b/>
          <w:color w:val="000000"/>
          <w:sz w:val="24"/>
          <w:szCs w:val="24"/>
          <w:u w:val="single"/>
        </w:rPr>
        <w:t>Course Assessments</w:t>
      </w:r>
    </w:p>
    <w:p w:rsidR="00B15FA1" w:rsidRPr="00B84F9D" w:rsidRDefault="00E272B5" w:rsidP="00E272B5">
      <w:pPr>
        <w:spacing w:after="0" w:line="240" w:lineRule="auto"/>
        <w:rPr>
          <w:rFonts w:ascii="Arial" w:hAnsi="Arial" w:cs="Arial"/>
          <w:color w:val="000000"/>
          <w:sz w:val="24"/>
          <w:szCs w:val="24"/>
        </w:rPr>
      </w:pPr>
      <w:r w:rsidRPr="00B84F9D">
        <w:rPr>
          <w:rFonts w:ascii="Arial" w:hAnsi="Arial" w:cs="Arial"/>
          <w:color w:val="000000"/>
          <w:sz w:val="24"/>
          <w:szCs w:val="24"/>
        </w:rPr>
        <w:t xml:space="preserve">This section outlines the course assessments that will be used to determine your performance in this class. </w:t>
      </w:r>
      <w:r w:rsidR="001C49D2" w:rsidRPr="00B84F9D">
        <w:rPr>
          <w:rFonts w:ascii="Arial" w:hAnsi="Arial" w:cs="Arial"/>
          <w:color w:val="000000"/>
          <w:sz w:val="24"/>
          <w:szCs w:val="24"/>
        </w:rPr>
        <w:t>More specific information for each assessment will be provided at the appropriate times.</w:t>
      </w:r>
    </w:p>
    <w:p w:rsidR="000053B2" w:rsidRPr="00B84F9D" w:rsidRDefault="00E272B5" w:rsidP="00E55323">
      <w:pPr>
        <w:pStyle w:val="ListParagraph"/>
        <w:numPr>
          <w:ilvl w:val="0"/>
          <w:numId w:val="11"/>
        </w:numPr>
        <w:spacing w:after="0" w:line="240" w:lineRule="auto"/>
        <w:rPr>
          <w:rFonts w:ascii="Arial" w:hAnsi="Arial" w:cs="Arial"/>
          <w:color w:val="000000"/>
          <w:sz w:val="24"/>
          <w:szCs w:val="24"/>
        </w:rPr>
      </w:pPr>
      <w:r w:rsidRPr="00B84F9D">
        <w:rPr>
          <w:rFonts w:ascii="Arial" w:hAnsi="Arial" w:cs="Arial"/>
          <w:b/>
          <w:color w:val="000000"/>
          <w:sz w:val="24"/>
          <w:szCs w:val="24"/>
        </w:rPr>
        <w:t>You must turn in all assignments</w:t>
      </w:r>
      <w:r w:rsidR="003B6DC3" w:rsidRPr="00B84F9D">
        <w:rPr>
          <w:rFonts w:ascii="Arial" w:hAnsi="Arial" w:cs="Arial"/>
          <w:b/>
          <w:color w:val="000000"/>
          <w:sz w:val="24"/>
          <w:szCs w:val="24"/>
        </w:rPr>
        <w:t xml:space="preserve"> on time</w:t>
      </w:r>
      <w:r w:rsidRPr="00B84F9D">
        <w:rPr>
          <w:rFonts w:ascii="Arial" w:hAnsi="Arial" w:cs="Arial"/>
          <w:b/>
          <w:color w:val="000000"/>
          <w:sz w:val="24"/>
          <w:szCs w:val="24"/>
        </w:rPr>
        <w:t xml:space="preserve"> </w:t>
      </w:r>
      <w:r w:rsidR="00B15FA1" w:rsidRPr="00B84F9D">
        <w:rPr>
          <w:rFonts w:ascii="Arial" w:hAnsi="Arial" w:cs="Arial"/>
          <w:b/>
          <w:color w:val="000000"/>
          <w:sz w:val="24"/>
          <w:szCs w:val="24"/>
        </w:rPr>
        <w:t>and earn at least 9</w:t>
      </w:r>
      <w:r w:rsidR="00F14BD0" w:rsidRPr="00B84F9D">
        <w:rPr>
          <w:rFonts w:ascii="Arial" w:hAnsi="Arial" w:cs="Arial"/>
          <w:b/>
          <w:color w:val="000000"/>
          <w:sz w:val="24"/>
          <w:szCs w:val="24"/>
        </w:rPr>
        <w:t>2</w:t>
      </w:r>
      <w:r w:rsidR="00B15FA1" w:rsidRPr="00B84F9D">
        <w:rPr>
          <w:rFonts w:ascii="Arial" w:hAnsi="Arial" w:cs="Arial"/>
          <w:b/>
          <w:color w:val="000000"/>
          <w:sz w:val="24"/>
          <w:szCs w:val="24"/>
        </w:rPr>
        <w:t xml:space="preserve">% of the </w:t>
      </w:r>
      <w:r w:rsidR="00C73E31" w:rsidRPr="00B84F9D">
        <w:rPr>
          <w:rFonts w:ascii="Arial" w:hAnsi="Arial" w:cs="Arial"/>
          <w:b/>
          <w:color w:val="000000"/>
          <w:sz w:val="24"/>
          <w:szCs w:val="24"/>
        </w:rPr>
        <w:t xml:space="preserve">total course </w:t>
      </w:r>
      <w:r w:rsidR="00B15FA1" w:rsidRPr="00B84F9D">
        <w:rPr>
          <w:rFonts w:ascii="Arial" w:hAnsi="Arial" w:cs="Arial"/>
          <w:b/>
          <w:color w:val="000000"/>
          <w:sz w:val="24"/>
          <w:szCs w:val="24"/>
        </w:rPr>
        <w:t xml:space="preserve">points </w:t>
      </w:r>
      <w:r w:rsidRPr="00B84F9D">
        <w:rPr>
          <w:rFonts w:ascii="Arial" w:hAnsi="Arial" w:cs="Arial"/>
          <w:b/>
          <w:color w:val="000000"/>
          <w:sz w:val="24"/>
          <w:szCs w:val="24"/>
        </w:rPr>
        <w:t xml:space="preserve">to be considered for the grade of A in this course. </w:t>
      </w:r>
      <w:r w:rsidRPr="00B84F9D">
        <w:rPr>
          <w:rFonts w:ascii="Arial" w:hAnsi="Arial" w:cs="Arial"/>
          <w:color w:val="000000"/>
          <w:sz w:val="24"/>
          <w:szCs w:val="24"/>
        </w:rPr>
        <w:t>If you fail to turn in any assignments</w:t>
      </w:r>
      <w:r w:rsidR="000053B2" w:rsidRPr="00B84F9D">
        <w:rPr>
          <w:rFonts w:ascii="Arial" w:hAnsi="Arial" w:cs="Arial"/>
          <w:color w:val="000000"/>
          <w:sz w:val="24"/>
          <w:szCs w:val="24"/>
        </w:rPr>
        <w:t xml:space="preserve"> or take any exams or quizzes</w:t>
      </w:r>
      <w:r w:rsidR="001C49D2" w:rsidRPr="00B84F9D">
        <w:rPr>
          <w:rFonts w:ascii="Arial" w:hAnsi="Arial" w:cs="Arial"/>
          <w:color w:val="000000"/>
          <w:sz w:val="24"/>
          <w:szCs w:val="24"/>
        </w:rPr>
        <w:t xml:space="preserve"> on time</w:t>
      </w:r>
      <w:r w:rsidRPr="00B84F9D">
        <w:rPr>
          <w:rFonts w:ascii="Arial" w:hAnsi="Arial" w:cs="Arial"/>
          <w:color w:val="000000"/>
          <w:sz w:val="24"/>
          <w:szCs w:val="24"/>
        </w:rPr>
        <w:t>, the highest grade you are eligible to earn is a B,</w:t>
      </w:r>
      <w:r w:rsidR="000053B2" w:rsidRPr="00B84F9D">
        <w:rPr>
          <w:rFonts w:ascii="Arial" w:hAnsi="Arial" w:cs="Arial"/>
          <w:color w:val="000000"/>
          <w:sz w:val="24"/>
          <w:szCs w:val="24"/>
        </w:rPr>
        <w:t xml:space="preserve"> regardless of points earned on your completed work. </w:t>
      </w:r>
      <w:r w:rsidR="00A15E51" w:rsidRPr="00B84F9D">
        <w:rPr>
          <w:rFonts w:ascii="Arial" w:hAnsi="Arial" w:cs="Arial"/>
          <w:color w:val="000000"/>
          <w:sz w:val="24"/>
          <w:szCs w:val="24"/>
        </w:rPr>
        <w:t xml:space="preserve">Maximum effort, people! Maximum effort! </w:t>
      </w:r>
      <w:r w:rsidR="00A15E51" w:rsidRPr="00B84F9D">
        <w:rPr>
          <w:rFonts w:ascii="Arial" w:hAnsi="Arial" w:cs="Arial"/>
          <w:color w:val="000000"/>
          <w:sz w:val="24"/>
          <w:szCs w:val="24"/>
        </w:rPr>
        <w:sym w:font="Wingdings" w:char="F04A"/>
      </w:r>
    </w:p>
    <w:p w:rsidR="001C49D2" w:rsidRPr="00B84F9D" w:rsidRDefault="001C49D2" w:rsidP="001C49D2">
      <w:pPr>
        <w:pStyle w:val="ListParagraph"/>
        <w:numPr>
          <w:ilvl w:val="0"/>
          <w:numId w:val="11"/>
        </w:numPr>
        <w:spacing w:after="0" w:line="240" w:lineRule="auto"/>
        <w:rPr>
          <w:rFonts w:ascii="Arial" w:hAnsi="Arial" w:cs="Arial"/>
          <w:color w:val="000000"/>
          <w:sz w:val="24"/>
          <w:szCs w:val="24"/>
        </w:rPr>
      </w:pPr>
      <w:r w:rsidRPr="00B84F9D">
        <w:rPr>
          <w:rFonts w:ascii="Arial" w:hAnsi="Arial" w:cs="Arial"/>
          <w:color w:val="000000"/>
          <w:sz w:val="24"/>
          <w:szCs w:val="24"/>
        </w:rPr>
        <w:t>Hard work is rewarded. If you pay attention to my feedback on your assignments and use this feedback in other assignments to improve your skills, your scores will reflect your effort.</w:t>
      </w:r>
    </w:p>
    <w:p w:rsidR="00E272B5" w:rsidRPr="00B84F9D" w:rsidRDefault="00034599" w:rsidP="00B15FA1">
      <w:pPr>
        <w:pStyle w:val="ListParagraph"/>
        <w:numPr>
          <w:ilvl w:val="0"/>
          <w:numId w:val="11"/>
        </w:numPr>
        <w:spacing w:after="0" w:line="240" w:lineRule="auto"/>
        <w:rPr>
          <w:rFonts w:ascii="Arial" w:hAnsi="Arial" w:cs="Arial"/>
          <w:color w:val="000000"/>
          <w:sz w:val="24"/>
          <w:szCs w:val="24"/>
        </w:rPr>
      </w:pPr>
      <w:r w:rsidRPr="00B84F9D">
        <w:rPr>
          <w:rFonts w:ascii="Arial" w:hAnsi="Arial" w:cs="Arial"/>
          <w:color w:val="000000"/>
          <w:sz w:val="24"/>
          <w:szCs w:val="24"/>
        </w:rPr>
        <w:t xml:space="preserve">This policy is not intended to discourage you – just the opposite – this policy is intended to encourage </w:t>
      </w:r>
      <w:r w:rsidRPr="00B84F9D">
        <w:rPr>
          <w:rFonts w:ascii="Arial" w:hAnsi="Arial" w:cs="Arial"/>
          <w:b/>
          <w:color w:val="000000"/>
          <w:sz w:val="24"/>
          <w:szCs w:val="24"/>
        </w:rPr>
        <w:t>EXCELLENCE IN LEARNING!</w:t>
      </w:r>
      <w:r w:rsidRPr="00B84F9D">
        <w:rPr>
          <w:rFonts w:ascii="Arial" w:hAnsi="Arial" w:cs="Arial"/>
          <w:color w:val="000000"/>
          <w:sz w:val="24"/>
          <w:szCs w:val="24"/>
        </w:rPr>
        <w:t xml:space="preserve"> </w:t>
      </w:r>
      <w:r w:rsidR="00B15FA1" w:rsidRPr="00B84F9D">
        <w:rPr>
          <w:rFonts w:ascii="Arial" w:hAnsi="Arial" w:cs="Arial"/>
          <w:color w:val="000000"/>
          <w:sz w:val="24"/>
          <w:szCs w:val="24"/>
        </w:rPr>
        <w:t xml:space="preserve">You are intelligent people and I have high expectations of you. I also have high expectations </w:t>
      </w:r>
      <w:r w:rsidR="00B15FA1" w:rsidRPr="00B84F9D">
        <w:rPr>
          <w:rFonts w:ascii="Arial" w:hAnsi="Arial" w:cs="Arial"/>
          <w:b/>
          <w:color w:val="000000"/>
          <w:sz w:val="24"/>
          <w:szCs w:val="24"/>
        </w:rPr>
        <w:t>FOR</w:t>
      </w:r>
      <w:r w:rsidR="00B15FA1" w:rsidRPr="00B84F9D">
        <w:rPr>
          <w:rFonts w:ascii="Arial" w:hAnsi="Arial" w:cs="Arial"/>
          <w:color w:val="000000"/>
          <w:sz w:val="24"/>
          <w:szCs w:val="24"/>
        </w:rPr>
        <w:t xml:space="preserve"> you!  You are on your way to becoming professionals in your chosen field – it is my job to make sure you are off to a great start</w:t>
      </w:r>
      <w:r w:rsidR="000053B2" w:rsidRPr="00B84F9D">
        <w:rPr>
          <w:rFonts w:ascii="Arial" w:hAnsi="Arial" w:cs="Arial"/>
          <w:color w:val="000000"/>
          <w:sz w:val="24"/>
          <w:szCs w:val="24"/>
        </w:rPr>
        <w:t xml:space="preserve"> by teaching you responsibility and professionalism</w:t>
      </w:r>
      <w:r w:rsidR="00B15FA1" w:rsidRPr="00B84F9D">
        <w:rPr>
          <w:rFonts w:ascii="Arial" w:hAnsi="Arial" w:cs="Arial"/>
          <w:color w:val="000000"/>
          <w:sz w:val="24"/>
          <w:szCs w:val="24"/>
        </w:rPr>
        <w:t xml:space="preserve">! </w:t>
      </w:r>
    </w:p>
    <w:p w:rsidR="00E272B5" w:rsidRPr="00B84F9D" w:rsidRDefault="00E272B5" w:rsidP="00360615">
      <w:pPr>
        <w:spacing w:after="0" w:line="240" w:lineRule="auto"/>
        <w:rPr>
          <w:rFonts w:ascii="Arial" w:hAnsi="Arial" w:cs="Arial"/>
          <w:color w:val="000000"/>
          <w:sz w:val="24"/>
          <w:szCs w:val="24"/>
        </w:rPr>
      </w:pPr>
    </w:p>
    <w:p w:rsidR="00360615" w:rsidRPr="00B84F9D" w:rsidRDefault="00360615" w:rsidP="00360615">
      <w:pPr>
        <w:spacing w:after="0" w:line="240" w:lineRule="auto"/>
        <w:rPr>
          <w:rFonts w:ascii="Arial" w:hAnsi="Arial" w:cs="Arial"/>
          <w:color w:val="000000"/>
          <w:sz w:val="24"/>
          <w:szCs w:val="24"/>
          <w:u w:val="single"/>
        </w:rPr>
      </w:pPr>
      <w:r w:rsidRPr="00B84F9D">
        <w:rPr>
          <w:rFonts w:ascii="Arial" w:hAnsi="Arial" w:cs="Arial"/>
          <w:color w:val="000000"/>
          <w:sz w:val="24"/>
          <w:szCs w:val="24"/>
          <w:u w:val="single"/>
        </w:rPr>
        <w:t>Participation Assignments</w:t>
      </w:r>
      <w:r w:rsidR="000C0B2F" w:rsidRPr="00B84F9D">
        <w:rPr>
          <w:rFonts w:ascii="Arial" w:hAnsi="Arial" w:cs="Arial"/>
          <w:color w:val="000000"/>
          <w:sz w:val="24"/>
          <w:szCs w:val="24"/>
          <w:u w:val="single"/>
        </w:rPr>
        <w:t xml:space="preserve"> (</w:t>
      </w:r>
      <w:r w:rsidR="00C00A9E" w:rsidRPr="00B84F9D">
        <w:rPr>
          <w:rFonts w:ascii="Arial" w:hAnsi="Arial" w:cs="Arial"/>
          <w:color w:val="000000"/>
          <w:sz w:val="24"/>
          <w:szCs w:val="24"/>
          <w:u w:val="single"/>
        </w:rPr>
        <w:t xml:space="preserve">3 x </w:t>
      </w:r>
      <w:r w:rsidR="00FF0526">
        <w:rPr>
          <w:rFonts w:ascii="Arial" w:hAnsi="Arial" w:cs="Arial"/>
          <w:color w:val="000000"/>
          <w:sz w:val="24"/>
          <w:szCs w:val="24"/>
          <w:u w:val="single"/>
        </w:rPr>
        <w:t>75</w:t>
      </w:r>
      <w:r w:rsidR="00EA6F2A" w:rsidRPr="00B84F9D">
        <w:rPr>
          <w:rFonts w:ascii="Arial" w:hAnsi="Arial" w:cs="Arial"/>
          <w:color w:val="000000"/>
          <w:sz w:val="24"/>
          <w:szCs w:val="24"/>
          <w:u w:val="single"/>
        </w:rPr>
        <w:t xml:space="preserve"> points each</w:t>
      </w:r>
      <w:r w:rsidR="00C00A9E" w:rsidRPr="00B84F9D">
        <w:rPr>
          <w:rFonts w:ascii="Arial" w:hAnsi="Arial" w:cs="Arial"/>
          <w:color w:val="000000"/>
          <w:sz w:val="24"/>
          <w:szCs w:val="24"/>
          <w:u w:val="single"/>
        </w:rPr>
        <w:t xml:space="preserve">, </w:t>
      </w:r>
      <w:r w:rsidR="00FF0526">
        <w:rPr>
          <w:rFonts w:ascii="Arial" w:hAnsi="Arial" w:cs="Arial"/>
          <w:color w:val="000000"/>
          <w:sz w:val="24"/>
          <w:szCs w:val="24"/>
          <w:u w:val="single"/>
        </w:rPr>
        <w:t>225</w:t>
      </w:r>
      <w:r w:rsidR="000C0B2F" w:rsidRPr="00B84F9D">
        <w:rPr>
          <w:rFonts w:ascii="Arial" w:hAnsi="Arial" w:cs="Arial"/>
          <w:color w:val="000000"/>
          <w:sz w:val="24"/>
          <w:szCs w:val="24"/>
          <w:u w:val="single"/>
        </w:rPr>
        <w:t xml:space="preserve"> points</w:t>
      </w:r>
      <w:r w:rsidR="00F14BD0" w:rsidRPr="00B84F9D">
        <w:rPr>
          <w:rFonts w:ascii="Arial" w:hAnsi="Arial" w:cs="Arial"/>
          <w:color w:val="000000"/>
          <w:sz w:val="24"/>
          <w:szCs w:val="24"/>
          <w:u w:val="single"/>
        </w:rPr>
        <w:t xml:space="preserve"> total</w:t>
      </w:r>
      <w:r w:rsidR="000C0B2F" w:rsidRPr="00B84F9D">
        <w:rPr>
          <w:rFonts w:ascii="Arial" w:hAnsi="Arial" w:cs="Arial"/>
          <w:color w:val="000000"/>
          <w:sz w:val="24"/>
          <w:szCs w:val="24"/>
          <w:u w:val="single"/>
        </w:rPr>
        <w:t>)</w:t>
      </w:r>
    </w:p>
    <w:p w:rsidR="00360615" w:rsidRPr="00B84F9D" w:rsidRDefault="00360615" w:rsidP="00360615">
      <w:pPr>
        <w:spacing w:after="0" w:line="240" w:lineRule="auto"/>
        <w:rPr>
          <w:rFonts w:ascii="Arial" w:hAnsi="Arial" w:cs="Arial"/>
          <w:color w:val="000000"/>
          <w:sz w:val="24"/>
          <w:szCs w:val="24"/>
        </w:rPr>
      </w:pPr>
      <w:r w:rsidRPr="00B84F9D">
        <w:rPr>
          <w:rFonts w:ascii="Arial" w:hAnsi="Arial" w:cs="Arial"/>
          <w:color w:val="000000"/>
          <w:sz w:val="24"/>
          <w:szCs w:val="24"/>
        </w:rPr>
        <w:t xml:space="preserve">These assignments are </w:t>
      </w:r>
      <w:r w:rsidR="0080585A" w:rsidRPr="00B84F9D">
        <w:rPr>
          <w:rFonts w:ascii="Arial" w:hAnsi="Arial" w:cs="Arial"/>
          <w:color w:val="000000"/>
          <w:sz w:val="24"/>
          <w:szCs w:val="24"/>
        </w:rPr>
        <w:t>completed outside of class and are related to a unit topic.</w:t>
      </w:r>
    </w:p>
    <w:p w:rsidR="00360615" w:rsidRPr="00B84F9D" w:rsidRDefault="00360615" w:rsidP="00360615">
      <w:pPr>
        <w:spacing w:after="0" w:line="240" w:lineRule="auto"/>
        <w:rPr>
          <w:rFonts w:ascii="Arial" w:hAnsi="Arial" w:cs="Arial"/>
          <w:color w:val="000000"/>
          <w:sz w:val="24"/>
          <w:szCs w:val="24"/>
          <w:u w:val="single"/>
        </w:rPr>
      </w:pPr>
    </w:p>
    <w:p w:rsidR="000C0B2F" w:rsidRPr="00B84F9D" w:rsidRDefault="000C0B2F" w:rsidP="00360615">
      <w:pPr>
        <w:spacing w:after="0" w:line="240" w:lineRule="auto"/>
        <w:rPr>
          <w:rFonts w:ascii="Arial" w:hAnsi="Arial" w:cs="Arial"/>
          <w:color w:val="000000"/>
          <w:sz w:val="24"/>
          <w:szCs w:val="24"/>
          <w:u w:val="single"/>
        </w:rPr>
      </w:pPr>
    </w:p>
    <w:p w:rsidR="00360615" w:rsidRPr="00B84F9D" w:rsidRDefault="00360615" w:rsidP="00360615">
      <w:pPr>
        <w:spacing w:after="0" w:line="240" w:lineRule="auto"/>
        <w:rPr>
          <w:rFonts w:ascii="Arial" w:hAnsi="Arial" w:cs="Arial"/>
          <w:color w:val="000000"/>
          <w:sz w:val="24"/>
          <w:szCs w:val="24"/>
          <w:u w:val="single"/>
        </w:rPr>
      </w:pPr>
      <w:r w:rsidRPr="00B84F9D">
        <w:rPr>
          <w:rFonts w:ascii="Arial" w:hAnsi="Arial" w:cs="Arial"/>
          <w:color w:val="000000"/>
          <w:sz w:val="24"/>
          <w:szCs w:val="24"/>
          <w:u w:val="single"/>
        </w:rPr>
        <w:t xml:space="preserve">Unit </w:t>
      </w:r>
      <w:proofErr w:type="gramStart"/>
      <w:r w:rsidR="00C00A9E" w:rsidRPr="00B84F9D">
        <w:rPr>
          <w:rFonts w:ascii="Arial" w:hAnsi="Arial" w:cs="Arial"/>
          <w:color w:val="000000"/>
          <w:sz w:val="24"/>
          <w:szCs w:val="24"/>
          <w:u w:val="single"/>
        </w:rPr>
        <w:t>Quizzes</w:t>
      </w:r>
      <w:proofErr w:type="gramEnd"/>
      <w:r w:rsidR="000C0B2F" w:rsidRPr="00B84F9D">
        <w:rPr>
          <w:rFonts w:ascii="Arial" w:hAnsi="Arial" w:cs="Arial"/>
          <w:color w:val="000000"/>
          <w:sz w:val="24"/>
          <w:szCs w:val="24"/>
          <w:u w:val="single"/>
        </w:rPr>
        <w:t xml:space="preserve"> (</w:t>
      </w:r>
      <w:r w:rsidR="00447899">
        <w:rPr>
          <w:rFonts w:ascii="Arial" w:hAnsi="Arial" w:cs="Arial"/>
          <w:color w:val="000000"/>
          <w:sz w:val="24"/>
          <w:szCs w:val="24"/>
          <w:u w:val="single"/>
        </w:rPr>
        <w:t>3</w:t>
      </w:r>
      <w:r w:rsidR="00CC21F5" w:rsidRPr="00B84F9D">
        <w:rPr>
          <w:rFonts w:ascii="Arial" w:hAnsi="Arial" w:cs="Arial"/>
          <w:color w:val="000000"/>
          <w:sz w:val="24"/>
          <w:szCs w:val="24"/>
          <w:u w:val="single"/>
        </w:rPr>
        <w:t xml:space="preserve"> </w:t>
      </w:r>
      <w:r w:rsidR="00EA6F2A" w:rsidRPr="00B84F9D">
        <w:rPr>
          <w:rFonts w:ascii="Arial" w:hAnsi="Arial" w:cs="Arial"/>
          <w:color w:val="000000"/>
          <w:sz w:val="24"/>
          <w:szCs w:val="24"/>
          <w:u w:val="single"/>
        </w:rPr>
        <w:t xml:space="preserve">x </w:t>
      </w:r>
      <w:r w:rsidR="00431C0E" w:rsidRPr="00B84F9D">
        <w:rPr>
          <w:rFonts w:ascii="Arial" w:hAnsi="Arial" w:cs="Arial"/>
          <w:color w:val="000000"/>
          <w:sz w:val="24"/>
          <w:szCs w:val="24"/>
          <w:u w:val="single"/>
        </w:rPr>
        <w:t>100</w:t>
      </w:r>
      <w:r w:rsidR="00EA6F2A" w:rsidRPr="00B84F9D">
        <w:rPr>
          <w:rFonts w:ascii="Arial" w:hAnsi="Arial" w:cs="Arial"/>
          <w:color w:val="000000"/>
          <w:sz w:val="24"/>
          <w:szCs w:val="24"/>
          <w:u w:val="single"/>
        </w:rPr>
        <w:t xml:space="preserve"> points</w:t>
      </w:r>
      <w:r w:rsidR="00CC21F5" w:rsidRPr="00B84F9D">
        <w:rPr>
          <w:rFonts w:ascii="Arial" w:hAnsi="Arial" w:cs="Arial"/>
          <w:color w:val="000000"/>
          <w:sz w:val="24"/>
          <w:szCs w:val="24"/>
          <w:u w:val="single"/>
        </w:rPr>
        <w:t xml:space="preserve"> each</w:t>
      </w:r>
      <w:r w:rsidR="00EA6F2A" w:rsidRPr="00B84F9D">
        <w:rPr>
          <w:rFonts w:ascii="Arial" w:hAnsi="Arial" w:cs="Arial"/>
          <w:color w:val="000000"/>
          <w:sz w:val="24"/>
          <w:szCs w:val="24"/>
          <w:u w:val="single"/>
        </w:rPr>
        <w:t xml:space="preserve">, </w:t>
      </w:r>
      <w:r w:rsidR="00447899">
        <w:rPr>
          <w:rFonts w:ascii="Arial" w:hAnsi="Arial" w:cs="Arial"/>
          <w:color w:val="000000"/>
          <w:sz w:val="24"/>
          <w:szCs w:val="24"/>
          <w:u w:val="single"/>
        </w:rPr>
        <w:t>3</w:t>
      </w:r>
      <w:r w:rsidR="00431C0E" w:rsidRPr="00B84F9D">
        <w:rPr>
          <w:rFonts w:ascii="Arial" w:hAnsi="Arial" w:cs="Arial"/>
          <w:color w:val="000000"/>
          <w:sz w:val="24"/>
          <w:szCs w:val="24"/>
          <w:u w:val="single"/>
        </w:rPr>
        <w:t>00</w:t>
      </w:r>
      <w:r w:rsidR="00EA6F2A" w:rsidRPr="00B84F9D">
        <w:rPr>
          <w:rFonts w:ascii="Arial" w:hAnsi="Arial" w:cs="Arial"/>
          <w:color w:val="000000"/>
          <w:sz w:val="24"/>
          <w:szCs w:val="24"/>
          <w:u w:val="single"/>
        </w:rPr>
        <w:t xml:space="preserve"> points total</w:t>
      </w:r>
      <w:r w:rsidR="00CC21F5" w:rsidRPr="00B84F9D">
        <w:rPr>
          <w:rFonts w:ascii="Arial" w:hAnsi="Arial" w:cs="Arial"/>
          <w:color w:val="000000"/>
          <w:sz w:val="24"/>
          <w:szCs w:val="24"/>
          <w:u w:val="single"/>
        </w:rPr>
        <w:t>)</w:t>
      </w:r>
    </w:p>
    <w:p w:rsidR="00360615" w:rsidRPr="00B84F9D" w:rsidRDefault="00C00A9E" w:rsidP="00360615">
      <w:pPr>
        <w:spacing w:after="0" w:line="240" w:lineRule="auto"/>
        <w:rPr>
          <w:rFonts w:ascii="Arial" w:hAnsi="Arial" w:cs="Arial"/>
          <w:color w:val="000000"/>
          <w:sz w:val="24"/>
          <w:szCs w:val="24"/>
        </w:rPr>
      </w:pPr>
      <w:r w:rsidRPr="00B84F9D">
        <w:rPr>
          <w:rFonts w:ascii="Arial" w:hAnsi="Arial" w:cs="Arial"/>
          <w:color w:val="000000"/>
          <w:sz w:val="24"/>
          <w:szCs w:val="24"/>
        </w:rPr>
        <w:t>Unit quizzes will be taken online and must be completed before the start of class on the due date.</w:t>
      </w:r>
    </w:p>
    <w:p w:rsidR="00360615" w:rsidRPr="00B84F9D" w:rsidRDefault="00360615" w:rsidP="00360615">
      <w:pPr>
        <w:spacing w:after="0" w:line="240" w:lineRule="auto"/>
        <w:rPr>
          <w:rFonts w:ascii="Arial" w:hAnsi="Arial" w:cs="Arial"/>
          <w:color w:val="000000"/>
          <w:sz w:val="24"/>
          <w:szCs w:val="24"/>
          <w:u w:val="single"/>
        </w:rPr>
      </w:pPr>
    </w:p>
    <w:p w:rsidR="005F04AA" w:rsidRPr="00B84F9D" w:rsidRDefault="00431C0E" w:rsidP="00360615">
      <w:pPr>
        <w:spacing w:after="0" w:line="240" w:lineRule="auto"/>
        <w:rPr>
          <w:rFonts w:ascii="Arial" w:hAnsi="Arial" w:cs="Arial"/>
          <w:color w:val="000000"/>
          <w:sz w:val="24"/>
          <w:szCs w:val="24"/>
          <w:u w:val="single"/>
        </w:rPr>
      </w:pPr>
      <w:bookmarkStart w:id="1" w:name="_Hlk491004838"/>
      <w:r w:rsidRPr="00B84F9D">
        <w:rPr>
          <w:rFonts w:ascii="Arial" w:hAnsi="Arial" w:cs="Arial"/>
          <w:color w:val="000000"/>
          <w:sz w:val="24"/>
          <w:szCs w:val="24"/>
          <w:u w:val="single"/>
        </w:rPr>
        <w:lastRenderedPageBreak/>
        <w:t>Free Response</w:t>
      </w:r>
      <w:r w:rsidR="005F04AA" w:rsidRPr="00B84F9D">
        <w:rPr>
          <w:rFonts w:ascii="Arial" w:hAnsi="Arial" w:cs="Arial"/>
          <w:color w:val="000000"/>
          <w:sz w:val="24"/>
          <w:szCs w:val="24"/>
          <w:u w:val="single"/>
        </w:rPr>
        <w:t xml:space="preserve"> (</w:t>
      </w:r>
      <w:r w:rsidR="00FF0526">
        <w:rPr>
          <w:rFonts w:ascii="Arial" w:hAnsi="Arial" w:cs="Arial"/>
          <w:color w:val="000000"/>
          <w:sz w:val="24"/>
          <w:szCs w:val="24"/>
          <w:u w:val="single"/>
        </w:rPr>
        <w:t>7</w:t>
      </w:r>
      <w:r w:rsidR="00EA6F2A" w:rsidRPr="00B84F9D">
        <w:rPr>
          <w:rFonts w:ascii="Arial" w:hAnsi="Arial" w:cs="Arial"/>
          <w:color w:val="000000"/>
          <w:sz w:val="24"/>
          <w:szCs w:val="24"/>
          <w:u w:val="single"/>
        </w:rPr>
        <w:t xml:space="preserve"> x </w:t>
      </w:r>
      <w:r w:rsidR="00FF0526">
        <w:rPr>
          <w:rFonts w:ascii="Arial" w:hAnsi="Arial" w:cs="Arial"/>
          <w:color w:val="000000"/>
          <w:sz w:val="24"/>
          <w:szCs w:val="24"/>
          <w:u w:val="single"/>
        </w:rPr>
        <w:t>25</w:t>
      </w:r>
      <w:bookmarkStart w:id="2" w:name="_GoBack"/>
      <w:r w:rsidR="00EA6F2A" w:rsidRPr="00B84F9D">
        <w:rPr>
          <w:rFonts w:ascii="Arial" w:hAnsi="Arial" w:cs="Arial"/>
          <w:color w:val="000000"/>
          <w:sz w:val="24"/>
          <w:szCs w:val="24"/>
          <w:u w:val="single"/>
        </w:rPr>
        <w:t xml:space="preserve"> </w:t>
      </w:r>
      <w:bookmarkEnd w:id="2"/>
      <w:r w:rsidR="00EA6F2A" w:rsidRPr="00B84F9D">
        <w:rPr>
          <w:rFonts w:ascii="Arial" w:hAnsi="Arial" w:cs="Arial"/>
          <w:color w:val="000000"/>
          <w:sz w:val="24"/>
          <w:szCs w:val="24"/>
          <w:u w:val="single"/>
        </w:rPr>
        <w:t xml:space="preserve">points each, </w:t>
      </w:r>
      <w:r w:rsidR="00FF0526">
        <w:rPr>
          <w:rFonts w:ascii="Arial" w:hAnsi="Arial" w:cs="Arial"/>
          <w:color w:val="000000"/>
          <w:sz w:val="24"/>
          <w:szCs w:val="24"/>
          <w:u w:val="single"/>
        </w:rPr>
        <w:t>175</w:t>
      </w:r>
      <w:r w:rsidR="00EA6F2A" w:rsidRPr="00B84F9D">
        <w:rPr>
          <w:rFonts w:ascii="Arial" w:hAnsi="Arial" w:cs="Arial"/>
          <w:color w:val="000000"/>
          <w:sz w:val="24"/>
          <w:szCs w:val="24"/>
          <w:u w:val="single"/>
        </w:rPr>
        <w:t xml:space="preserve"> points total</w:t>
      </w:r>
      <w:r w:rsidR="005F04AA" w:rsidRPr="00B84F9D">
        <w:rPr>
          <w:rFonts w:ascii="Arial" w:hAnsi="Arial" w:cs="Arial"/>
          <w:color w:val="000000"/>
          <w:sz w:val="24"/>
          <w:szCs w:val="24"/>
          <w:u w:val="single"/>
        </w:rPr>
        <w:t>)</w:t>
      </w:r>
    </w:p>
    <w:p w:rsidR="0096221C" w:rsidRPr="00B84F9D" w:rsidRDefault="00431C0E" w:rsidP="00360615">
      <w:pPr>
        <w:spacing w:after="0" w:line="240" w:lineRule="auto"/>
        <w:rPr>
          <w:rFonts w:ascii="Arial" w:hAnsi="Arial" w:cs="Arial"/>
          <w:color w:val="000000"/>
          <w:sz w:val="24"/>
          <w:szCs w:val="24"/>
        </w:rPr>
      </w:pPr>
      <w:r w:rsidRPr="00B84F9D">
        <w:rPr>
          <w:rFonts w:ascii="Arial" w:hAnsi="Arial" w:cs="Arial"/>
          <w:color w:val="000000"/>
          <w:sz w:val="24"/>
          <w:szCs w:val="24"/>
        </w:rPr>
        <w:t>Y</w:t>
      </w:r>
      <w:r w:rsidR="0096221C" w:rsidRPr="00B84F9D">
        <w:rPr>
          <w:rFonts w:ascii="Arial" w:hAnsi="Arial" w:cs="Arial"/>
          <w:color w:val="000000"/>
          <w:sz w:val="24"/>
          <w:szCs w:val="24"/>
        </w:rPr>
        <w:t>ou will write</w:t>
      </w:r>
      <w:r w:rsidRPr="00B84F9D">
        <w:rPr>
          <w:rFonts w:ascii="Arial" w:hAnsi="Arial" w:cs="Arial"/>
          <w:color w:val="000000"/>
          <w:sz w:val="24"/>
          <w:szCs w:val="24"/>
        </w:rPr>
        <w:t xml:space="preserve"> free</w:t>
      </w:r>
      <w:r w:rsidR="0096221C" w:rsidRPr="00B84F9D">
        <w:rPr>
          <w:rFonts w:ascii="Arial" w:hAnsi="Arial" w:cs="Arial"/>
          <w:color w:val="000000"/>
          <w:sz w:val="24"/>
          <w:szCs w:val="24"/>
        </w:rPr>
        <w:t xml:space="preserve"> responses to pro</w:t>
      </w:r>
      <w:r w:rsidRPr="00B84F9D">
        <w:rPr>
          <w:rFonts w:ascii="Arial" w:hAnsi="Arial" w:cs="Arial"/>
          <w:color w:val="000000"/>
          <w:sz w:val="24"/>
          <w:szCs w:val="24"/>
        </w:rPr>
        <w:t>mp</w:t>
      </w:r>
      <w:r w:rsidR="00660C32" w:rsidRPr="00B84F9D">
        <w:rPr>
          <w:rFonts w:ascii="Arial" w:hAnsi="Arial" w:cs="Arial"/>
          <w:color w:val="000000"/>
          <w:sz w:val="24"/>
          <w:szCs w:val="24"/>
        </w:rPr>
        <w:t>ts provided by the professor</w:t>
      </w:r>
      <w:r w:rsidRPr="00B84F9D">
        <w:rPr>
          <w:rFonts w:ascii="Arial" w:hAnsi="Arial" w:cs="Arial"/>
          <w:color w:val="000000"/>
          <w:sz w:val="24"/>
          <w:szCs w:val="24"/>
        </w:rPr>
        <w:t xml:space="preserve"> throughout the semester.</w:t>
      </w:r>
      <w:r w:rsidR="0096221C" w:rsidRPr="00B84F9D">
        <w:rPr>
          <w:rFonts w:ascii="Arial" w:hAnsi="Arial" w:cs="Arial"/>
          <w:color w:val="000000"/>
          <w:sz w:val="24"/>
          <w:szCs w:val="24"/>
        </w:rPr>
        <w:t xml:space="preserve"> </w:t>
      </w:r>
      <w:bookmarkEnd w:id="1"/>
    </w:p>
    <w:p w:rsidR="00660C32" w:rsidRPr="00B84F9D" w:rsidRDefault="00660C32" w:rsidP="00360615">
      <w:pPr>
        <w:spacing w:after="0" w:line="240" w:lineRule="auto"/>
        <w:rPr>
          <w:rFonts w:ascii="Arial" w:hAnsi="Arial" w:cs="Arial"/>
          <w:color w:val="000000"/>
          <w:sz w:val="24"/>
          <w:szCs w:val="24"/>
        </w:rPr>
      </w:pPr>
    </w:p>
    <w:p w:rsidR="0096221C" w:rsidRPr="00B84F9D" w:rsidRDefault="00152E11" w:rsidP="00360615">
      <w:pPr>
        <w:spacing w:after="0" w:line="240" w:lineRule="auto"/>
        <w:rPr>
          <w:rFonts w:ascii="Arial" w:hAnsi="Arial" w:cs="Arial"/>
          <w:color w:val="000000"/>
          <w:sz w:val="24"/>
          <w:szCs w:val="24"/>
          <w:u w:val="single"/>
        </w:rPr>
      </w:pPr>
      <w:r>
        <w:rPr>
          <w:rFonts w:ascii="Arial" w:hAnsi="Arial" w:cs="Arial"/>
          <w:color w:val="000000"/>
          <w:sz w:val="24"/>
          <w:szCs w:val="24"/>
          <w:u w:val="single"/>
        </w:rPr>
        <w:t>Graded Group Work (1</w:t>
      </w:r>
      <w:r w:rsidR="0096221C" w:rsidRPr="00B84F9D">
        <w:rPr>
          <w:rFonts w:ascii="Arial" w:hAnsi="Arial" w:cs="Arial"/>
          <w:color w:val="000000"/>
          <w:sz w:val="24"/>
          <w:szCs w:val="24"/>
          <w:u w:val="single"/>
        </w:rPr>
        <w:t xml:space="preserve"> </w:t>
      </w:r>
      <w:r w:rsidR="00EA6F2A" w:rsidRPr="00B84F9D">
        <w:rPr>
          <w:rFonts w:ascii="Arial" w:hAnsi="Arial" w:cs="Arial"/>
          <w:color w:val="000000"/>
          <w:sz w:val="24"/>
          <w:szCs w:val="24"/>
          <w:u w:val="single"/>
        </w:rPr>
        <w:t xml:space="preserve">x </w:t>
      </w:r>
      <w:r w:rsidR="00FF0526">
        <w:rPr>
          <w:rFonts w:ascii="Arial" w:hAnsi="Arial" w:cs="Arial"/>
          <w:color w:val="000000"/>
          <w:sz w:val="24"/>
          <w:szCs w:val="24"/>
          <w:u w:val="single"/>
        </w:rPr>
        <w:t>100</w:t>
      </w:r>
      <w:r w:rsidR="00EA6F2A" w:rsidRPr="00B84F9D">
        <w:rPr>
          <w:rFonts w:ascii="Arial" w:hAnsi="Arial" w:cs="Arial"/>
          <w:color w:val="000000"/>
          <w:sz w:val="24"/>
          <w:szCs w:val="24"/>
          <w:u w:val="single"/>
        </w:rPr>
        <w:t xml:space="preserve"> points each, </w:t>
      </w:r>
      <w:r w:rsidR="00FF0526">
        <w:rPr>
          <w:rFonts w:ascii="Arial" w:hAnsi="Arial" w:cs="Arial"/>
          <w:color w:val="000000"/>
          <w:sz w:val="24"/>
          <w:szCs w:val="24"/>
          <w:u w:val="single"/>
        </w:rPr>
        <w:t>100</w:t>
      </w:r>
      <w:r w:rsidR="00EA6F2A" w:rsidRPr="00B84F9D">
        <w:rPr>
          <w:rFonts w:ascii="Arial" w:hAnsi="Arial" w:cs="Arial"/>
          <w:color w:val="000000"/>
          <w:sz w:val="24"/>
          <w:szCs w:val="24"/>
          <w:u w:val="single"/>
        </w:rPr>
        <w:t xml:space="preserve"> points total)</w:t>
      </w:r>
    </w:p>
    <w:p w:rsidR="0096221C" w:rsidRPr="00B84F9D" w:rsidRDefault="0096221C" w:rsidP="00360615">
      <w:pPr>
        <w:spacing w:after="0" w:line="240" w:lineRule="auto"/>
        <w:rPr>
          <w:rFonts w:ascii="Arial" w:hAnsi="Arial" w:cs="Arial"/>
          <w:color w:val="000000"/>
          <w:sz w:val="24"/>
          <w:szCs w:val="24"/>
        </w:rPr>
      </w:pPr>
      <w:r w:rsidRPr="00B84F9D">
        <w:rPr>
          <w:rFonts w:ascii="Arial" w:hAnsi="Arial" w:cs="Arial"/>
          <w:color w:val="000000"/>
          <w:sz w:val="24"/>
          <w:szCs w:val="24"/>
        </w:rPr>
        <w:t xml:space="preserve">There will be </w:t>
      </w:r>
      <w:r w:rsidR="00152E11">
        <w:rPr>
          <w:rFonts w:ascii="Arial" w:hAnsi="Arial" w:cs="Arial"/>
          <w:color w:val="000000"/>
          <w:sz w:val="24"/>
          <w:szCs w:val="24"/>
        </w:rPr>
        <w:t>one</w:t>
      </w:r>
      <w:r w:rsidRPr="00B84F9D">
        <w:rPr>
          <w:rFonts w:ascii="Arial" w:hAnsi="Arial" w:cs="Arial"/>
          <w:color w:val="000000"/>
          <w:sz w:val="24"/>
          <w:szCs w:val="24"/>
        </w:rPr>
        <w:t xml:space="preserve"> graded group work sessions throughout the semester.</w:t>
      </w:r>
    </w:p>
    <w:p w:rsidR="005F04AA" w:rsidRPr="00B84F9D" w:rsidRDefault="005F04AA" w:rsidP="00360615">
      <w:pPr>
        <w:spacing w:after="0" w:line="240" w:lineRule="auto"/>
        <w:rPr>
          <w:rFonts w:ascii="Arial" w:hAnsi="Arial" w:cs="Arial"/>
          <w:color w:val="000000"/>
          <w:sz w:val="24"/>
          <w:szCs w:val="24"/>
          <w:u w:val="single"/>
        </w:rPr>
      </w:pPr>
    </w:p>
    <w:p w:rsidR="00360615" w:rsidRPr="00B84F9D" w:rsidRDefault="00360615" w:rsidP="00360615">
      <w:pPr>
        <w:spacing w:after="0" w:line="240" w:lineRule="auto"/>
        <w:rPr>
          <w:rFonts w:ascii="Arial" w:hAnsi="Arial" w:cs="Arial"/>
          <w:color w:val="000000"/>
          <w:sz w:val="24"/>
          <w:szCs w:val="24"/>
        </w:rPr>
      </w:pPr>
      <w:r w:rsidRPr="00B84F9D">
        <w:rPr>
          <w:rFonts w:ascii="Arial" w:hAnsi="Arial" w:cs="Arial"/>
          <w:color w:val="000000"/>
          <w:sz w:val="24"/>
          <w:szCs w:val="24"/>
          <w:u w:val="single"/>
        </w:rPr>
        <w:t>Final Exam</w:t>
      </w:r>
      <w:r w:rsidR="000C0B2F" w:rsidRPr="00B84F9D">
        <w:rPr>
          <w:rFonts w:ascii="Arial" w:hAnsi="Arial" w:cs="Arial"/>
          <w:color w:val="000000"/>
          <w:sz w:val="24"/>
          <w:szCs w:val="24"/>
          <w:u w:val="single"/>
        </w:rPr>
        <w:t xml:space="preserve"> (</w:t>
      </w:r>
      <w:r w:rsidR="0096221C" w:rsidRPr="00B84F9D">
        <w:rPr>
          <w:rFonts w:ascii="Arial" w:hAnsi="Arial" w:cs="Arial"/>
          <w:color w:val="000000"/>
          <w:sz w:val="24"/>
          <w:szCs w:val="24"/>
          <w:u w:val="single"/>
        </w:rPr>
        <w:t>2</w:t>
      </w:r>
      <w:r w:rsidR="000C0B2F" w:rsidRPr="00B84F9D">
        <w:rPr>
          <w:rFonts w:ascii="Arial" w:hAnsi="Arial" w:cs="Arial"/>
          <w:color w:val="000000"/>
          <w:sz w:val="24"/>
          <w:szCs w:val="24"/>
          <w:u w:val="single"/>
        </w:rPr>
        <w:t>00 points)</w:t>
      </w:r>
    </w:p>
    <w:p w:rsidR="00360615" w:rsidRPr="00B84F9D" w:rsidRDefault="00A17BD1" w:rsidP="00360615">
      <w:pPr>
        <w:spacing w:after="0" w:line="240" w:lineRule="auto"/>
        <w:rPr>
          <w:rFonts w:ascii="Arial" w:hAnsi="Arial" w:cs="Arial"/>
          <w:color w:val="000000"/>
          <w:sz w:val="24"/>
          <w:szCs w:val="24"/>
        </w:rPr>
      </w:pPr>
      <w:bookmarkStart w:id="3" w:name="_Hlk491004852"/>
      <w:r w:rsidRPr="00B84F9D">
        <w:rPr>
          <w:rFonts w:ascii="Arial" w:hAnsi="Arial" w:cs="Arial"/>
          <w:b/>
          <w:color w:val="000000"/>
          <w:sz w:val="24"/>
          <w:szCs w:val="24"/>
        </w:rPr>
        <w:t xml:space="preserve">THIS EXAM IS CUMULATIVE. </w:t>
      </w:r>
      <w:r w:rsidR="00360615" w:rsidRPr="00B84F9D">
        <w:rPr>
          <w:rFonts w:ascii="Arial" w:hAnsi="Arial" w:cs="Arial"/>
          <w:color w:val="000000"/>
          <w:sz w:val="24"/>
          <w:szCs w:val="24"/>
        </w:rPr>
        <w:t xml:space="preserve">This exam will be </w:t>
      </w:r>
      <w:r w:rsidR="005376B0" w:rsidRPr="00B84F9D">
        <w:rPr>
          <w:rFonts w:ascii="Arial" w:hAnsi="Arial" w:cs="Arial"/>
          <w:color w:val="000000"/>
          <w:sz w:val="24"/>
          <w:szCs w:val="24"/>
        </w:rPr>
        <w:t xml:space="preserve">available for you to complete until the end of the exam time on your respective exam date. You have two hours to take the exam. </w:t>
      </w:r>
    </w:p>
    <w:bookmarkEnd w:id="3"/>
    <w:p w:rsidR="00E272B5" w:rsidRPr="00B84F9D" w:rsidRDefault="00E272B5" w:rsidP="00360615">
      <w:pPr>
        <w:spacing w:after="0" w:line="240" w:lineRule="auto"/>
        <w:rPr>
          <w:rFonts w:ascii="Arial" w:hAnsi="Arial" w:cs="Arial"/>
          <w:color w:val="000000"/>
          <w:sz w:val="24"/>
          <w:szCs w:val="24"/>
        </w:rPr>
      </w:pPr>
    </w:p>
    <w:p w:rsidR="00CC21F5" w:rsidRPr="00B84F9D" w:rsidRDefault="00A00654" w:rsidP="00360615">
      <w:pPr>
        <w:spacing w:after="0" w:line="240" w:lineRule="auto"/>
        <w:rPr>
          <w:rFonts w:ascii="Arial" w:hAnsi="Arial" w:cs="Arial"/>
          <w:color w:val="000000"/>
          <w:sz w:val="24"/>
          <w:szCs w:val="24"/>
        </w:rPr>
      </w:pPr>
      <w:r w:rsidRPr="00057DC4">
        <w:rPr>
          <w:rFonts w:ascii="Arial" w:hAnsi="Arial" w:cs="Arial"/>
          <w:b/>
          <w:color w:val="000000"/>
          <w:sz w:val="24"/>
          <w:szCs w:val="24"/>
          <w:u w:val="single"/>
        </w:rPr>
        <w:t>Grading Scale</w:t>
      </w:r>
    </w:p>
    <w:p w:rsidR="003B54A5" w:rsidRPr="00B84F9D" w:rsidRDefault="00A00654" w:rsidP="00360615">
      <w:pPr>
        <w:spacing w:after="0" w:line="240" w:lineRule="auto"/>
        <w:rPr>
          <w:rFonts w:ascii="Arial" w:hAnsi="Arial" w:cs="Arial"/>
          <w:color w:val="000000"/>
          <w:sz w:val="24"/>
          <w:szCs w:val="24"/>
        </w:rPr>
      </w:pPr>
      <w:bookmarkStart w:id="4" w:name="_Hlk491006134"/>
      <w:r w:rsidRPr="00B84F9D">
        <w:rPr>
          <w:rFonts w:ascii="Arial" w:hAnsi="Arial" w:cs="Arial"/>
          <w:color w:val="000000"/>
          <w:sz w:val="24"/>
          <w:szCs w:val="24"/>
        </w:rPr>
        <w:t>A = 9</w:t>
      </w:r>
      <w:r w:rsidR="004B5799" w:rsidRPr="00B84F9D">
        <w:rPr>
          <w:rFonts w:ascii="Arial" w:hAnsi="Arial" w:cs="Arial"/>
          <w:color w:val="000000"/>
          <w:sz w:val="24"/>
          <w:szCs w:val="24"/>
        </w:rPr>
        <w:t>2</w:t>
      </w:r>
      <w:r w:rsidR="0036164C" w:rsidRPr="00B84F9D">
        <w:rPr>
          <w:rFonts w:ascii="Arial" w:hAnsi="Arial" w:cs="Arial"/>
          <w:color w:val="000000"/>
          <w:sz w:val="24"/>
          <w:szCs w:val="24"/>
        </w:rPr>
        <w:t>%</w:t>
      </w:r>
      <w:r w:rsidRPr="00B84F9D">
        <w:rPr>
          <w:rFonts w:ascii="Arial" w:hAnsi="Arial" w:cs="Arial"/>
          <w:color w:val="000000"/>
          <w:sz w:val="24"/>
          <w:szCs w:val="24"/>
        </w:rPr>
        <w:t xml:space="preserve"> to 100%</w:t>
      </w:r>
      <w:r w:rsidRPr="00B84F9D">
        <w:rPr>
          <w:rFonts w:ascii="Arial" w:hAnsi="Arial" w:cs="Arial"/>
          <w:color w:val="000000"/>
          <w:sz w:val="24"/>
          <w:szCs w:val="24"/>
        </w:rPr>
        <w:tab/>
      </w:r>
      <w:r w:rsidR="00EA6F2A" w:rsidRPr="00B84F9D">
        <w:rPr>
          <w:rFonts w:ascii="Arial" w:hAnsi="Arial" w:cs="Arial"/>
          <w:color w:val="000000"/>
          <w:sz w:val="24"/>
          <w:szCs w:val="24"/>
        </w:rPr>
        <w:t>(</w:t>
      </w:r>
      <w:r w:rsidR="00431C0E" w:rsidRPr="00B84F9D">
        <w:rPr>
          <w:rFonts w:ascii="Arial" w:hAnsi="Arial" w:cs="Arial"/>
          <w:color w:val="000000"/>
          <w:sz w:val="24"/>
          <w:szCs w:val="24"/>
        </w:rPr>
        <w:t>920-1000</w:t>
      </w:r>
      <w:r w:rsidR="00EA6F2A" w:rsidRPr="00B84F9D">
        <w:rPr>
          <w:rFonts w:ascii="Arial" w:hAnsi="Arial" w:cs="Arial"/>
          <w:color w:val="000000"/>
          <w:sz w:val="24"/>
          <w:szCs w:val="24"/>
        </w:rPr>
        <w:t xml:space="preserve"> points)</w:t>
      </w:r>
    </w:p>
    <w:p w:rsidR="003B54A5" w:rsidRPr="00B84F9D" w:rsidRDefault="00A00654" w:rsidP="00360615">
      <w:pPr>
        <w:spacing w:after="0" w:line="240" w:lineRule="auto"/>
        <w:rPr>
          <w:rFonts w:ascii="Arial" w:hAnsi="Arial" w:cs="Arial"/>
          <w:color w:val="000000"/>
          <w:sz w:val="24"/>
          <w:szCs w:val="24"/>
        </w:rPr>
      </w:pPr>
      <w:r w:rsidRPr="00B84F9D">
        <w:rPr>
          <w:rFonts w:ascii="Arial" w:hAnsi="Arial" w:cs="Arial"/>
          <w:color w:val="000000"/>
          <w:sz w:val="24"/>
          <w:szCs w:val="24"/>
        </w:rPr>
        <w:t>B = 9</w:t>
      </w:r>
      <w:r w:rsidR="004B5799" w:rsidRPr="00B84F9D">
        <w:rPr>
          <w:rFonts w:ascii="Arial" w:hAnsi="Arial" w:cs="Arial"/>
          <w:color w:val="000000"/>
          <w:sz w:val="24"/>
          <w:szCs w:val="24"/>
        </w:rPr>
        <w:t>1</w:t>
      </w:r>
      <w:r w:rsidR="0036164C" w:rsidRPr="00B84F9D">
        <w:rPr>
          <w:rFonts w:ascii="Arial" w:hAnsi="Arial" w:cs="Arial"/>
          <w:color w:val="000000"/>
          <w:sz w:val="24"/>
          <w:szCs w:val="24"/>
        </w:rPr>
        <w:t>%</w:t>
      </w:r>
      <w:r w:rsidRPr="00B84F9D">
        <w:rPr>
          <w:rFonts w:ascii="Arial" w:hAnsi="Arial" w:cs="Arial"/>
          <w:color w:val="000000"/>
          <w:sz w:val="24"/>
          <w:szCs w:val="24"/>
        </w:rPr>
        <w:t xml:space="preserve"> to 80%</w:t>
      </w:r>
      <w:r w:rsidRPr="00B84F9D">
        <w:rPr>
          <w:rFonts w:ascii="Arial" w:hAnsi="Arial" w:cs="Arial"/>
          <w:color w:val="000000"/>
          <w:sz w:val="24"/>
          <w:szCs w:val="24"/>
        </w:rPr>
        <w:tab/>
      </w:r>
      <w:r w:rsidR="00EA6F2A" w:rsidRPr="00B84F9D">
        <w:rPr>
          <w:rFonts w:ascii="Arial" w:hAnsi="Arial" w:cs="Arial"/>
          <w:color w:val="000000"/>
          <w:sz w:val="24"/>
          <w:szCs w:val="24"/>
        </w:rPr>
        <w:t>(</w:t>
      </w:r>
      <w:r w:rsidR="00431C0E" w:rsidRPr="00B84F9D">
        <w:rPr>
          <w:rFonts w:ascii="Arial" w:hAnsi="Arial" w:cs="Arial"/>
          <w:color w:val="000000"/>
          <w:sz w:val="24"/>
          <w:szCs w:val="24"/>
        </w:rPr>
        <w:t>919-800</w:t>
      </w:r>
      <w:r w:rsidR="00EA6F2A" w:rsidRPr="00B84F9D">
        <w:rPr>
          <w:rFonts w:ascii="Arial" w:hAnsi="Arial" w:cs="Arial"/>
          <w:color w:val="000000"/>
          <w:sz w:val="24"/>
          <w:szCs w:val="24"/>
        </w:rPr>
        <w:t xml:space="preserve"> points)</w:t>
      </w:r>
    </w:p>
    <w:p w:rsidR="003B54A5" w:rsidRPr="00B84F9D" w:rsidRDefault="00A00654" w:rsidP="00360615">
      <w:pPr>
        <w:spacing w:after="0" w:line="240" w:lineRule="auto"/>
        <w:rPr>
          <w:rFonts w:ascii="Arial" w:hAnsi="Arial" w:cs="Arial"/>
          <w:color w:val="000000"/>
          <w:sz w:val="24"/>
          <w:szCs w:val="24"/>
        </w:rPr>
      </w:pPr>
      <w:r w:rsidRPr="00B84F9D">
        <w:rPr>
          <w:rFonts w:ascii="Arial" w:hAnsi="Arial" w:cs="Arial"/>
          <w:color w:val="000000"/>
          <w:sz w:val="24"/>
          <w:szCs w:val="24"/>
        </w:rPr>
        <w:t>C = 79</w:t>
      </w:r>
      <w:r w:rsidR="0036164C" w:rsidRPr="00B84F9D">
        <w:rPr>
          <w:rFonts w:ascii="Arial" w:hAnsi="Arial" w:cs="Arial"/>
          <w:color w:val="000000"/>
          <w:sz w:val="24"/>
          <w:szCs w:val="24"/>
        </w:rPr>
        <w:t>%</w:t>
      </w:r>
      <w:r w:rsidRPr="00B84F9D">
        <w:rPr>
          <w:rFonts w:ascii="Arial" w:hAnsi="Arial" w:cs="Arial"/>
          <w:color w:val="000000"/>
          <w:sz w:val="24"/>
          <w:szCs w:val="24"/>
        </w:rPr>
        <w:t xml:space="preserve"> to 70%</w:t>
      </w:r>
      <w:r w:rsidR="00EA6F2A" w:rsidRPr="00B84F9D">
        <w:rPr>
          <w:rFonts w:ascii="Arial" w:hAnsi="Arial" w:cs="Arial"/>
          <w:color w:val="000000"/>
          <w:sz w:val="24"/>
          <w:szCs w:val="24"/>
        </w:rPr>
        <w:tab/>
        <w:t>(</w:t>
      </w:r>
      <w:r w:rsidR="00431C0E" w:rsidRPr="00B84F9D">
        <w:rPr>
          <w:rFonts w:ascii="Arial" w:hAnsi="Arial" w:cs="Arial"/>
          <w:color w:val="000000"/>
          <w:sz w:val="24"/>
          <w:szCs w:val="24"/>
        </w:rPr>
        <w:t>799</w:t>
      </w:r>
      <w:r w:rsidR="00EA6F2A" w:rsidRPr="00B84F9D">
        <w:rPr>
          <w:rFonts w:ascii="Arial" w:hAnsi="Arial" w:cs="Arial"/>
          <w:color w:val="000000"/>
          <w:sz w:val="24"/>
          <w:szCs w:val="24"/>
        </w:rPr>
        <w:t>-</w:t>
      </w:r>
      <w:r w:rsidR="00431C0E" w:rsidRPr="00B84F9D">
        <w:rPr>
          <w:rFonts w:ascii="Arial" w:hAnsi="Arial" w:cs="Arial"/>
          <w:color w:val="000000"/>
          <w:sz w:val="24"/>
          <w:szCs w:val="24"/>
        </w:rPr>
        <w:t>700</w:t>
      </w:r>
      <w:r w:rsidR="00EA6F2A" w:rsidRPr="00B84F9D">
        <w:rPr>
          <w:rFonts w:ascii="Arial" w:hAnsi="Arial" w:cs="Arial"/>
          <w:color w:val="000000"/>
          <w:sz w:val="24"/>
          <w:szCs w:val="24"/>
        </w:rPr>
        <w:t xml:space="preserve"> points)</w:t>
      </w:r>
    </w:p>
    <w:p w:rsidR="003B54A5" w:rsidRPr="00B84F9D" w:rsidRDefault="00A00654" w:rsidP="00360615">
      <w:pPr>
        <w:spacing w:after="0" w:line="240" w:lineRule="auto"/>
        <w:rPr>
          <w:rFonts w:ascii="Arial" w:hAnsi="Arial" w:cs="Arial"/>
          <w:color w:val="000000"/>
          <w:sz w:val="24"/>
          <w:szCs w:val="24"/>
        </w:rPr>
      </w:pPr>
      <w:r w:rsidRPr="00B84F9D">
        <w:rPr>
          <w:rFonts w:ascii="Arial" w:hAnsi="Arial" w:cs="Arial"/>
          <w:color w:val="000000"/>
          <w:sz w:val="24"/>
          <w:szCs w:val="24"/>
        </w:rPr>
        <w:t>D = 69% to 60%</w:t>
      </w:r>
      <w:r w:rsidRPr="00B84F9D">
        <w:rPr>
          <w:rFonts w:ascii="Arial" w:hAnsi="Arial" w:cs="Arial"/>
          <w:color w:val="000000"/>
          <w:sz w:val="24"/>
          <w:szCs w:val="24"/>
        </w:rPr>
        <w:tab/>
      </w:r>
      <w:r w:rsidR="00EA6F2A" w:rsidRPr="00B84F9D">
        <w:rPr>
          <w:rFonts w:ascii="Arial" w:hAnsi="Arial" w:cs="Arial"/>
          <w:color w:val="000000"/>
          <w:sz w:val="24"/>
          <w:szCs w:val="24"/>
        </w:rPr>
        <w:t>(</w:t>
      </w:r>
      <w:r w:rsidR="00431C0E" w:rsidRPr="00B84F9D">
        <w:rPr>
          <w:rFonts w:ascii="Arial" w:hAnsi="Arial" w:cs="Arial"/>
          <w:color w:val="000000"/>
          <w:sz w:val="24"/>
          <w:szCs w:val="24"/>
        </w:rPr>
        <w:t>699-600</w:t>
      </w:r>
      <w:r w:rsidR="00EA6F2A" w:rsidRPr="00B84F9D">
        <w:rPr>
          <w:rFonts w:ascii="Arial" w:hAnsi="Arial" w:cs="Arial"/>
          <w:color w:val="000000"/>
          <w:sz w:val="24"/>
          <w:szCs w:val="24"/>
        </w:rPr>
        <w:t xml:space="preserve"> points)</w:t>
      </w:r>
    </w:p>
    <w:p w:rsidR="00A00654" w:rsidRPr="00FB231A" w:rsidRDefault="00A00654" w:rsidP="00360615">
      <w:pPr>
        <w:spacing w:after="0" w:line="240" w:lineRule="auto"/>
        <w:rPr>
          <w:rFonts w:ascii="Arial" w:hAnsi="Arial" w:cs="Arial"/>
          <w:color w:val="000000"/>
        </w:rPr>
      </w:pPr>
      <w:r w:rsidRPr="00B84F9D">
        <w:rPr>
          <w:rFonts w:ascii="Arial" w:hAnsi="Arial" w:cs="Arial"/>
          <w:color w:val="000000"/>
          <w:sz w:val="24"/>
          <w:szCs w:val="24"/>
        </w:rPr>
        <w:t>F = 59% and lower</w:t>
      </w:r>
      <w:r w:rsidR="00431C0E" w:rsidRPr="00B84F9D">
        <w:rPr>
          <w:rFonts w:ascii="Arial" w:hAnsi="Arial" w:cs="Arial"/>
          <w:color w:val="000000"/>
          <w:sz w:val="24"/>
          <w:szCs w:val="24"/>
        </w:rPr>
        <w:tab/>
        <w:t xml:space="preserve">(599 </w:t>
      </w:r>
      <w:r w:rsidR="00EA6F2A" w:rsidRPr="00B84F9D">
        <w:rPr>
          <w:rFonts w:ascii="Arial" w:hAnsi="Arial" w:cs="Arial"/>
          <w:color w:val="000000"/>
          <w:sz w:val="24"/>
          <w:szCs w:val="24"/>
        </w:rPr>
        <w:t>or fewer points)</w:t>
      </w:r>
    </w:p>
    <w:p w:rsidR="00705445" w:rsidRDefault="00705445" w:rsidP="00360615">
      <w:pPr>
        <w:spacing w:after="0" w:line="240" w:lineRule="auto"/>
        <w:rPr>
          <w:rFonts w:ascii="Arial" w:hAnsi="Arial" w:cs="Arial"/>
          <w:color w:val="000000"/>
          <w:sz w:val="24"/>
          <w:szCs w:val="24"/>
        </w:rPr>
      </w:pPr>
    </w:p>
    <w:bookmarkEnd w:id="4"/>
    <w:p w:rsidR="00643F8E" w:rsidRDefault="00643F8E" w:rsidP="000A41E4">
      <w:pPr>
        <w:spacing w:after="0" w:line="240" w:lineRule="auto"/>
        <w:jc w:val="center"/>
        <w:rPr>
          <w:rFonts w:ascii="Arial" w:hAnsi="Arial" w:cs="Arial"/>
          <w:b/>
          <w:color w:val="000000"/>
          <w:sz w:val="24"/>
          <w:szCs w:val="24"/>
        </w:rPr>
        <w:sectPr w:rsidR="00643F8E">
          <w:pgSz w:w="12240" w:h="15840"/>
          <w:pgMar w:top="1440" w:right="1440" w:bottom="1440" w:left="1440" w:header="720" w:footer="720" w:gutter="0"/>
          <w:cols w:space="720"/>
          <w:docGrid w:linePitch="360"/>
        </w:sectPr>
      </w:pPr>
    </w:p>
    <w:p w:rsidR="000A41E4" w:rsidRPr="003D5FF8" w:rsidRDefault="000A41E4" w:rsidP="000A41E4">
      <w:pPr>
        <w:spacing w:after="0" w:line="240" w:lineRule="auto"/>
        <w:jc w:val="center"/>
        <w:rPr>
          <w:rFonts w:ascii="Arial" w:hAnsi="Arial" w:cs="Arial"/>
          <w:b/>
          <w:color w:val="000000"/>
          <w:sz w:val="24"/>
          <w:szCs w:val="24"/>
        </w:rPr>
      </w:pPr>
      <w:r w:rsidRPr="003D5FF8">
        <w:rPr>
          <w:rFonts w:ascii="Arial" w:hAnsi="Arial" w:cs="Arial"/>
          <w:b/>
          <w:color w:val="000000"/>
          <w:sz w:val="24"/>
          <w:szCs w:val="24"/>
        </w:rPr>
        <w:lastRenderedPageBreak/>
        <w:t>Tentative Schedule</w:t>
      </w:r>
    </w:p>
    <w:p w:rsidR="004E43BD" w:rsidRDefault="00D71DC7" w:rsidP="00D63B6B">
      <w:pPr>
        <w:spacing w:after="0" w:line="240" w:lineRule="auto"/>
        <w:rPr>
          <w:rFonts w:ascii="Arial" w:hAnsi="Arial" w:cs="Arial"/>
          <w:color w:val="000000"/>
          <w:sz w:val="24"/>
          <w:szCs w:val="24"/>
        </w:rPr>
      </w:pPr>
      <w:r w:rsidRPr="003D5FF8">
        <w:rPr>
          <w:rFonts w:ascii="Arial" w:hAnsi="Arial" w:cs="Arial"/>
          <w:color w:val="000000"/>
          <w:sz w:val="24"/>
          <w:szCs w:val="24"/>
        </w:rPr>
        <w:t>This reading schedule serves as a guide</w:t>
      </w:r>
      <w:r w:rsidR="001975E5" w:rsidRPr="003D5FF8">
        <w:rPr>
          <w:rFonts w:ascii="Arial" w:hAnsi="Arial" w:cs="Arial"/>
          <w:color w:val="000000"/>
          <w:sz w:val="24"/>
          <w:szCs w:val="24"/>
        </w:rPr>
        <w:t xml:space="preserve"> to</w:t>
      </w:r>
      <w:r w:rsidRPr="003D5FF8">
        <w:rPr>
          <w:rFonts w:ascii="Arial" w:hAnsi="Arial" w:cs="Arial"/>
          <w:color w:val="000000"/>
          <w:sz w:val="24"/>
          <w:szCs w:val="24"/>
        </w:rPr>
        <w:t xml:space="preserve"> assist</w:t>
      </w:r>
      <w:r w:rsidR="001975E5" w:rsidRPr="003D5FF8">
        <w:rPr>
          <w:rFonts w:ascii="Arial" w:hAnsi="Arial" w:cs="Arial"/>
          <w:color w:val="000000"/>
          <w:sz w:val="24"/>
          <w:szCs w:val="24"/>
        </w:rPr>
        <w:t xml:space="preserve"> you</w:t>
      </w:r>
      <w:r w:rsidRPr="003D5FF8">
        <w:rPr>
          <w:rFonts w:ascii="Arial" w:hAnsi="Arial" w:cs="Arial"/>
          <w:color w:val="000000"/>
          <w:sz w:val="24"/>
          <w:szCs w:val="24"/>
        </w:rPr>
        <w:t xml:space="preserve"> in organizing your work inside and outside of class. You are responsible for reading and understanding all assigned materials. My lectures will not cover each and every point in the readings; often my lectures include information that you will not find in the readings. </w:t>
      </w:r>
      <w:r w:rsidR="001975E5" w:rsidRPr="003D5FF8">
        <w:rPr>
          <w:rFonts w:ascii="Arial" w:hAnsi="Arial" w:cs="Arial"/>
          <w:color w:val="000000"/>
          <w:sz w:val="24"/>
          <w:szCs w:val="24"/>
        </w:rPr>
        <w:t xml:space="preserve">Any material assigned is testable material, regardless of whether or not it is covered during class time. </w:t>
      </w:r>
      <w:r w:rsidRPr="003D5FF8">
        <w:rPr>
          <w:rFonts w:ascii="Arial" w:hAnsi="Arial" w:cs="Arial"/>
          <w:color w:val="000000"/>
          <w:sz w:val="24"/>
          <w:szCs w:val="24"/>
        </w:rPr>
        <w:t xml:space="preserve">Please note that </w:t>
      </w:r>
      <w:r w:rsidR="000A41E4" w:rsidRPr="003D5FF8">
        <w:rPr>
          <w:rFonts w:ascii="Arial" w:hAnsi="Arial" w:cs="Arial"/>
          <w:color w:val="000000"/>
          <w:sz w:val="24"/>
          <w:szCs w:val="24"/>
        </w:rPr>
        <w:t>I reserve the right to amend this schedule based upon class needs.</w:t>
      </w:r>
      <w:r>
        <w:rPr>
          <w:rFonts w:ascii="Arial" w:hAnsi="Arial" w:cs="Arial"/>
          <w:color w:val="000000"/>
          <w:sz w:val="24"/>
          <w:szCs w:val="24"/>
        </w:rPr>
        <w:t xml:space="preserve"> </w:t>
      </w:r>
    </w:p>
    <w:p w:rsidR="00D63B6B" w:rsidRDefault="00D63B6B" w:rsidP="00D63B6B">
      <w:pPr>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2221"/>
        <w:gridCol w:w="3288"/>
        <w:gridCol w:w="3713"/>
        <w:gridCol w:w="3728"/>
      </w:tblGrid>
      <w:tr w:rsidR="00643F8E" w:rsidTr="00460A9A">
        <w:tc>
          <w:tcPr>
            <w:tcW w:w="12950" w:type="dxa"/>
            <w:gridSpan w:val="4"/>
          </w:tcPr>
          <w:p w:rsidR="00643F8E" w:rsidRPr="00447899" w:rsidRDefault="00643F8E" w:rsidP="000F0DD1">
            <w:pPr>
              <w:rPr>
                <w:rFonts w:ascii="Arial" w:hAnsi="Arial" w:cs="Arial"/>
                <w:b/>
                <w:color w:val="000000"/>
                <w:sz w:val="20"/>
                <w:szCs w:val="20"/>
              </w:rPr>
            </w:pPr>
            <w:bookmarkStart w:id="5" w:name="_Hlk491006241"/>
            <w:r w:rsidRPr="00447899">
              <w:rPr>
                <w:rFonts w:ascii="Arial" w:hAnsi="Arial" w:cs="Arial"/>
                <w:b/>
                <w:color w:val="000000"/>
                <w:sz w:val="20"/>
                <w:szCs w:val="20"/>
              </w:rPr>
              <w:t xml:space="preserve">Unit 1 – </w:t>
            </w:r>
            <w:r w:rsidR="000F0DD1" w:rsidRPr="00447899">
              <w:rPr>
                <w:rFonts w:ascii="Arial" w:hAnsi="Arial" w:cs="Arial"/>
                <w:b/>
                <w:color w:val="000000"/>
                <w:sz w:val="20"/>
                <w:szCs w:val="20"/>
              </w:rPr>
              <w:t>Foundations for the study of the Police</w:t>
            </w:r>
          </w:p>
        </w:tc>
      </w:tr>
      <w:tr w:rsidR="00643F8E" w:rsidTr="00643F8E">
        <w:tc>
          <w:tcPr>
            <w:tcW w:w="2221" w:type="dxa"/>
          </w:tcPr>
          <w:p w:rsidR="00643F8E" w:rsidRPr="00447899" w:rsidRDefault="00643F8E" w:rsidP="00554F3D">
            <w:pPr>
              <w:rPr>
                <w:rFonts w:ascii="Arial" w:hAnsi="Arial" w:cs="Arial"/>
                <w:color w:val="000000"/>
                <w:sz w:val="20"/>
                <w:szCs w:val="20"/>
              </w:rPr>
            </w:pPr>
          </w:p>
        </w:tc>
        <w:tc>
          <w:tcPr>
            <w:tcW w:w="3288" w:type="dxa"/>
          </w:tcPr>
          <w:p w:rsidR="00643F8E" w:rsidRPr="00447899" w:rsidRDefault="00643F8E" w:rsidP="00554F3D">
            <w:pPr>
              <w:rPr>
                <w:rFonts w:ascii="Arial" w:hAnsi="Arial" w:cs="Arial"/>
                <w:i/>
                <w:color w:val="000000"/>
                <w:sz w:val="20"/>
                <w:szCs w:val="20"/>
              </w:rPr>
            </w:pPr>
            <w:r w:rsidRPr="00447899">
              <w:rPr>
                <w:rFonts w:ascii="Arial" w:hAnsi="Arial" w:cs="Arial"/>
                <w:i/>
                <w:color w:val="000000"/>
                <w:sz w:val="20"/>
                <w:szCs w:val="20"/>
              </w:rPr>
              <w:t>Topic/Read This</w:t>
            </w:r>
          </w:p>
        </w:tc>
        <w:tc>
          <w:tcPr>
            <w:tcW w:w="3713" w:type="dxa"/>
          </w:tcPr>
          <w:p w:rsidR="00643F8E" w:rsidRPr="008D5C87" w:rsidRDefault="002235F4" w:rsidP="00554F3D">
            <w:pPr>
              <w:rPr>
                <w:rFonts w:ascii="Arial" w:hAnsi="Arial" w:cs="Arial"/>
                <w:i/>
                <w:color w:val="000000"/>
                <w:sz w:val="20"/>
                <w:szCs w:val="20"/>
              </w:rPr>
            </w:pPr>
            <w:r>
              <w:rPr>
                <w:rFonts w:ascii="Arial" w:hAnsi="Arial" w:cs="Arial"/>
                <w:i/>
                <w:color w:val="000000"/>
                <w:sz w:val="20"/>
                <w:szCs w:val="20"/>
              </w:rPr>
              <w:t>Additional Topics/</w:t>
            </w:r>
            <w:r w:rsidR="00643F8E">
              <w:rPr>
                <w:rFonts w:ascii="Arial" w:hAnsi="Arial" w:cs="Arial"/>
                <w:i/>
                <w:color w:val="000000"/>
                <w:sz w:val="20"/>
                <w:szCs w:val="20"/>
              </w:rPr>
              <w:t>Class Activities</w:t>
            </w:r>
          </w:p>
        </w:tc>
        <w:tc>
          <w:tcPr>
            <w:tcW w:w="3728" w:type="dxa"/>
          </w:tcPr>
          <w:p w:rsidR="00643F8E" w:rsidRPr="008D5C87" w:rsidRDefault="00643F8E" w:rsidP="00733F08">
            <w:pPr>
              <w:rPr>
                <w:rFonts w:ascii="Arial" w:hAnsi="Arial" w:cs="Arial"/>
                <w:i/>
                <w:color w:val="000000"/>
                <w:sz w:val="20"/>
                <w:szCs w:val="20"/>
              </w:rPr>
            </w:pPr>
            <w:r w:rsidRPr="008D5C87">
              <w:rPr>
                <w:rFonts w:ascii="Arial" w:hAnsi="Arial" w:cs="Arial"/>
                <w:i/>
                <w:color w:val="000000"/>
                <w:sz w:val="20"/>
                <w:szCs w:val="20"/>
              </w:rPr>
              <w:t>Items Due</w:t>
            </w:r>
            <w:r w:rsidR="00E44622">
              <w:rPr>
                <w:rFonts w:ascii="Arial" w:hAnsi="Arial" w:cs="Arial"/>
                <w:i/>
                <w:color w:val="000000"/>
                <w:sz w:val="20"/>
                <w:szCs w:val="20"/>
              </w:rPr>
              <w:t xml:space="preserve"> (</w:t>
            </w:r>
            <w:r w:rsidR="00D548B6">
              <w:rPr>
                <w:rFonts w:ascii="Arial" w:hAnsi="Arial" w:cs="Arial"/>
                <w:i/>
                <w:color w:val="000000"/>
                <w:sz w:val="20"/>
                <w:szCs w:val="20"/>
              </w:rPr>
              <w:t>unless otherwise noted</w:t>
            </w:r>
            <w:r w:rsidR="00E44622">
              <w:rPr>
                <w:rFonts w:ascii="Arial" w:hAnsi="Arial" w:cs="Arial"/>
                <w:i/>
                <w:color w:val="000000"/>
                <w:sz w:val="20"/>
                <w:szCs w:val="20"/>
              </w:rPr>
              <w:t>, all items are due prior to the start of class</w:t>
            </w:r>
            <w:r w:rsidR="00BE224C">
              <w:rPr>
                <w:rFonts w:ascii="Arial" w:hAnsi="Arial" w:cs="Arial"/>
                <w:i/>
                <w:color w:val="000000"/>
                <w:sz w:val="20"/>
                <w:szCs w:val="20"/>
              </w:rPr>
              <w:t xml:space="preserve"> on </w:t>
            </w:r>
            <w:r w:rsidR="00733F08">
              <w:rPr>
                <w:rFonts w:ascii="Arial" w:hAnsi="Arial" w:cs="Arial"/>
                <w:i/>
                <w:color w:val="000000"/>
                <w:sz w:val="20"/>
                <w:szCs w:val="20"/>
              </w:rPr>
              <w:t>Wednesday</w:t>
            </w:r>
            <w:r w:rsidR="00BE224C">
              <w:rPr>
                <w:rFonts w:ascii="Arial" w:hAnsi="Arial" w:cs="Arial"/>
                <w:i/>
                <w:color w:val="000000"/>
                <w:sz w:val="20"/>
                <w:szCs w:val="20"/>
              </w:rPr>
              <w:t>)</w:t>
            </w:r>
          </w:p>
        </w:tc>
      </w:tr>
      <w:tr w:rsidR="00643F8E" w:rsidTr="00643F8E">
        <w:tc>
          <w:tcPr>
            <w:tcW w:w="2221" w:type="dxa"/>
          </w:tcPr>
          <w:p w:rsidR="00643F8E" w:rsidRPr="00E27287" w:rsidRDefault="00643F8E" w:rsidP="00554F3D">
            <w:pPr>
              <w:rPr>
                <w:rFonts w:ascii="Arial" w:hAnsi="Arial" w:cs="Arial"/>
                <w:b/>
                <w:color w:val="000000"/>
                <w:sz w:val="20"/>
                <w:szCs w:val="20"/>
              </w:rPr>
            </w:pPr>
            <w:r w:rsidRPr="00E27287">
              <w:rPr>
                <w:rFonts w:ascii="Arial" w:hAnsi="Arial" w:cs="Arial"/>
                <w:b/>
                <w:color w:val="000000"/>
                <w:sz w:val="20"/>
                <w:szCs w:val="20"/>
              </w:rPr>
              <w:t>Week 1</w:t>
            </w:r>
          </w:p>
          <w:p w:rsidR="00643F8E" w:rsidRPr="00447899" w:rsidRDefault="000F0DD1" w:rsidP="00554F3D">
            <w:pPr>
              <w:rPr>
                <w:rFonts w:ascii="Arial" w:hAnsi="Arial" w:cs="Arial"/>
                <w:color w:val="000000"/>
                <w:sz w:val="20"/>
                <w:szCs w:val="20"/>
              </w:rPr>
            </w:pPr>
            <w:r w:rsidRPr="00447899">
              <w:rPr>
                <w:rFonts w:ascii="Arial" w:hAnsi="Arial" w:cs="Arial"/>
                <w:color w:val="000000"/>
                <w:sz w:val="20"/>
                <w:szCs w:val="20"/>
              </w:rPr>
              <w:t>Jan 10th</w:t>
            </w:r>
          </w:p>
        </w:tc>
        <w:tc>
          <w:tcPr>
            <w:tcW w:w="3288" w:type="dxa"/>
          </w:tcPr>
          <w:p w:rsidR="00643F8E" w:rsidRPr="00447899" w:rsidRDefault="00643F8E" w:rsidP="00D761E7">
            <w:pPr>
              <w:rPr>
                <w:rFonts w:ascii="Arial" w:hAnsi="Arial" w:cs="Arial"/>
                <w:color w:val="000000"/>
                <w:sz w:val="20"/>
                <w:szCs w:val="20"/>
              </w:rPr>
            </w:pPr>
            <w:r w:rsidRPr="00447899">
              <w:rPr>
                <w:rFonts w:ascii="Arial" w:hAnsi="Arial" w:cs="Arial"/>
                <w:color w:val="000000"/>
                <w:sz w:val="20"/>
                <w:szCs w:val="20"/>
              </w:rPr>
              <w:t>Introduction</w:t>
            </w:r>
          </w:p>
          <w:p w:rsidR="00643F8E" w:rsidRPr="00447899" w:rsidRDefault="00643F8E" w:rsidP="00D761E7">
            <w:pPr>
              <w:rPr>
                <w:rFonts w:ascii="Arial" w:hAnsi="Arial" w:cs="Arial"/>
                <w:color w:val="000000"/>
                <w:sz w:val="20"/>
                <w:szCs w:val="20"/>
              </w:rPr>
            </w:pPr>
            <w:r w:rsidRPr="00447899">
              <w:rPr>
                <w:rFonts w:ascii="Arial" w:hAnsi="Arial" w:cs="Arial"/>
                <w:color w:val="000000"/>
                <w:sz w:val="20"/>
                <w:szCs w:val="20"/>
              </w:rPr>
              <w:t>Review syllabus</w:t>
            </w:r>
          </w:p>
          <w:p w:rsidR="00643F8E" w:rsidRPr="00447899" w:rsidRDefault="00643F8E" w:rsidP="00D761E7">
            <w:pPr>
              <w:rPr>
                <w:rFonts w:ascii="Arial" w:hAnsi="Arial" w:cs="Arial"/>
                <w:color w:val="000000"/>
                <w:sz w:val="20"/>
                <w:szCs w:val="20"/>
              </w:rPr>
            </w:pPr>
            <w:r w:rsidRPr="00447899">
              <w:rPr>
                <w:rFonts w:ascii="Arial" w:hAnsi="Arial" w:cs="Arial"/>
                <w:color w:val="000000"/>
                <w:sz w:val="20"/>
                <w:szCs w:val="20"/>
              </w:rPr>
              <w:t>Chapter 1</w:t>
            </w:r>
          </w:p>
        </w:tc>
        <w:tc>
          <w:tcPr>
            <w:tcW w:w="3713" w:type="dxa"/>
          </w:tcPr>
          <w:p w:rsidR="00BA350E" w:rsidRPr="00D63B6B" w:rsidRDefault="00BA350E" w:rsidP="00BA350E">
            <w:pPr>
              <w:rPr>
                <w:rFonts w:ascii="Arial" w:hAnsi="Arial" w:cs="Arial"/>
                <w:color w:val="000000"/>
                <w:sz w:val="20"/>
                <w:szCs w:val="20"/>
              </w:rPr>
            </w:pPr>
          </w:p>
        </w:tc>
        <w:tc>
          <w:tcPr>
            <w:tcW w:w="3728" w:type="dxa"/>
          </w:tcPr>
          <w:p w:rsidR="00BE224C" w:rsidRDefault="00BE224C" w:rsidP="00AC09D8">
            <w:pPr>
              <w:rPr>
                <w:rFonts w:ascii="Arial" w:hAnsi="Arial" w:cs="Arial"/>
                <w:color w:val="000000"/>
                <w:sz w:val="20"/>
                <w:szCs w:val="20"/>
              </w:rPr>
            </w:pPr>
          </w:p>
          <w:p w:rsidR="00D548B6" w:rsidRPr="00D63B6B" w:rsidRDefault="00D548B6" w:rsidP="00AC09D8">
            <w:pPr>
              <w:rPr>
                <w:rFonts w:ascii="Arial" w:hAnsi="Arial" w:cs="Arial"/>
                <w:color w:val="000000"/>
                <w:sz w:val="20"/>
                <w:szCs w:val="20"/>
              </w:rPr>
            </w:pPr>
          </w:p>
        </w:tc>
      </w:tr>
      <w:tr w:rsidR="00643F8E" w:rsidTr="00643F8E">
        <w:tc>
          <w:tcPr>
            <w:tcW w:w="2221" w:type="dxa"/>
          </w:tcPr>
          <w:p w:rsidR="00643F8E" w:rsidRPr="00E27287" w:rsidRDefault="00643F8E" w:rsidP="00554F3D">
            <w:pPr>
              <w:rPr>
                <w:rFonts w:ascii="Arial" w:hAnsi="Arial" w:cs="Arial"/>
                <w:b/>
                <w:color w:val="000000"/>
                <w:sz w:val="20"/>
                <w:szCs w:val="20"/>
              </w:rPr>
            </w:pPr>
            <w:r w:rsidRPr="00E27287">
              <w:rPr>
                <w:rFonts w:ascii="Arial" w:hAnsi="Arial" w:cs="Arial"/>
                <w:b/>
                <w:color w:val="000000"/>
                <w:sz w:val="20"/>
                <w:szCs w:val="20"/>
              </w:rPr>
              <w:t xml:space="preserve">Week 2 </w:t>
            </w:r>
          </w:p>
          <w:p w:rsidR="00643F8E" w:rsidRPr="00447899" w:rsidRDefault="000F0DD1" w:rsidP="00554F3D">
            <w:pPr>
              <w:rPr>
                <w:rFonts w:ascii="Arial" w:hAnsi="Arial" w:cs="Arial"/>
                <w:color w:val="000000"/>
                <w:sz w:val="20"/>
                <w:szCs w:val="20"/>
              </w:rPr>
            </w:pPr>
            <w:r w:rsidRPr="00447899">
              <w:rPr>
                <w:rFonts w:ascii="Arial" w:hAnsi="Arial" w:cs="Arial"/>
                <w:color w:val="000000"/>
                <w:sz w:val="20"/>
                <w:szCs w:val="20"/>
              </w:rPr>
              <w:t>Jan 17th</w:t>
            </w:r>
          </w:p>
        </w:tc>
        <w:tc>
          <w:tcPr>
            <w:tcW w:w="3288" w:type="dxa"/>
          </w:tcPr>
          <w:p w:rsidR="00F125E3" w:rsidRPr="00447899" w:rsidRDefault="000F0DD1" w:rsidP="00F125E3">
            <w:pPr>
              <w:rPr>
                <w:rFonts w:ascii="Arial" w:hAnsi="Arial" w:cs="Arial"/>
                <w:color w:val="000000"/>
                <w:sz w:val="20"/>
                <w:szCs w:val="20"/>
              </w:rPr>
            </w:pPr>
            <w:r w:rsidRPr="00447899">
              <w:rPr>
                <w:rFonts w:ascii="Arial" w:hAnsi="Arial" w:cs="Arial"/>
                <w:color w:val="000000"/>
                <w:sz w:val="20"/>
                <w:szCs w:val="20"/>
              </w:rPr>
              <w:t>History of Police in America</w:t>
            </w:r>
          </w:p>
          <w:p w:rsidR="00643F8E" w:rsidRPr="00447899" w:rsidRDefault="000F0DD1" w:rsidP="00F125E3">
            <w:pPr>
              <w:rPr>
                <w:rFonts w:ascii="Arial" w:hAnsi="Arial" w:cs="Arial"/>
                <w:color w:val="000000"/>
                <w:sz w:val="20"/>
                <w:szCs w:val="20"/>
              </w:rPr>
            </w:pPr>
            <w:r w:rsidRPr="00447899">
              <w:rPr>
                <w:rFonts w:ascii="Arial" w:hAnsi="Arial" w:cs="Arial"/>
                <w:color w:val="000000"/>
                <w:sz w:val="20"/>
                <w:szCs w:val="20"/>
              </w:rPr>
              <w:t>Chapter 2</w:t>
            </w:r>
          </w:p>
        </w:tc>
        <w:tc>
          <w:tcPr>
            <w:tcW w:w="3713" w:type="dxa"/>
          </w:tcPr>
          <w:p w:rsidR="000E1189" w:rsidRPr="00447899" w:rsidRDefault="00E27287" w:rsidP="00554F3D">
            <w:pPr>
              <w:rPr>
                <w:rFonts w:ascii="Arial" w:hAnsi="Arial" w:cs="Arial"/>
                <w:i/>
                <w:color w:val="000000"/>
                <w:sz w:val="20"/>
                <w:szCs w:val="20"/>
              </w:rPr>
            </w:pPr>
            <w:r>
              <w:rPr>
                <w:rFonts w:ascii="Arial" w:hAnsi="Arial" w:cs="Arial"/>
                <w:i/>
                <w:color w:val="000000"/>
                <w:sz w:val="20"/>
                <w:szCs w:val="20"/>
              </w:rPr>
              <w:t>Free Response</w:t>
            </w:r>
            <w:r w:rsidR="003D5FF8">
              <w:rPr>
                <w:rFonts w:ascii="Arial" w:hAnsi="Arial" w:cs="Arial"/>
                <w:i/>
                <w:color w:val="000000"/>
                <w:sz w:val="20"/>
                <w:szCs w:val="20"/>
              </w:rPr>
              <w:t xml:space="preserve"> 1</w:t>
            </w:r>
          </w:p>
        </w:tc>
        <w:tc>
          <w:tcPr>
            <w:tcW w:w="3728" w:type="dxa"/>
          </w:tcPr>
          <w:p w:rsidR="00643F8E" w:rsidRPr="00D63B6B" w:rsidRDefault="00643F8E" w:rsidP="00554F3D">
            <w:pPr>
              <w:rPr>
                <w:rFonts w:ascii="Arial" w:hAnsi="Arial" w:cs="Arial"/>
                <w:color w:val="000000"/>
                <w:sz w:val="20"/>
                <w:szCs w:val="20"/>
              </w:rPr>
            </w:pPr>
          </w:p>
        </w:tc>
      </w:tr>
      <w:tr w:rsidR="00643F8E" w:rsidTr="00643F8E">
        <w:tc>
          <w:tcPr>
            <w:tcW w:w="2221" w:type="dxa"/>
          </w:tcPr>
          <w:p w:rsidR="00643F8E" w:rsidRPr="00E27287" w:rsidRDefault="00643F8E" w:rsidP="00554F3D">
            <w:pPr>
              <w:rPr>
                <w:rFonts w:ascii="Arial" w:hAnsi="Arial" w:cs="Arial"/>
                <w:b/>
                <w:color w:val="000000"/>
                <w:sz w:val="20"/>
                <w:szCs w:val="20"/>
              </w:rPr>
            </w:pPr>
            <w:r w:rsidRPr="00E27287">
              <w:rPr>
                <w:rFonts w:ascii="Arial" w:hAnsi="Arial" w:cs="Arial"/>
                <w:b/>
                <w:color w:val="000000"/>
                <w:sz w:val="20"/>
                <w:szCs w:val="20"/>
              </w:rPr>
              <w:t>Week 3</w:t>
            </w:r>
          </w:p>
          <w:p w:rsidR="00643F8E" w:rsidRPr="00447899" w:rsidRDefault="000F0DD1" w:rsidP="00554F3D">
            <w:pPr>
              <w:rPr>
                <w:rFonts w:ascii="Arial" w:hAnsi="Arial" w:cs="Arial"/>
                <w:color w:val="000000"/>
                <w:sz w:val="20"/>
                <w:szCs w:val="20"/>
              </w:rPr>
            </w:pPr>
            <w:r w:rsidRPr="00447899">
              <w:rPr>
                <w:rFonts w:ascii="Arial" w:hAnsi="Arial" w:cs="Arial"/>
                <w:color w:val="000000"/>
                <w:sz w:val="20"/>
                <w:szCs w:val="20"/>
              </w:rPr>
              <w:t>Jan 24th</w:t>
            </w:r>
          </w:p>
        </w:tc>
        <w:tc>
          <w:tcPr>
            <w:tcW w:w="3288" w:type="dxa"/>
          </w:tcPr>
          <w:p w:rsidR="00F125E3" w:rsidRPr="00447899" w:rsidRDefault="000F0DD1" w:rsidP="00F125E3">
            <w:pPr>
              <w:rPr>
                <w:rFonts w:ascii="Arial" w:hAnsi="Arial" w:cs="Arial"/>
                <w:color w:val="000000"/>
                <w:sz w:val="20"/>
                <w:szCs w:val="20"/>
              </w:rPr>
            </w:pPr>
            <w:r w:rsidRPr="00447899">
              <w:rPr>
                <w:rFonts w:ascii="Arial" w:hAnsi="Arial" w:cs="Arial"/>
                <w:color w:val="000000"/>
                <w:sz w:val="20"/>
                <w:szCs w:val="20"/>
              </w:rPr>
              <w:t>Characteristics and Structure of Police Organizations</w:t>
            </w:r>
          </w:p>
          <w:p w:rsidR="00643F8E" w:rsidRPr="00447899" w:rsidRDefault="000F0DD1" w:rsidP="00F125E3">
            <w:pPr>
              <w:rPr>
                <w:rFonts w:ascii="Arial" w:hAnsi="Arial" w:cs="Arial"/>
                <w:color w:val="000000"/>
                <w:sz w:val="20"/>
                <w:szCs w:val="20"/>
              </w:rPr>
            </w:pPr>
            <w:r w:rsidRPr="00447899">
              <w:rPr>
                <w:rFonts w:ascii="Arial" w:hAnsi="Arial" w:cs="Arial"/>
                <w:color w:val="000000"/>
                <w:sz w:val="20"/>
                <w:szCs w:val="20"/>
              </w:rPr>
              <w:t>Chapter 3</w:t>
            </w:r>
          </w:p>
        </w:tc>
        <w:tc>
          <w:tcPr>
            <w:tcW w:w="3713" w:type="dxa"/>
          </w:tcPr>
          <w:p w:rsidR="00643F8E" w:rsidRPr="00447899" w:rsidRDefault="00643F8E" w:rsidP="00554F3D">
            <w:pPr>
              <w:rPr>
                <w:rFonts w:ascii="Arial" w:hAnsi="Arial" w:cs="Arial"/>
                <w:i/>
                <w:color w:val="000000"/>
                <w:sz w:val="20"/>
                <w:szCs w:val="20"/>
              </w:rPr>
            </w:pPr>
          </w:p>
        </w:tc>
        <w:tc>
          <w:tcPr>
            <w:tcW w:w="3728" w:type="dxa"/>
          </w:tcPr>
          <w:p w:rsidR="00AD3541" w:rsidRPr="003D5FF8" w:rsidRDefault="003D5FF8" w:rsidP="00554F3D">
            <w:pPr>
              <w:rPr>
                <w:rFonts w:ascii="Arial" w:hAnsi="Arial" w:cs="Arial"/>
                <w:color w:val="000000"/>
                <w:sz w:val="20"/>
                <w:szCs w:val="20"/>
              </w:rPr>
            </w:pPr>
            <w:r w:rsidRPr="003D5FF8">
              <w:rPr>
                <w:rFonts w:ascii="Arial" w:hAnsi="Arial" w:cs="Arial"/>
                <w:color w:val="000000"/>
                <w:sz w:val="20"/>
                <w:szCs w:val="20"/>
              </w:rPr>
              <w:t>Participation Assignment</w:t>
            </w:r>
            <w:r>
              <w:rPr>
                <w:rFonts w:ascii="Arial" w:hAnsi="Arial" w:cs="Arial"/>
                <w:color w:val="000000"/>
                <w:sz w:val="20"/>
                <w:szCs w:val="20"/>
              </w:rPr>
              <w:t xml:space="preserve"> #1 Due</w:t>
            </w:r>
          </w:p>
        </w:tc>
      </w:tr>
      <w:tr w:rsidR="00643F8E" w:rsidTr="00643F8E">
        <w:tc>
          <w:tcPr>
            <w:tcW w:w="2221" w:type="dxa"/>
          </w:tcPr>
          <w:p w:rsidR="00643F8E" w:rsidRPr="00E27287" w:rsidRDefault="00643F8E" w:rsidP="00554F3D">
            <w:pPr>
              <w:rPr>
                <w:rFonts w:ascii="Arial" w:hAnsi="Arial" w:cs="Arial"/>
                <w:b/>
                <w:color w:val="000000"/>
                <w:sz w:val="20"/>
                <w:szCs w:val="20"/>
              </w:rPr>
            </w:pPr>
            <w:r w:rsidRPr="00E27287">
              <w:rPr>
                <w:rFonts w:ascii="Arial" w:hAnsi="Arial" w:cs="Arial"/>
                <w:b/>
                <w:color w:val="000000"/>
                <w:sz w:val="20"/>
                <w:szCs w:val="20"/>
              </w:rPr>
              <w:t>Week 4</w:t>
            </w:r>
          </w:p>
          <w:p w:rsidR="00643F8E" w:rsidRPr="00447899" w:rsidRDefault="000F0DD1" w:rsidP="00554F3D">
            <w:pPr>
              <w:rPr>
                <w:rFonts w:ascii="Arial" w:hAnsi="Arial" w:cs="Arial"/>
                <w:color w:val="000000"/>
                <w:sz w:val="20"/>
                <w:szCs w:val="20"/>
              </w:rPr>
            </w:pPr>
            <w:r w:rsidRPr="00447899">
              <w:rPr>
                <w:rFonts w:ascii="Arial" w:hAnsi="Arial" w:cs="Arial"/>
                <w:color w:val="000000"/>
                <w:sz w:val="20"/>
                <w:szCs w:val="20"/>
              </w:rPr>
              <w:t>Jan 31st</w:t>
            </w:r>
          </w:p>
        </w:tc>
        <w:tc>
          <w:tcPr>
            <w:tcW w:w="3288" w:type="dxa"/>
          </w:tcPr>
          <w:p w:rsidR="00FF269B" w:rsidRPr="00447899" w:rsidRDefault="000F0DD1" w:rsidP="00FF269B">
            <w:pPr>
              <w:rPr>
                <w:rFonts w:ascii="Arial" w:hAnsi="Arial" w:cs="Arial"/>
                <w:color w:val="000000"/>
                <w:sz w:val="20"/>
                <w:szCs w:val="20"/>
              </w:rPr>
            </w:pPr>
            <w:r w:rsidRPr="00447899">
              <w:rPr>
                <w:rFonts w:ascii="Arial" w:hAnsi="Arial" w:cs="Arial"/>
                <w:color w:val="000000"/>
                <w:sz w:val="20"/>
                <w:szCs w:val="20"/>
              </w:rPr>
              <w:t>Role of Police</w:t>
            </w:r>
          </w:p>
          <w:p w:rsidR="00643F8E" w:rsidRPr="00447899" w:rsidRDefault="000F0DD1" w:rsidP="00FF269B">
            <w:pPr>
              <w:rPr>
                <w:rFonts w:ascii="Arial" w:hAnsi="Arial" w:cs="Arial"/>
                <w:color w:val="000000"/>
                <w:sz w:val="20"/>
                <w:szCs w:val="20"/>
              </w:rPr>
            </w:pPr>
            <w:r w:rsidRPr="00447899">
              <w:rPr>
                <w:rFonts w:ascii="Arial" w:hAnsi="Arial" w:cs="Arial"/>
                <w:color w:val="000000"/>
                <w:sz w:val="20"/>
                <w:szCs w:val="20"/>
              </w:rPr>
              <w:t>Chapter 4</w:t>
            </w:r>
          </w:p>
        </w:tc>
        <w:tc>
          <w:tcPr>
            <w:tcW w:w="3713" w:type="dxa"/>
          </w:tcPr>
          <w:p w:rsidR="00643F8E" w:rsidRPr="00447899" w:rsidRDefault="003D5FF8" w:rsidP="00DC2869">
            <w:pPr>
              <w:rPr>
                <w:rFonts w:ascii="Arial" w:hAnsi="Arial" w:cs="Arial"/>
                <w:i/>
                <w:color w:val="000000"/>
                <w:sz w:val="20"/>
                <w:szCs w:val="20"/>
              </w:rPr>
            </w:pPr>
            <w:r>
              <w:rPr>
                <w:rFonts w:ascii="Arial" w:hAnsi="Arial" w:cs="Arial"/>
                <w:i/>
                <w:color w:val="000000"/>
                <w:sz w:val="20"/>
                <w:szCs w:val="20"/>
              </w:rPr>
              <w:t>Group Project Assignments</w:t>
            </w:r>
          </w:p>
        </w:tc>
        <w:tc>
          <w:tcPr>
            <w:tcW w:w="3728" w:type="dxa"/>
          </w:tcPr>
          <w:p w:rsidR="00643F8E" w:rsidRPr="00D63B6B" w:rsidRDefault="00643F8E" w:rsidP="00DC2869">
            <w:pPr>
              <w:rPr>
                <w:rFonts w:ascii="Arial" w:hAnsi="Arial" w:cs="Arial"/>
                <w:color w:val="000000"/>
                <w:sz w:val="20"/>
                <w:szCs w:val="20"/>
              </w:rPr>
            </w:pPr>
          </w:p>
        </w:tc>
      </w:tr>
      <w:tr w:rsidR="000F0DD1" w:rsidTr="00643F8E">
        <w:tc>
          <w:tcPr>
            <w:tcW w:w="2221" w:type="dxa"/>
          </w:tcPr>
          <w:p w:rsidR="000F0DD1" w:rsidRPr="00447899" w:rsidRDefault="000F0DD1" w:rsidP="00E44622">
            <w:pPr>
              <w:rPr>
                <w:rFonts w:ascii="Arial" w:hAnsi="Arial" w:cs="Arial"/>
                <w:b/>
                <w:color w:val="000000"/>
                <w:sz w:val="20"/>
                <w:szCs w:val="20"/>
              </w:rPr>
            </w:pPr>
            <w:r w:rsidRPr="00447899">
              <w:rPr>
                <w:rFonts w:ascii="Arial" w:hAnsi="Arial" w:cs="Arial"/>
                <w:b/>
                <w:color w:val="000000"/>
                <w:sz w:val="20"/>
                <w:szCs w:val="20"/>
              </w:rPr>
              <w:t>Unit 2 – Police Work</w:t>
            </w:r>
          </w:p>
        </w:tc>
        <w:tc>
          <w:tcPr>
            <w:tcW w:w="3288" w:type="dxa"/>
          </w:tcPr>
          <w:p w:rsidR="000F0DD1" w:rsidRPr="00447899" w:rsidRDefault="000F0DD1" w:rsidP="00FF269B">
            <w:pPr>
              <w:rPr>
                <w:rFonts w:ascii="Arial" w:hAnsi="Arial" w:cs="Arial"/>
                <w:b/>
                <w:color w:val="000000"/>
                <w:sz w:val="20"/>
                <w:szCs w:val="20"/>
              </w:rPr>
            </w:pPr>
          </w:p>
        </w:tc>
        <w:tc>
          <w:tcPr>
            <w:tcW w:w="3713" w:type="dxa"/>
          </w:tcPr>
          <w:p w:rsidR="000F0DD1" w:rsidRPr="00447899" w:rsidRDefault="000F0DD1" w:rsidP="00AD3541">
            <w:pPr>
              <w:rPr>
                <w:rFonts w:ascii="Arial" w:hAnsi="Arial" w:cs="Arial"/>
                <w:i/>
                <w:color w:val="000000"/>
                <w:sz w:val="20"/>
                <w:szCs w:val="20"/>
              </w:rPr>
            </w:pPr>
          </w:p>
        </w:tc>
        <w:tc>
          <w:tcPr>
            <w:tcW w:w="3728" w:type="dxa"/>
          </w:tcPr>
          <w:p w:rsidR="000F0DD1" w:rsidRDefault="000F0DD1" w:rsidP="00E44622">
            <w:pPr>
              <w:rPr>
                <w:rFonts w:ascii="Arial" w:hAnsi="Arial" w:cs="Arial"/>
                <w:color w:val="000000"/>
                <w:sz w:val="20"/>
                <w:szCs w:val="20"/>
              </w:rPr>
            </w:pPr>
          </w:p>
        </w:tc>
      </w:tr>
      <w:tr w:rsidR="00E44622" w:rsidTr="00643F8E">
        <w:tc>
          <w:tcPr>
            <w:tcW w:w="2221" w:type="dxa"/>
          </w:tcPr>
          <w:p w:rsidR="00E44622" w:rsidRPr="00E27287" w:rsidRDefault="00E44622" w:rsidP="00E44622">
            <w:pPr>
              <w:rPr>
                <w:rFonts w:ascii="Arial" w:hAnsi="Arial" w:cs="Arial"/>
                <w:b/>
                <w:color w:val="000000"/>
                <w:sz w:val="20"/>
                <w:szCs w:val="20"/>
              </w:rPr>
            </w:pPr>
            <w:r w:rsidRPr="00E27287">
              <w:rPr>
                <w:rFonts w:ascii="Arial" w:hAnsi="Arial" w:cs="Arial"/>
                <w:b/>
                <w:color w:val="000000"/>
                <w:sz w:val="20"/>
                <w:szCs w:val="20"/>
              </w:rPr>
              <w:t>Week 5</w:t>
            </w:r>
          </w:p>
          <w:p w:rsidR="00E44622" w:rsidRPr="00D63B6B" w:rsidRDefault="000F0DD1" w:rsidP="00E44622">
            <w:pPr>
              <w:rPr>
                <w:rFonts w:ascii="Arial" w:hAnsi="Arial" w:cs="Arial"/>
                <w:color w:val="000000"/>
                <w:sz w:val="20"/>
                <w:szCs w:val="20"/>
              </w:rPr>
            </w:pPr>
            <w:r>
              <w:rPr>
                <w:rFonts w:ascii="Arial" w:hAnsi="Arial" w:cs="Arial"/>
                <w:color w:val="000000"/>
                <w:sz w:val="20"/>
                <w:szCs w:val="20"/>
              </w:rPr>
              <w:t>Feb 7th</w:t>
            </w:r>
          </w:p>
        </w:tc>
        <w:tc>
          <w:tcPr>
            <w:tcW w:w="3288" w:type="dxa"/>
          </w:tcPr>
          <w:p w:rsidR="00FF269B" w:rsidRPr="00FF269B" w:rsidRDefault="00AD3541" w:rsidP="00FF269B">
            <w:pPr>
              <w:rPr>
                <w:rFonts w:ascii="Arial" w:hAnsi="Arial" w:cs="Arial"/>
                <w:color w:val="000000"/>
                <w:sz w:val="20"/>
                <w:szCs w:val="20"/>
              </w:rPr>
            </w:pPr>
            <w:r>
              <w:rPr>
                <w:rFonts w:ascii="Arial" w:hAnsi="Arial" w:cs="Arial"/>
                <w:color w:val="000000"/>
                <w:sz w:val="20"/>
                <w:szCs w:val="20"/>
              </w:rPr>
              <w:t>Recruitment, Selection, Training</w:t>
            </w:r>
          </w:p>
          <w:p w:rsidR="00E44622" w:rsidRPr="00D63B6B" w:rsidRDefault="00AD3541" w:rsidP="00E44622">
            <w:pPr>
              <w:rPr>
                <w:rFonts w:ascii="Arial" w:hAnsi="Arial" w:cs="Arial"/>
                <w:color w:val="000000"/>
                <w:sz w:val="20"/>
                <w:szCs w:val="20"/>
              </w:rPr>
            </w:pPr>
            <w:r>
              <w:rPr>
                <w:rFonts w:ascii="Arial" w:hAnsi="Arial" w:cs="Arial"/>
                <w:color w:val="000000"/>
                <w:sz w:val="20"/>
                <w:szCs w:val="20"/>
              </w:rPr>
              <w:t>Chapter 5</w:t>
            </w:r>
          </w:p>
        </w:tc>
        <w:tc>
          <w:tcPr>
            <w:tcW w:w="3713" w:type="dxa"/>
          </w:tcPr>
          <w:p w:rsidR="00BE224C" w:rsidRDefault="003D5FF8" w:rsidP="00AD3541">
            <w:pPr>
              <w:rPr>
                <w:rFonts w:ascii="Arial" w:hAnsi="Arial" w:cs="Arial"/>
                <w:color w:val="000000"/>
                <w:sz w:val="20"/>
                <w:szCs w:val="20"/>
              </w:rPr>
            </w:pPr>
            <w:r>
              <w:rPr>
                <w:rFonts w:ascii="Arial" w:hAnsi="Arial" w:cs="Arial"/>
                <w:i/>
                <w:color w:val="000000"/>
                <w:sz w:val="20"/>
                <w:szCs w:val="20"/>
              </w:rPr>
              <w:t>Free Response 2</w:t>
            </w:r>
          </w:p>
        </w:tc>
        <w:tc>
          <w:tcPr>
            <w:tcW w:w="3728" w:type="dxa"/>
          </w:tcPr>
          <w:p w:rsidR="00F125E3" w:rsidRDefault="00F125E3" w:rsidP="00E44622">
            <w:pPr>
              <w:rPr>
                <w:rFonts w:ascii="Arial" w:hAnsi="Arial" w:cs="Arial"/>
                <w:color w:val="000000"/>
                <w:sz w:val="20"/>
                <w:szCs w:val="20"/>
              </w:rPr>
            </w:pPr>
            <w:r>
              <w:rPr>
                <w:rFonts w:ascii="Arial" w:hAnsi="Arial" w:cs="Arial"/>
                <w:color w:val="000000"/>
                <w:sz w:val="20"/>
                <w:szCs w:val="20"/>
              </w:rPr>
              <w:t>Unit 1 Quiz</w:t>
            </w:r>
            <w:r w:rsidR="0066381F">
              <w:rPr>
                <w:rFonts w:ascii="Arial" w:hAnsi="Arial" w:cs="Arial"/>
                <w:color w:val="000000"/>
                <w:sz w:val="20"/>
                <w:szCs w:val="20"/>
              </w:rPr>
              <w:t xml:space="preserve"> </w:t>
            </w:r>
          </w:p>
          <w:p w:rsidR="00E44622" w:rsidRPr="00D63B6B" w:rsidRDefault="00E44622" w:rsidP="00E44622">
            <w:pPr>
              <w:rPr>
                <w:rFonts w:ascii="Arial" w:hAnsi="Arial" w:cs="Arial"/>
                <w:color w:val="000000"/>
                <w:sz w:val="20"/>
                <w:szCs w:val="20"/>
              </w:rPr>
            </w:pPr>
          </w:p>
        </w:tc>
      </w:tr>
      <w:tr w:rsidR="00E44622" w:rsidTr="00643F8E">
        <w:tc>
          <w:tcPr>
            <w:tcW w:w="2221" w:type="dxa"/>
          </w:tcPr>
          <w:p w:rsidR="00E44622" w:rsidRPr="00E27287" w:rsidRDefault="00E44622" w:rsidP="00E44622">
            <w:pPr>
              <w:rPr>
                <w:rFonts w:ascii="Arial" w:hAnsi="Arial" w:cs="Arial"/>
                <w:b/>
                <w:color w:val="000000"/>
                <w:sz w:val="20"/>
                <w:szCs w:val="20"/>
              </w:rPr>
            </w:pPr>
            <w:r w:rsidRPr="00E27287">
              <w:rPr>
                <w:rFonts w:ascii="Arial" w:hAnsi="Arial" w:cs="Arial"/>
                <w:b/>
                <w:color w:val="000000"/>
                <w:sz w:val="20"/>
                <w:szCs w:val="20"/>
              </w:rPr>
              <w:t>Week 6</w:t>
            </w:r>
          </w:p>
          <w:p w:rsidR="00E44622" w:rsidRPr="00D63B6B" w:rsidRDefault="000F0DD1" w:rsidP="00E44622">
            <w:pPr>
              <w:rPr>
                <w:rFonts w:ascii="Arial" w:hAnsi="Arial" w:cs="Arial"/>
                <w:color w:val="000000"/>
                <w:sz w:val="20"/>
                <w:szCs w:val="20"/>
              </w:rPr>
            </w:pPr>
            <w:r>
              <w:rPr>
                <w:rFonts w:ascii="Arial" w:hAnsi="Arial" w:cs="Arial"/>
                <w:color w:val="000000"/>
                <w:sz w:val="20"/>
                <w:szCs w:val="20"/>
              </w:rPr>
              <w:t>Feb 14th</w:t>
            </w:r>
          </w:p>
        </w:tc>
        <w:tc>
          <w:tcPr>
            <w:tcW w:w="3288" w:type="dxa"/>
          </w:tcPr>
          <w:p w:rsidR="00447899" w:rsidRDefault="00447899" w:rsidP="00E44622">
            <w:pPr>
              <w:rPr>
                <w:rFonts w:ascii="Arial" w:hAnsi="Arial" w:cs="Arial"/>
                <w:color w:val="000000"/>
                <w:sz w:val="20"/>
                <w:szCs w:val="20"/>
              </w:rPr>
            </w:pPr>
            <w:r>
              <w:rPr>
                <w:rFonts w:ascii="Arial" w:hAnsi="Arial" w:cs="Arial"/>
                <w:color w:val="000000"/>
                <w:sz w:val="20"/>
                <w:szCs w:val="20"/>
              </w:rPr>
              <w:t>Police Patrol</w:t>
            </w:r>
          </w:p>
          <w:p w:rsidR="00E44622" w:rsidRPr="00D63B6B" w:rsidRDefault="00447899" w:rsidP="00E44622">
            <w:pPr>
              <w:rPr>
                <w:rFonts w:ascii="Arial" w:hAnsi="Arial" w:cs="Arial"/>
                <w:color w:val="000000"/>
                <w:sz w:val="20"/>
                <w:szCs w:val="20"/>
              </w:rPr>
            </w:pPr>
            <w:r>
              <w:rPr>
                <w:rFonts w:ascii="Arial" w:hAnsi="Arial" w:cs="Arial"/>
                <w:color w:val="000000"/>
                <w:sz w:val="20"/>
                <w:szCs w:val="20"/>
              </w:rPr>
              <w:t>Chapter 6</w:t>
            </w:r>
          </w:p>
        </w:tc>
        <w:tc>
          <w:tcPr>
            <w:tcW w:w="3713" w:type="dxa"/>
          </w:tcPr>
          <w:p w:rsidR="00E44622" w:rsidRDefault="003D5FF8" w:rsidP="00E44622">
            <w:pPr>
              <w:rPr>
                <w:rFonts w:ascii="Arial" w:hAnsi="Arial" w:cs="Arial"/>
                <w:color w:val="000000"/>
                <w:sz w:val="20"/>
                <w:szCs w:val="20"/>
              </w:rPr>
            </w:pPr>
            <w:r>
              <w:rPr>
                <w:rFonts w:ascii="Arial" w:hAnsi="Arial" w:cs="Arial"/>
                <w:i/>
                <w:color w:val="000000"/>
                <w:sz w:val="20"/>
                <w:szCs w:val="20"/>
              </w:rPr>
              <w:t>Free Response 3</w:t>
            </w:r>
          </w:p>
        </w:tc>
        <w:tc>
          <w:tcPr>
            <w:tcW w:w="3728" w:type="dxa"/>
          </w:tcPr>
          <w:p w:rsidR="004978BB" w:rsidRPr="00D63B6B" w:rsidRDefault="004978BB" w:rsidP="00E44622">
            <w:pPr>
              <w:rPr>
                <w:rFonts w:ascii="Arial" w:hAnsi="Arial" w:cs="Arial"/>
                <w:color w:val="000000"/>
                <w:sz w:val="20"/>
                <w:szCs w:val="20"/>
              </w:rPr>
            </w:pPr>
          </w:p>
        </w:tc>
      </w:tr>
      <w:tr w:rsidR="00E44622" w:rsidTr="00643F8E">
        <w:tc>
          <w:tcPr>
            <w:tcW w:w="2221" w:type="dxa"/>
          </w:tcPr>
          <w:p w:rsidR="00E44622" w:rsidRPr="00E27287" w:rsidRDefault="00E44622" w:rsidP="00E44622">
            <w:pPr>
              <w:rPr>
                <w:rFonts w:ascii="Arial" w:hAnsi="Arial" w:cs="Arial"/>
                <w:b/>
                <w:color w:val="000000"/>
                <w:sz w:val="20"/>
                <w:szCs w:val="20"/>
              </w:rPr>
            </w:pPr>
            <w:r w:rsidRPr="00E27287">
              <w:rPr>
                <w:rFonts w:ascii="Arial" w:hAnsi="Arial" w:cs="Arial"/>
                <w:b/>
                <w:color w:val="000000"/>
                <w:sz w:val="20"/>
                <w:szCs w:val="20"/>
              </w:rPr>
              <w:t>Week 7</w:t>
            </w:r>
          </w:p>
          <w:p w:rsidR="00E44622" w:rsidRPr="00D63B6B" w:rsidRDefault="000F0DD1" w:rsidP="00E44622">
            <w:pPr>
              <w:rPr>
                <w:rFonts w:ascii="Arial" w:hAnsi="Arial" w:cs="Arial"/>
                <w:color w:val="000000"/>
                <w:sz w:val="20"/>
                <w:szCs w:val="20"/>
              </w:rPr>
            </w:pPr>
            <w:r>
              <w:rPr>
                <w:rFonts w:ascii="Arial" w:hAnsi="Arial" w:cs="Arial"/>
                <w:color w:val="000000"/>
                <w:sz w:val="20"/>
                <w:szCs w:val="20"/>
              </w:rPr>
              <w:t>Feb 21st</w:t>
            </w:r>
          </w:p>
        </w:tc>
        <w:tc>
          <w:tcPr>
            <w:tcW w:w="3288" w:type="dxa"/>
          </w:tcPr>
          <w:p w:rsidR="00E44622" w:rsidRDefault="00447899" w:rsidP="00E44622">
            <w:pPr>
              <w:rPr>
                <w:rFonts w:ascii="Arial" w:hAnsi="Arial" w:cs="Arial"/>
                <w:color w:val="000000"/>
                <w:sz w:val="20"/>
                <w:szCs w:val="20"/>
              </w:rPr>
            </w:pPr>
            <w:r>
              <w:rPr>
                <w:rFonts w:ascii="Arial" w:hAnsi="Arial" w:cs="Arial"/>
                <w:color w:val="000000"/>
                <w:sz w:val="20"/>
                <w:szCs w:val="20"/>
              </w:rPr>
              <w:t>Crime Detection and Investigation</w:t>
            </w:r>
          </w:p>
          <w:p w:rsidR="00E44622" w:rsidRPr="00D63B6B" w:rsidRDefault="00E44622" w:rsidP="00447899">
            <w:pPr>
              <w:rPr>
                <w:rFonts w:ascii="Arial" w:hAnsi="Arial" w:cs="Arial"/>
                <w:color w:val="000000"/>
                <w:sz w:val="20"/>
                <w:szCs w:val="20"/>
              </w:rPr>
            </w:pPr>
            <w:r w:rsidRPr="00D63B6B">
              <w:rPr>
                <w:rFonts w:ascii="Arial" w:hAnsi="Arial" w:cs="Arial"/>
                <w:color w:val="000000"/>
                <w:sz w:val="20"/>
                <w:szCs w:val="20"/>
              </w:rPr>
              <w:t xml:space="preserve">Chapter </w:t>
            </w:r>
            <w:r w:rsidR="00447899">
              <w:rPr>
                <w:rFonts w:ascii="Arial" w:hAnsi="Arial" w:cs="Arial"/>
                <w:color w:val="000000"/>
                <w:sz w:val="20"/>
                <w:szCs w:val="20"/>
              </w:rPr>
              <w:t>7</w:t>
            </w:r>
          </w:p>
        </w:tc>
        <w:tc>
          <w:tcPr>
            <w:tcW w:w="3713" w:type="dxa"/>
          </w:tcPr>
          <w:p w:rsidR="00E44622" w:rsidRPr="00D63B6B" w:rsidRDefault="003D5FF8" w:rsidP="00E44622">
            <w:pPr>
              <w:rPr>
                <w:rFonts w:ascii="Arial" w:hAnsi="Arial" w:cs="Arial"/>
                <w:color w:val="000000"/>
                <w:sz w:val="20"/>
                <w:szCs w:val="20"/>
              </w:rPr>
            </w:pPr>
            <w:r>
              <w:rPr>
                <w:rFonts w:ascii="Arial" w:hAnsi="Arial" w:cs="Arial"/>
                <w:i/>
                <w:color w:val="000000"/>
                <w:sz w:val="20"/>
                <w:szCs w:val="20"/>
              </w:rPr>
              <w:t>Free Response 4</w:t>
            </w:r>
          </w:p>
        </w:tc>
        <w:tc>
          <w:tcPr>
            <w:tcW w:w="3728" w:type="dxa"/>
          </w:tcPr>
          <w:p w:rsidR="0066381F" w:rsidRPr="00D63B6B" w:rsidRDefault="0066381F" w:rsidP="00E44622">
            <w:pPr>
              <w:rPr>
                <w:rFonts w:ascii="Arial" w:hAnsi="Arial" w:cs="Arial"/>
                <w:color w:val="000000"/>
                <w:sz w:val="20"/>
                <w:szCs w:val="20"/>
              </w:rPr>
            </w:pPr>
          </w:p>
        </w:tc>
      </w:tr>
      <w:tr w:rsidR="00536BE4" w:rsidTr="00643F8E">
        <w:tc>
          <w:tcPr>
            <w:tcW w:w="2221" w:type="dxa"/>
          </w:tcPr>
          <w:p w:rsidR="00536BE4" w:rsidRPr="00E27287" w:rsidRDefault="00536BE4" w:rsidP="00536BE4">
            <w:pPr>
              <w:rPr>
                <w:rFonts w:ascii="Arial" w:hAnsi="Arial" w:cs="Arial"/>
                <w:b/>
                <w:color w:val="000000"/>
                <w:sz w:val="20"/>
                <w:szCs w:val="20"/>
              </w:rPr>
            </w:pPr>
            <w:r w:rsidRPr="00E27287">
              <w:rPr>
                <w:rFonts w:ascii="Arial" w:hAnsi="Arial" w:cs="Arial"/>
                <w:b/>
                <w:color w:val="000000"/>
                <w:sz w:val="20"/>
                <w:szCs w:val="20"/>
              </w:rPr>
              <w:t>Week 8</w:t>
            </w:r>
          </w:p>
          <w:p w:rsidR="00536BE4" w:rsidRPr="00D63B6B" w:rsidRDefault="000F0DD1" w:rsidP="00536BE4">
            <w:pPr>
              <w:rPr>
                <w:rFonts w:ascii="Arial" w:hAnsi="Arial" w:cs="Arial"/>
                <w:color w:val="000000"/>
                <w:sz w:val="20"/>
                <w:szCs w:val="20"/>
              </w:rPr>
            </w:pPr>
            <w:r>
              <w:rPr>
                <w:rFonts w:ascii="Arial" w:hAnsi="Arial" w:cs="Arial"/>
                <w:color w:val="000000"/>
                <w:sz w:val="20"/>
                <w:szCs w:val="20"/>
              </w:rPr>
              <w:t>Feb 28</w:t>
            </w:r>
          </w:p>
        </w:tc>
        <w:tc>
          <w:tcPr>
            <w:tcW w:w="3288" w:type="dxa"/>
          </w:tcPr>
          <w:p w:rsidR="00536BE4" w:rsidRDefault="00447899" w:rsidP="00536BE4">
            <w:pPr>
              <w:rPr>
                <w:rFonts w:ascii="Arial" w:hAnsi="Arial" w:cs="Arial"/>
                <w:color w:val="000000"/>
                <w:sz w:val="20"/>
                <w:szCs w:val="20"/>
              </w:rPr>
            </w:pPr>
            <w:r>
              <w:rPr>
                <w:rFonts w:ascii="Arial" w:hAnsi="Arial" w:cs="Arial"/>
                <w:color w:val="000000"/>
                <w:sz w:val="20"/>
                <w:szCs w:val="20"/>
              </w:rPr>
              <w:t>Police Discretion and Its Control</w:t>
            </w:r>
          </w:p>
          <w:p w:rsidR="00536BE4" w:rsidRPr="00D63B6B" w:rsidRDefault="00536BE4" w:rsidP="00447899">
            <w:pPr>
              <w:rPr>
                <w:rFonts w:ascii="Arial" w:hAnsi="Arial" w:cs="Arial"/>
                <w:color w:val="000000"/>
                <w:sz w:val="20"/>
                <w:szCs w:val="20"/>
              </w:rPr>
            </w:pPr>
            <w:r>
              <w:rPr>
                <w:rFonts w:ascii="Arial" w:hAnsi="Arial" w:cs="Arial"/>
                <w:color w:val="000000"/>
                <w:sz w:val="20"/>
                <w:szCs w:val="20"/>
              </w:rPr>
              <w:t>Chapter 8</w:t>
            </w:r>
          </w:p>
        </w:tc>
        <w:tc>
          <w:tcPr>
            <w:tcW w:w="3713" w:type="dxa"/>
          </w:tcPr>
          <w:p w:rsidR="00536BE4" w:rsidRPr="00D63B6B" w:rsidRDefault="00536BE4" w:rsidP="00536BE4">
            <w:pPr>
              <w:rPr>
                <w:rFonts w:ascii="Arial" w:hAnsi="Arial" w:cs="Arial"/>
                <w:color w:val="000000"/>
                <w:sz w:val="20"/>
                <w:szCs w:val="20"/>
              </w:rPr>
            </w:pPr>
          </w:p>
        </w:tc>
        <w:tc>
          <w:tcPr>
            <w:tcW w:w="3728" w:type="dxa"/>
          </w:tcPr>
          <w:p w:rsidR="00536BE4" w:rsidRPr="00D63B6B" w:rsidRDefault="003D5FF8" w:rsidP="00536BE4">
            <w:pPr>
              <w:rPr>
                <w:rFonts w:ascii="Arial" w:hAnsi="Arial" w:cs="Arial"/>
                <w:color w:val="000000"/>
                <w:sz w:val="20"/>
                <w:szCs w:val="20"/>
              </w:rPr>
            </w:pPr>
            <w:r w:rsidRPr="003D5FF8">
              <w:rPr>
                <w:rFonts w:ascii="Arial" w:hAnsi="Arial" w:cs="Arial"/>
                <w:color w:val="000000"/>
                <w:sz w:val="20"/>
                <w:szCs w:val="20"/>
              </w:rPr>
              <w:t>Participation Assignment</w:t>
            </w:r>
            <w:r>
              <w:rPr>
                <w:rFonts w:ascii="Arial" w:hAnsi="Arial" w:cs="Arial"/>
                <w:color w:val="000000"/>
                <w:sz w:val="20"/>
                <w:szCs w:val="20"/>
              </w:rPr>
              <w:t xml:space="preserve"> #2 Due</w:t>
            </w:r>
          </w:p>
        </w:tc>
      </w:tr>
      <w:tr w:rsidR="00536BE4" w:rsidTr="00643F8E">
        <w:tc>
          <w:tcPr>
            <w:tcW w:w="2221" w:type="dxa"/>
          </w:tcPr>
          <w:p w:rsidR="00536BE4" w:rsidRPr="00E27287" w:rsidRDefault="00536BE4" w:rsidP="00536BE4">
            <w:pPr>
              <w:rPr>
                <w:rFonts w:ascii="Arial" w:hAnsi="Arial" w:cs="Arial"/>
                <w:b/>
                <w:color w:val="000000"/>
                <w:sz w:val="20"/>
                <w:szCs w:val="20"/>
              </w:rPr>
            </w:pPr>
            <w:r w:rsidRPr="00E27287">
              <w:rPr>
                <w:rFonts w:ascii="Arial" w:hAnsi="Arial" w:cs="Arial"/>
                <w:b/>
                <w:color w:val="000000"/>
                <w:sz w:val="20"/>
                <w:szCs w:val="20"/>
              </w:rPr>
              <w:t>Week 9</w:t>
            </w:r>
          </w:p>
          <w:p w:rsidR="00536BE4" w:rsidRPr="00D63B6B" w:rsidRDefault="000F0DD1" w:rsidP="00536BE4">
            <w:pPr>
              <w:rPr>
                <w:rFonts w:ascii="Arial" w:hAnsi="Arial" w:cs="Arial"/>
                <w:color w:val="000000"/>
                <w:sz w:val="20"/>
                <w:szCs w:val="20"/>
              </w:rPr>
            </w:pPr>
            <w:r>
              <w:rPr>
                <w:rFonts w:ascii="Arial" w:hAnsi="Arial" w:cs="Arial"/>
                <w:color w:val="000000"/>
                <w:sz w:val="20"/>
                <w:szCs w:val="20"/>
              </w:rPr>
              <w:t>March 7</w:t>
            </w:r>
          </w:p>
        </w:tc>
        <w:tc>
          <w:tcPr>
            <w:tcW w:w="3288" w:type="dxa"/>
          </w:tcPr>
          <w:p w:rsidR="00447899" w:rsidRDefault="00447899" w:rsidP="00536BE4">
            <w:pPr>
              <w:rPr>
                <w:rFonts w:ascii="Arial" w:hAnsi="Arial" w:cs="Arial"/>
                <w:color w:val="000000"/>
                <w:sz w:val="20"/>
                <w:szCs w:val="20"/>
              </w:rPr>
            </w:pPr>
            <w:r>
              <w:rPr>
                <w:rFonts w:ascii="Arial" w:hAnsi="Arial" w:cs="Arial"/>
                <w:color w:val="000000"/>
                <w:sz w:val="20"/>
                <w:szCs w:val="20"/>
              </w:rPr>
              <w:t>The Law of Search, Seizure, and Self-Incrimination</w:t>
            </w:r>
          </w:p>
          <w:p w:rsidR="00536BE4" w:rsidRDefault="00447899" w:rsidP="00536BE4">
            <w:pPr>
              <w:rPr>
                <w:rFonts w:ascii="Arial" w:hAnsi="Arial" w:cs="Arial"/>
                <w:color w:val="000000"/>
                <w:sz w:val="20"/>
                <w:szCs w:val="20"/>
              </w:rPr>
            </w:pPr>
            <w:r>
              <w:rPr>
                <w:rFonts w:ascii="Arial" w:hAnsi="Arial" w:cs="Arial"/>
                <w:color w:val="000000"/>
                <w:sz w:val="20"/>
                <w:szCs w:val="20"/>
              </w:rPr>
              <w:t>Chapter 9</w:t>
            </w:r>
          </w:p>
        </w:tc>
        <w:tc>
          <w:tcPr>
            <w:tcW w:w="3713" w:type="dxa"/>
          </w:tcPr>
          <w:p w:rsidR="00536BE4" w:rsidRPr="00D63B6B" w:rsidRDefault="003D5FF8" w:rsidP="00536BE4">
            <w:pPr>
              <w:rPr>
                <w:rFonts w:ascii="Arial" w:hAnsi="Arial" w:cs="Arial"/>
                <w:color w:val="000000"/>
                <w:sz w:val="20"/>
                <w:szCs w:val="20"/>
              </w:rPr>
            </w:pPr>
            <w:r>
              <w:rPr>
                <w:rFonts w:ascii="Arial" w:hAnsi="Arial" w:cs="Arial"/>
                <w:i/>
                <w:color w:val="000000"/>
                <w:sz w:val="20"/>
                <w:szCs w:val="20"/>
              </w:rPr>
              <w:t>Free Response 5</w:t>
            </w:r>
          </w:p>
        </w:tc>
        <w:tc>
          <w:tcPr>
            <w:tcW w:w="3728" w:type="dxa"/>
          </w:tcPr>
          <w:p w:rsidR="00536BE4" w:rsidRDefault="00536BE4" w:rsidP="00536BE4">
            <w:pPr>
              <w:rPr>
                <w:rFonts w:ascii="Arial" w:hAnsi="Arial" w:cs="Arial"/>
                <w:color w:val="000000"/>
                <w:sz w:val="20"/>
                <w:szCs w:val="20"/>
              </w:rPr>
            </w:pPr>
          </w:p>
        </w:tc>
      </w:tr>
      <w:bookmarkEnd w:id="5"/>
    </w:tbl>
    <w:p w:rsidR="005F04AA" w:rsidRDefault="005F04AA">
      <w:r>
        <w:br w:type="page"/>
      </w:r>
    </w:p>
    <w:tbl>
      <w:tblPr>
        <w:tblStyle w:val="TableGrid"/>
        <w:tblW w:w="0" w:type="auto"/>
        <w:tblLook w:val="04A0" w:firstRow="1" w:lastRow="0" w:firstColumn="1" w:lastColumn="0" w:noHBand="0" w:noVBand="1"/>
      </w:tblPr>
      <w:tblGrid>
        <w:gridCol w:w="2221"/>
        <w:gridCol w:w="3288"/>
        <w:gridCol w:w="3713"/>
        <w:gridCol w:w="3728"/>
      </w:tblGrid>
      <w:tr w:rsidR="00536BE4" w:rsidTr="00720D4D">
        <w:tc>
          <w:tcPr>
            <w:tcW w:w="12950" w:type="dxa"/>
            <w:gridSpan w:val="4"/>
          </w:tcPr>
          <w:p w:rsidR="00536BE4" w:rsidRPr="00536BE4" w:rsidRDefault="00536BE4" w:rsidP="00447899">
            <w:pPr>
              <w:rPr>
                <w:rFonts w:ascii="Arial" w:hAnsi="Arial" w:cs="Arial"/>
                <w:b/>
                <w:color w:val="000000"/>
                <w:sz w:val="20"/>
                <w:szCs w:val="20"/>
              </w:rPr>
            </w:pPr>
            <w:r w:rsidRPr="00536BE4">
              <w:rPr>
                <w:rFonts w:ascii="Arial" w:hAnsi="Arial" w:cs="Arial"/>
                <w:b/>
                <w:color w:val="000000"/>
                <w:sz w:val="20"/>
                <w:szCs w:val="20"/>
              </w:rPr>
              <w:lastRenderedPageBreak/>
              <w:t xml:space="preserve">Unit 3 – </w:t>
            </w:r>
            <w:r w:rsidR="00447899">
              <w:rPr>
                <w:rFonts w:ascii="Arial" w:hAnsi="Arial" w:cs="Arial"/>
                <w:b/>
                <w:color w:val="000000"/>
                <w:sz w:val="20"/>
                <w:szCs w:val="20"/>
              </w:rPr>
              <w:t>Hazards of Police Work</w:t>
            </w:r>
          </w:p>
        </w:tc>
      </w:tr>
      <w:tr w:rsidR="00DF06B5" w:rsidTr="00643F8E">
        <w:tc>
          <w:tcPr>
            <w:tcW w:w="2221" w:type="dxa"/>
          </w:tcPr>
          <w:p w:rsidR="00DF06B5" w:rsidRPr="00E27287" w:rsidRDefault="00DF06B5" w:rsidP="00536BE4">
            <w:pPr>
              <w:rPr>
                <w:rFonts w:ascii="Arial" w:hAnsi="Arial" w:cs="Arial"/>
                <w:b/>
                <w:color w:val="000000"/>
                <w:sz w:val="20"/>
                <w:szCs w:val="20"/>
              </w:rPr>
            </w:pPr>
            <w:r w:rsidRPr="00E27287">
              <w:rPr>
                <w:rFonts w:ascii="Arial" w:hAnsi="Arial" w:cs="Arial"/>
                <w:b/>
                <w:color w:val="000000"/>
                <w:sz w:val="20"/>
                <w:szCs w:val="20"/>
              </w:rPr>
              <w:t>Week 10</w:t>
            </w:r>
          </w:p>
          <w:p w:rsidR="00DF06B5" w:rsidRPr="00D63B6B" w:rsidRDefault="000F0DD1" w:rsidP="00536BE4">
            <w:pPr>
              <w:rPr>
                <w:rFonts w:ascii="Arial" w:hAnsi="Arial" w:cs="Arial"/>
                <w:color w:val="000000"/>
                <w:sz w:val="20"/>
                <w:szCs w:val="20"/>
              </w:rPr>
            </w:pPr>
            <w:r>
              <w:rPr>
                <w:rFonts w:ascii="Arial" w:hAnsi="Arial" w:cs="Arial"/>
                <w:color w:val="000000"/>
                <w:sz w:val="20"/>
                <w:szCs w:val="20"/>
              </w:rPr>
              <w:t>March 14</w:t>
            </w:r>
          </w:p>
        </w:tc>
        <w:tc>
          <w:tcPr>
            <w:tcW w:w="3288" w:type="dxa"/>
          </w:tcPr>
          <w:p w:rsidR="00DF06B5" w:rsidRDefault="00447899" w:rsidP="000F0DD1">
            <w:pPr>
              <w:rPr>
                <w:rFonts w:ascii="Arial" w:hAnsi="Arial" w:cs="Arial"/>
                <w:color w:val="000000"/>
                <w:sz w:val="20"/>
                <w:szCs w:val="20"/>
              </w:rPr>
            </w:pPr>
            <w:r>
              <w:rPr>
                <w:rFonts w:ascii="Arial" w:hAnsi="Arial" w:cs="Arial"/>
                <w:color w:val="000000"/>
                <w:sz w:val="20"/>
                <w:szCs w:val="20"/>
              </w:rPr>
              <w:t>Health and Safety Issues</w:t>
            </w:r>
          </w:p>
          <w:p w:rsidR="00447899" w:rsidRPr="00D63B6B" w:rsidRDefault="00447899" w:rsidP="000F0DD1">
            <w:pPr>
              <w:rPr>
                <w:rFonts w:ascii="Arial" w:hAnsi="Arial" w:cs="Arial"/>
                <w:color w:val="000000"/>
                <w:sz w:val="20"/>
                <w:szCs w:val="20"/>
              </w:rPr>
            </w:pPr>
            <w:r>
              <w:rPr>
                <w:rFonts w:ascii="Arial" w:hAnsi="Arial" w:cs="Arial"/>
                <w:color w:val="000000"/>
                <w:sz w:val="20"/>
                <w:szCs w:val="20"/>
              </w:rPr>
              <w:t>Chapter 10</w:t>
            </w:r>
          </w:p>
        </w:tc>
        <w:tc>
          <w:tcPr>
            <w:tcW w:w="3713" w:type="dxa"/>
          </w:tcPr>
          <w:p w:rsidR="00DF06B5" w:rsidRDefault="00DF06B5" w:rsidP="00536BE4">
            <w:pPr>
              <w:rPr>
                <w:rFonts w:ascii="Arial" w:hAnsi="Arial" w:cs="Arial"/>
                <w:color w:val="000000"/>
                <w:sz w:val="20"/>
                <w:szCs w:val="20"/>
              </w:rPr>
            </w:pPr>
          </w:p>
        </w:tc>
        <w:tc>
          <w:tcPr>
            <w:tcW w:w="3728" w:type="dxa"/>
          </w:tcPr>
          <w:p w:rsidR="00DF06B5" w:rsidRPr="00D63B6B" w:rsidRDefault="00447899" w:rsidP="00536BE4">
            <w:pPr>
              <w:rPr>
                <w:rFonts w:ascii="Arial" w:hAnsi="Arial" w:cs="Arial"/>
                <w:color w:val="000000"/>
                <w:sz w:val="20"/>
                <w:szCs w:val="20"/>
              </w:rPr>
            </w:pPr>
            <w:r>
              <w:rPr>
                <w:rFonts w:ascii="Arial" w:hAnsi="Arial" w:cs="Arial"/>
                <w:color w:val="000000"/>
                <w:sz w:val="20"/>
                <w:szCs w:val="20"/>
              </w:rPr>
              <w:t xml:space="preserve">Unit 2 Quiz </w:t>
            </w:r>
          </w:p>
        </w:tc>
      </w:tr>
      <w:tr w:rsidR="00DF06B5" w:rsidTr="00643F8E">
        <w:tc>
          <w:tcPr>
            <w:tcW w:w="2221" w:type="dxa"/>
          </w:tcPr>
          <w:p w:rsidR="00DF06B5" w:rsidRPr="00E27287" w:rsidRDefault="00DF06B5" w:rsidP="00536BE4">
            <w:pPr>
              <w:rPr>
                <w:rFonts w:ascii="Arial" w:hAnsi="Arial" w:cs="Arial"/>
                <w:b/>
                <w:color w:val="000000"/>
                <w:sz w:val="20"/>
                <w:szCs w:val="20"/>
              </w:rPr>
            </w:pPr>
            <w:r w:rsidRPr="00E27287">
              <w:rPr>
                <w:rFonts w:ascii="Arial" w:hAnsi="Arial" w:cs="Arial"/>
                <w:b/>
                <w:color w:val="000000"/>
                <w:sz w:val="20"/>
                <w:szCs w:val="20"/>
              </w:rPr>
              <w:t>Week 11</w:t>
            </w:r>
          </w:p>
          <w:p w:rsidR="00DF06B5" w:rsidRPr="00D63B6B" w:rsidRDefault="000F0DD1" w:rsidP="00536BE4">
            <w:pPr>
              <w:rPr>
                <w:rFonts w:ascii="Arial" w:hAnsi="Arial" w:cs="Arial"/>
                <w:color w:val="000000"/>
                <w:sz w:val="20"/>
                <w:szCs w:val="20"/>
              </w:rPr>
            </w:pPr>
            <w:r>
              <w:rPr>
                <w:rFonts w:ascii="Arial" w:hAnsi="Arial" w:cs="Arial"/>
                <w:color w:val="000000"/>
                <w:sz w:val="20"/>
                <w:szCs w:val="20"/>
              </w:rPr>
              <w:t>March 21</w:t>
            </w:r>
          </w:p>
        </w:tc>
        <w:tc>
          <w:tcPr>
            <w:tcW w:w="3288" w:type="dxa"/>
          </w:tcPr>
          <w:p w:rsidR="000F0DD1" w:rsidRPr="00D63B6B" w:rsidRDefault="000F0DD1" w:rsidP="000F0DD1">
            <w:pPr>
              <w:rPr>
                <w:rFonts w:ascii="Arial" w:hAnsi="Arial" w:cs="Arial"/>
                <w:color w:val="000000"/>
                <w:sz w:val="20"/>
                <w:szCs w:val="20"/>
              </w:rPr>
            </w:pPr>
            <w:r>
              <w:rPr>
                <w:rFonts w:ascii="Arial" w:hAnsi="Arial" w:cs="Arial"/>
                <w:color w:val="000000"/>
                <w:sz w:val="20"/>
                <w:szCs w:val="20"/>
              </w:rPr>
              <w:t>Spring Break</w:t>
            </w:r>
          </w:p>
          <w:p w:rsidR="00DF06B5" w:rsidRPr="00D63B6B" w:rsidRDefault="00DF06B5" w:rsidP="00660C32">
            <w:pPr>
              <w:rPr>
                <w:rFonts w:ascii="Arial" w:hAnsi="Arial" w:cs="Arial"/>
                <w:color w:val="000000"/>
                <w:sz w:val="20"/>
                <w:szCs w:val="20"/>
              </w:rPr>
            </w:pPr>
          </w:p>
        </w:tc>
        <w:tc>
          <w:tcPr>
            <w:tcW w:w="3713" w:type="dxa"/>
          </w:tcPr>
          <w:p w:rsidR="000F0DD1" w:rsidRPr="00D63B6B" w:rsidRDefault="000F0DD1" w:rsidP="000F0DD1">
            <w:pPr>
              <w:rPr>
                <w:rFonts w:ascii="Arial" w:hAnsi="Arial" w:cs="Arial"/>
                <w:color w:val="000000"/>
                <w:sz w:val="20"/>
                <w:szCs w:val="20"/>
              </w:rPr>
            </w:pPr>
            <w:r>
              <w:rPr>
                <w:rFonts w:ascii="Arial" w:hAnsi="Arial" w:cs="Arial"/>
                <w:color w:val="000000"/>
                <w:sz w:val="20"/>
                <w:szCs w:val="20"/>
              </w:rPr>
              <w:t>Spring Break</w:t>
            </w:r>
          </w:p>
          <w:p w:rsidR="00DF06B5" w:rsidRPr="00D63B6B" w:rsidRDefault="00DF06B5" w:rsidP="00536BE4">
            <w:pPr>
              <w:rPr>
                <w:rFonts w:ascii="Arial" w:hAnsi="Arial" w:cs="Arial"/>
                <w:color w:val="000000"/>
                <w:sz w:val="20"/>
                <w:szCs w:val="20"/>
              </w:rPr>
            </w:pPr>
          </w:p>
        </w:tc>
        <w:tc>
          <w:tcPr>
            <w:tcW w:w="3728" w:type="dxa"/>
          </w:tcPr>
          <w:p w:rsidR="000F0DD1" w:rsidRPr="00D63B6B" w:rsidRDefault="000F0DD1" w:rsidP="000F0DD1">
            <w:pPr>
              <w:rPr>
                <w:rFonts w:ascii="Arial" w:hAnsi="Arial" w:cs="Arial"/>
                <w:color w:val="000000"/>
                <w:sz w:val="20"/>
                <w:szCs w:val="20"/>
              </w:rPr>
            </w:pPr>
            <w:r>
              <w:rPr>
                <w:rFonts w:ascii="Arial" w:hAnsi="Arial" w:cs="Arial"/>
                <w:color w:val="000000"/>
                <w:sz w:val="20"/>
                <w:szCs w:val="20"/>
              </w:rPr>
              <w:t>Spring Break</w:t>
            </w:r>
          </w:p>
          <w:p w:rsidR="00DF06B5" w:rsidRPr="00D63B6B" w:rsidRDefault="00DF06B5" w:rsidP="00536BE4">
            <w:pPr>
              <w:rPr>
                <w:rFonts w:ascii="Arial" w:hAnsi="Arial" w:cs="Arial"/>
                <w:color w:val="000000"/>
                <w:sz w:val="20"/>
                <w:szCs w:val="20"/>
              </w:rPr>
            </w:pPr>
          </w:p>
        </w:tc>
      </w:tr>
      <w:tr w:rsidR="00DF06B5" w:rsidTr="00643F8E">
        <w:tc>
          <w:tcPr>
            <w:tcW w:w="2221" w:type="dxa"/>
          </w:tcPr>
          <w:p w:rsidR="00DF06B5" w:rsidRPr="00E27287" w:rsidRDefault="00DF06B5" w:rsidP="00536BE4">
            <w:pPr>
              <w:rPr>
                <w:rFonts w:ascii="Arial" w:hAnsi="Arial" w:cs="Arial"/>
                <w:b/>
                <w:color w:val="000000"/>
                <w:sz w:val="20"/>
                <w:szCs w:val="20"/>
              </w:rPr>
            </w:pPr>
            <w:r w:rsidRPr="00E27287">
              <w:rPr>
                <w:rFonts w:ascii="Arial" w:hAnsi="Arial" w:cs="Arial"/>
                <w:b/>
                <w:color w:val="000000"/>
                <w:sz w:val="20"/>
                <w:szCs w:val="20"/>
              </w:rPr>
              <w:t>Week 12</w:t>
            </w:r>
          </w:p>
          <w:p w:rsidR="00DF06B5" w:rsidRPr="00D63B6B" w:rsidRDefault="000F0DD1" w:rsidP="00536BE4">
            <w:pPr>
              <w:rPr>
                <w:rFonts w:ascii="Arial" w:hAnsi="Arial" w:cs="Arial"/>
                <w:color w:val="000000"/>
                <w:sz w:val="20"/>
                <w:szCs w:val="20"/>
              </w:rPr>
            </w:pPr>
            <w:r>
              <w:rPr>
                <w:rFonts w:ascii="Arial" w:hAnsi="Arial" w:cs="Arial"/>
                <w:color w:val="000000"/>
                <w:sz w:val="20"/>
                <w:szCs w:val="20"/>
              </w:rPr>
              <w:t>March 28</w:t>
            </w:r>
          </w:p>
        </w:tc>
        <w:tc>
          <w:tcPr>
            <w:tcW w:w="3288" w:type="dxa"/>
          </w:tcPr>
          <w:p w:rsidR="00660C32" w:rsidRPr="00660C32" w:rsidRDefault="00447899" w:rsidP="00660C32">
            <w:pPr>
              <w:rPr>
                <w:rFonts w:ascii="Arial" w:hAnsi="Arial" w:cs="Arial"/>
                <w:color w:val="000000"/>
                <w:sz w:val="20"/>
                <w:szCs w:val="20"/>
              </w:rPr>
            </w:pPr>
            <w:r>
              <w:rPr>
                <w:rFonts w:ascii="Arial" w:hAnsi="Arial" w:cs="Arial"/>
                <w:color w:val="000000"/>
                <w:sz w:val="20"/>
                <w:szCs w:val="20"/>
              </w:rPr>
              <w:t>Use of Force</w:t>
            </w:r>
          </w:p>
          <w:p w:rsidR="00DF06B5" w:rsidRPr="00D63B6B" w:rsidRDefault="00447899" w:rsidP="00660C32">
            <w:pPr>
              <w:rPr>
                <w:rFonts w:ascii="Arial" w:hAnsi="Arial" w:cs="Arial"/>
                <w:color w:val="000000"/>
                <w:sz w:val="20"/>
                <w:szCs w:val="20"/>
              </w:rPr>
            </w:pPr>
            <w:r>
              <w:rPr>
                <w:rFonts w:ascii="Arial" w:hAnsi="Arial" w:cs="Arial"/>
                <w:color w:val="000000"/>
                <w:sz w:val="20"/>
                <w:szCs w:val="20"/>
              </w:rPr>
              <w:t>Chapter 11</w:t>
            </w:r>
          </w:p>
        </w:tc>
        <w:tc>
          <w:tcPr>
            <w:tcW w:w="3713" w:type="dxa"/>
          </w:tcPr>
          <w:p w:rsidR="00DF06B5" w:rsidRPr="00D63B6B" w:rsidRDefault="00DF06B5" w:rsidP="00E27287">
            <w:pPr>
              <w:rPr>
                <w:rFonts w:ascii="Arial" w:hAnsi="Arial" w:cs="Arial"/>
                <w:color w:val="000000"/>
                <w:sz w:val="20"/>
                <w:szCs w:val="20"/>
              </w:rPr>
            </w:pPr>
          </w:p>
        </w:tc>
        <w:tc>
          <w:tcPr>
            <w:tcW w:w="3728" w:type="dxa"/>
          </w:tcPr>
          <w:p w:rsidR="00DF06B5" w:rsidRPr="00D63B6B" w:rsidRDefault="003D5FF8" w:rsidP="00536BE4">
            <w:pPr>
              <w:rPr>
                <w:rFonts w:ascii="Arial" w:hAnsi="Arial" w:cs="Arial"/>
                <w:color w:val="000000"/>
                <w:sz w:val="20"/>
                <w:szCs w:val="20"/>
              </w:rPr>
            </w:pPr>
            <w:r w:rsidRPr="003D5FF8">
              <w:rPr>
                <w:rFonts w:ascii="Arial" w:hAnsi="Arial" w:cs="Arial"/>
                <w:color w:val="000000"/>
                <w:sz w:val="20"/>
                <w:szCs w:val="20"/>
              </w:rPr>
              <w:t>Participation Assignment</w:t>
            </w:r>
            <w:r>
              <w:rPr>
                <w:rFonts w:ascii="Arial" w:hAnsi="Arial" w:cs="Arial"/>
                <w:color w:val="000000"/>
                <w:sz w:val="20"/>
                <w:szCs w:val="20"/>
              </w:rPr>
              <w:t xml:space="preserve"> #3 Due</w:t>
            </w:r>
          </w:p>
        </w:tc>
      </w:tr>
      <w:tr w:rsidR="00245383" w:rsidTr="00643F8E">
        <w:tc>
          <w:tcPr>
            <w:tcW w:w="2221" w:type="dxa"/>
          </w:tcPr>
          <w:p w:rsidR="00245383" w:rsidRPr="00E27287" w:rsidRDefault="00245383" w:rsidP="00245383">
            <w:pPr>
              <w:rPr>
                <w:rFonts w:ascii="Arial" w:hAnsi="Arial" w:cs="Arial"/>
                <w:b/>
                <w:color w:val="000000"/>
                <w:sz w:val="20"/>
                <w:szCs w:val="20"/>
              </w:rPr>
            </w:pPr>
            <w:r w:rsidRPr="00E27287">
              <w:rPr>
                <w:rFonts w:ascii="Arial" w:hAnsi="Arial" w:cs="Arial"/>
                <w:b/>
                <w:color w:val="000000"/>
                <w:sz w:val="20"/>
                <w:szCs w:val="20"/>
              </w:rPr>
              <w:t>Week 13</w:t>
            </w:r>
          </w:p>
          <w:p w:rsidR="00245383" w:rsidRPr="00D63B6B" w:rsidRDefault="000F0DD1" w:rsidP="00245383">
            <w:pPr>
              <w:rPr>
                <w:rFonts w:ascii="Arial" w:hAnsi="Arial" w:cs="Arial"/>
                <w:color w:val="000000"/>
                <w:sz w:val="20"/>
                <w:szCs w:val="20"/>
              </w:rPr>
            </w:pPr>
            <w:r>
              <w:rPr>
                <w:rFonts w:ascii="Arial" w:hAnsi="Arial" w:cs="Arial"/>
                <w:color w:val="000000"/>
                <w:sz w:val="20"/>
                <w:szCs w:val="20"/>
              </w:rPr>
              <w:t>April 4</w:t>
            </w:r>
          </w:p>
        </w:tc>
        <w:tc>
          <w:tcPr>
            <w:tcW w:w="3288" w:type="dxa"/>
          </w:tcPr>
          <w:p w:rsidR="00245383" w:rsidRPr="00660C32" w:rsidRDefault="00447899" w:rsidP="00245383">
            <w:pPr>
              <w:rPr>
                <w:rFonts w:ascii="Arial" w:hAnsi="Arial" w:cs="Arial"/>
                <w:color w:val="000000"/>
                <w:sz w:val="20"/>
                <w:szCs w:val="20"/>
              </w:rPr>
            </w:pPr>
            <w:r>
              <w:rPr>
                <w:rFonts w:ascii="Arial" w:hAnsi="Arial" w:cs="Arial"/>
                <w:color w:val="000000"/>
                <w:sz w:val="20"/>
                <w:szCs w:val="20"/>
              </w:rPr>
              <w:t>Police Misconduct and Corruption</w:t>
            </w:r>
          </w:p>
          <w:p w:rsidR="00245383" w:rsidRPr="00D63B6B" w:rsidRDefault="00447899" w:rsidP="00245383">
            <w:pPr>
              <w:rPr>
                <w:rFonts w:ascii="Arial" w:hAnsi="Arial" w:cs="Arial"/>
                <w:color w:val="000000"/>
                <w:sz w:val="20"/>
                <w:szCs w:val="20"/>
              </w:rPr>
            </w:pPr>
            <w:r>
              <w:rPr>
                <w:rFonts w:ascii="Arial" w:hAnsi="Arial" w:cs="Arial"/>
                <w:color w:val="000000"/>
                <w:sz w:val="20"/>
                <w:szCs w:val="20"/>
              </w:rPr>
              <w:t>Chapter 12</w:t>
            </w:r>
          </w:p>
        </w:tc>
        <w:tc>
          <w:tcPr>
            <w:tcW w:w="3713" w:type="dxa"/>
          </w:tcPr>
          <w:p w:rsidR="00245383" w:rsidRPr="00D63B6B" w:rsidRDefault="003D5FF8" w:rsidP="00245383">
            <w:pPr>
              <w:rPr>
                <w:rFonts w:ascii="Arial" w:hAnsi="Arial" w:cs="Arial"/>
                <w:color w:val="000000"/>
                <w:sz w:val="20"/>
                <w:szCs w:val="20"/>
              </w:rPr>
            </w:pPr>
            <w:r>
              <w:rPr>
                <w:rFonts w:ascii="Arial" w:hAnsi="Arial" w:cs="Arial"/>
                <w:i/>
                <w:color w:val="000000"/>
                <w:sz w:val="20"/>
                <w:szCs w:val="20"/>
              </w:rPr>
              <w:t>Free Response 6</w:t>
            </w:r>
          </w:p>
        </w:tc>
        <w:tc>
          <w:tcPr>
            <w:tcW w:w="3728" w:type="dxa"/>
          </w:tcPr>
          <w:p w:rsidR="00245383" w:rsidRPr="00D63B6B" w:rsidRDefault="00245383" w:rsidP="00245383">
            <w:pPr>
              <w:rPr>
                <w:rFonts w:ascii="Arial" w:hAnsi="Arial" w:cs="Arial"/>
                <w:color w:val="000000"/>
                <w:sz w:val="20"/>
                <w:szCs w:val="20"/>
              </w:rPr>
            </w:pPr>
          </w:p>
        </w:tc>
      </w:tr>
      <w:tr w:rsidR="00447899" w:rsidTr="0050457C">
        <w:tc>
          <w:tcPr>
            <w:tcW w:w="12950" w:type="dxa"/>
            <w:gridSpan w:val="4"/>
          </w:tcPr>
          <w:p w:rsidR="00447899" w:rsidRPr="00447899" w:rsidRDefault="00447899" w:rsidP="00245383">
            <w:pPr>
              <w:rPr>
                <w:rFonts w:ascii="Arial" w:hAnsi="Arial" w:cs="Arial"/>
                <w:b/>
                <w:color w:val="000000"/>
                <w:sz w:val="20"/>
                <w:szCs w:val="20"/>
              </w:rPr>
            </w:pPr>
            <w:r w:rsidRPr="00447899">
              <w:rPr>
                <w:rFonts w:ascii="Arial" w:hAnsi="Arial" w:cs="Arial"/>
                <w:b/>
                <w:color w:val="000000"/>
                <w:sz w:val="20"/>
                <w:szCs w:val="20"/>
              </w:rPr>
              <w:t>Unit 4  - Police Strategies and the Future</w:t>
            </w:r>
          </w:p>
        </w:tc>
      </w:tr>
      <w:tr w:rsidR="00245383" w:rsidTr="00643F8E">
        <w:tc>
          <w:tcPr>
            <w:tcW w:w="2221" w:type="dxa"/>
          </w:tcPr>
          <w:p w:rsidR="00245383" w:rsidRPr="00E27287" w:rsidRDefault="00245383" w:rsidP="00245383">
            <w:pPr>
              <w:rPr>
                <w:rFonts w:ascii="Arial" w:hAnsi="Arial" w:cs="Arial"/>
                <w:b/>
                <w:color w:val="000000"/>
                <w:sz w:val="20"/>
                <w:szCs w:val="20"/>
              </w:rPr>
            </w:pPr>
            <w:r w:rsidRPr="00E27287">
              <w:rPr>
                <w:rFonts w:ascii="Arial" w:hAnsi="Arial" w:cs="Arial"/>
                <w:b/>
                <w:color w:val="000000"/>
                <w:sz w:val="20"/>
                <w:szCs w:val="20"/>
              </w:rPr>
              <w:t>Week 14</w:t>
            </w:r>
          </w:p>
          <w:p w:rsidR="00245383" w:rsidRDefault="000F0DD1" w:rsidP="00245383">
            <w:pPr>
              <w:rPr>
                <w:rFonts w:ascii="Arial" w:hAnsi="Arial" w:cs="Arial"/>
                <w:color w:val="000000"/>
                <w:sz w:val="20"/>
                <w:szCs w:val="20"/>
              </w:rPr>
            </w:pPr>
            <w:r>
              <w:rPr>
                <w:rFonts w:ascii="Arial" w:hAnsi="Arial" w:cs="Arial"/>
                <w:color w:val="000000"/>
                <w:sz w:val="20"/>
                <w:szCs w:val="20"/>
              </w:rPr>
              <w:t>April 11</w:t>
            </w:r>
          </w:p>
        </w:tc>
        <w:tc>
          <w:tcPr>
            <w:tcW w:w="3288" w:type="dxa"/>
          </w:tcPr>
          <w:p w:rsidR="00447899" w:rsidRDefault="00447899" w:rsidP="00447899">
            <w:pPr>
              <w:rPr>
                <w:rFonts w:ascii="Arial" w:hAnsi="Arial" w:cs="Arial"/>
                <w:color w:val="000000"/>
                <w:sz w:val="20"/>
                <w:szCs w:val="20"/>
              </w:rPr>
            </w:pPr>
            <w:r>
              <w:rPr>
                <w:rFonts w:ascii="Arial" w:hAnsi="Arial" w:cs="Arial"/>
                <w:color w:val="000000"/>
                <w:sz w:val="20"/>
                <w:szCs w:val="20"/>
              </w:rPr>
              <w:t>Community and Problem-Oriented Policing / Evidence-Based and Intelligence-Led Policing</w:t>
            </w:r>
          </w:p>
          <w:p w:rsidR="00245383" w:rsidRDefault="00245383" w:rsidP="00245383">
            <w:pPr>
              <w:rPr>
                <w:rFonts w:ascii="Arial" w:hAnsi="Arial" w:cs="Arial"/>
                <w:color w:val="000000"/>
                <w:sz w:val="20"/>
                <w:szCs w:val="20"/>
              </w:rPr>
            </w:pPr>
          </w:p>
          <w:p w:rsidR="00447899" w:rsidRDefault="00447899" w:rsidP="00245383">
            <w:pPr>
              <w:rPr>
                <w:rFonts w:ascii="Arial" w:hAnsi="Arial" w:cs="Arial"/>
                <w:color w:val="000000"/>
                <w:sz w:val="20"/>
                <w:szCs w:val="20"/>
              </w:rPr>
            </w:pPr>
            <w:r>
              <w:rPr>
                <w:rFonts w:ascii="Arial" w:hAnsi="Arial" w:cs="Arial"/>
                <w:color w:val="000000"/>
                <w:sz w:val="20"/>
                <w:szCs w:val="20"/>
              </w:rPr>
              <w:t>Chapter 13 &amp; 14</w:t>
            </w:r>
          </w:p>
        </w:tc>
        <w:tc>
          <w:tcPr>
            <w:tcW w:w="3713" w:type="dxa"/>
          </w:tcPr>
          <w:p w:rsidR="00245383" w:rsidRDefault="00245383" w:rsidP="00245383">
            <w:pPr>
              <w:rPr>
                <w:rFonts w:ascii="Arial" w:hAnsi="Arial" w:cs="Arial"/>
                <w:color w:val="000000"/>
                <w:sz w:val="20"/>
                <w:szCs w:val="20"/>
              </w:rPr>
            </w:pPr>
          </w:p>
        </w:tc>
        <w:tc>
          <w:tcPr>
            <w:tcW w:w="3728" w:type="dxa"/>
          </w:tcPr>
          <w:p w:rsidR="00245383" w:rsidRDefault="00447899" w:rsidP="00245383">
            <w:pPr>
              <w:rPr>
                <w:rFonts w:ascii="Arial" w:hAnsi="Arial" w:cs="Arial"/>
                <w:color w:val="000000"/>
                <w:sz w:val="20"/>
                <w:szCs w:val="20"/>
              </w:rPr>
            </w:pPr>
            <w:r>
              <w:rPr>
                <w:rFonts w:ascii="Arial" w:hAnsi="Arial" w:cs="Arial"/>
                <w:color w:val="000000"/>
                <w:sz w:val="20"/>
                <w:szCs w:val="20"/>
              </w:rPr>
              <w:t>Unit 3 Quiz</w:t>
            </w:r>
          </w:p>
        </w:tc>
      </w:tr>
      <w:tr w:rsidR="00245383" w:rsidTr="00643F8E">
        <w:tc>
          <w:tcPr>
            <w:tcW w:w="2221" w:type="dxa"/>
          </w:tcPr>
          <w:p w:rsidR="00245383" w:rsidRPr="00E27287" w:rsidRDefault="00245383" w:rsidP="00245383">
            <w:pPr>
              <w:rPr>
                <w:rFonts w:ascii="Arial" w:hAnsi="Arial" w:cs="Arial"/>
                <w:b/>
                <w:color w:val="000000"/>
                <w:sz w:val="20"/>
                <w:szCs w:val="20"/>
              </w:rPr>
            </w:pPr>
            <w:r w:rsidRPr="00E27287">
              <w:rPr>
                <w:rFonts w:ascii="Arial" w:hAnsi="Arial" w:cs="Arial"/>
                <w:b/>
                <w:color w:val="000000"/>
                <w:sz w:val="20"/>
                <w:szCs w:val="20"/>
              </w:rPr>
              <w:t>Week 15</w:t>
            </w:r>
          </w:p>
          <w:p w:rsidR="00245383" w:rsidRPr="00D63B6B" w:rsidRDefault="000F0DD1" w:rsidP="00245383">
            <w:pPr>
              <w:rPr>
                <w:rFonts w:ascii="Arial" w:hAnsi="Arial" w:cs="Arial"/>
                <w:color w:val="000000"/>
                <w:sz w:val="20"/>
                <w:szCs w:val="20"/>
              </w:rPr>
            </w:pPr>
            <w:r>
              <w:rPr>
                <w:rFonts w:ascii="Arial" w:hAnsi="Arial" w:cs="Arial"/>
                <w:color w:val="000000"/>
                <w:sz w:val="20"/>
                <w:szCs w:val="20"/>
              </w:rPr>
              <w:t>April 18</w:t>
            </w:r>
          </w:p>
        </w:tc>
        <w:tc>
          <w:tcPr>
            <w:tcW w:w="3288" w:type="dxa"/>
          </w:tcPr>
          <w:p w:rsidR="00447899" w:rsidRDefault="00447899" w:rsidP="00245383">
            <w:pPr>
              <w:rPr>
                <w:rFonts w:ascii="Arial" w:hAnsi="Arial" w:cs="Arial"/>
                <w:color w:val="000000"/>
                <w:sz w:val="20"/>
                <w:szCs w:val="20"/>
              </w:rPr>
            </w:pPr>
            <w:r>
              <w:rPr>
                <w:rFonts w:ascii="Arial" w:hAnsi="Arial" w:cs="Arial"/>
                <w:color w:val="000000"/>
                <w:sz w:val="20"/>
                <w:szCs w:val="20"/>
              </w:rPr>
              <w:t>Terrorism, &amp; Technology</w:t>
            </w:r>
          </w:p>
          <w:p w:rsidR="00447899" w:rsidRPr="00D63B6B" w:rsidRDefault="00447899" w:rsidP="00245383">
            <w:pPr>
              <w:rPr>
                <w:rFonts w:ascii="Arial" w:hAnsi="Arial" w:cs="Arial"/>
                <w:color w:val="000000"/>
                <w:sz w:val="20"/>
                <w:szCs w:val="20"/>
              </w:rPr>
            </w:pPr>
            <w:r>
              <w:rPr>
                <w:rFonts w:ascii="Arial" w:hAnsi="Arial" w:cs="Arial"/>
                <w:color w:val="000000"/>
                <w:sz w:val="20"/>
                <w:szCs w:val="20"/>
              </w:rPr>
              <w:t>Chapter 15</w:t>
            </w:r>
          </w:p>
        </w:tc>
        <w:tc>
          <w:tcPr>
            <w:tcW w:w="3713" w:type="dxa"/>
          </w:tcPr>
          <w:p w:rsidR="00245383" w:rsidRPr="00705445" w:rsidRDefault="00245383" w:rsidP="00245383">
            <w:pPr>
              <w:rPr>
                <w:rFonts w:ascii="Arial" w:hAnsi="Arial" w:cs="Arial"/>
                <w:color w:val="000000"/>
                <w:sz w:val="20"/>
                <w:szCs w:val="20"/>
              </w:rPr>
            </w:pPr>
          </w:p>
        </w:tc>
        <w:tc>
          <w:tcPr>
            <w:tcW w:w="3728" w:type="dxa"/>
          </w:tcPr>
          <w:p w:rsidR="00245383" w:rsidRPr="00D63B6B" w:rsidRDefault="003D5FF8" w:rsidP="00245383">
            <w:pPr>
              <w:rPr>
                <w:rFonts w:ascii="Arial" w:hAnsi="Arial" w:cs="Arial"/>
                <w:color w:val="000000"/>
                <w:sz w:val="20"/>
                <w:szCs w:val="20"/>
              </w:rPr>
            </w:pPr>
            <w:r>
              <w:rPr>
                <w:rFonts w:ascii="Arial" w:hAnsi="Arial" w:cs="Arial"/>
                <w:i/>
                <w:color w:val="000000"/>
                <w:sz w:val="20"/>
                <w:szCs w:val="20"/>
              </w:rPr>
              <w:t>Group Project Due</w:t>
            </w:r>
          </w:p>
        </w:tc>
      </w:tr>
      <w:tr w:rsidR="00245383" w:rsidTr="00643F8E">
        <w:tc>
          <w:tcPr>
            <w:tcW w:w="2221" w:type="dxa"/>
          </w:tcPr>
          <w:p w:rsidR="00245383" w:rsidRPr="00E27287" w:rsidRDefault="00245383" w:rsidP="00245383">
            <w:pPr>
              <w:rPr>
                <w:rFonts w:ascii="Arial" w:hAnsi="Arial" w:cs="Arial"/>
                <w:b/>
                <w:color w:val="000000"/>
                <w:sz w:val="20"/>
                <w:szCs w:val="20"/>
              </w:rPr>
            </w:pPr>
            <w:r w:rsidRPr="00E27287">
              <w:rPr>
                <w:rFonts w:ascii="Arial" w:hAnsi="Arial" w:cs="Arial"/>
                <w:b/>
                <w:color w:val="000000"/>
                <w:sz w:val="20"/>
                <w:szCs w:val="20"/>
              </w:rPr>
              <w:t>Week 16</w:t>
            </w:r>
          </w:p>
          <w:p w:rsidR="00245383" w:rsidRPr="00D63B6B" w:rsidRDefault="000F0DD1" w:rsidP="00245383">
            <w:pPr>
              <w:rPr>
                <w:rFonts w:ascii="Arial" w:hAnsi="Arial" w:cs="Arial"/>
                <w:color w:val="000000"/>
                <w:sz w:val="20"/>
                <w:szCs w:val="20"/>
              </w:rPr>
            </w:pPr>
            <w:r>
              <w:rPr>
                <w:rFonts w:ascii="Arial" w:hAnsi="Arial" w:cs="Arial"/>
                <w:color w:val="000000"/>
                <w:sz w:val="20"/>
                <w:szCs w:val="20"/>
              </w:rPr>
              <w:t>April 25</w:t>
            </w:r>
          </w:p>
        </w:tc>
        <w:tc>
          <w:tcPr>
            <w:tcW w:w="3288" w:type="dxa"/>
          </w:tcPr>
          <w:p w:rsidR="00245383" w:rsidRPr="00D63B6B" w:rsidRDefault="00245383" w:rsidP="00245383">
            <w:pPr>
              <w:rPr>
                <w:rFonts w:ascii="Arial" w:hAnsi="Arial" w:cs="Arial"/>
                <w:color w:val="000000"/>
                <w:sz w:val="20"/>
                <w:szCs w:val="20"/>
              </w:rPr>
            </w:pPr>
            <w:r>
              <w:rPr>
                <w:rFonts w:ascii="Arial" w:hAnsi="Arial" w:cs="Arial"/>
                <w:color w:val="000000"/>
                <w:sz w:val="20"/>
                <w:szCs w:val="20"/>
              </w:rPr>
              <w:t>DEAD WEEK - REVIEW</w:t>
            </w:r>
          </w:p>
        </w:tc>
        <w:tc>
          <w:tcPr>
            <w:tcW w:w="3713" w:type="dxa"/>
          </w:tcPr>
          <w:p w:rsidR="00245383" w:rsidRPr="00D63B6B" w:rsidRDefault="003D5FF8" w:rsidP="00245383">
            <w:pPr>
              <w:rPr>
                <w:rFonts w:ascii="Arial" w:hAnsi="Arial" w:cs="Arial"/>
                <w:color w:val="000000"/>
                <w:sz w:val="20"/>
                <w:szCs w:val="20"/>
              </w:rPr>
            </w:pPr>
            <w:r>
              <w:rPr>
                <w:rFonts w:ascii="Arial" w:hAnsi="Arial" w:cs="Arial"/>
                <w:i/>
                <w:color w:val="000000"/>
                <w:sz w:val="20"/>
                <w:szCs w:val="20"/>
              </w:rPr>
              <w:t>Free Response 7</w:t>
            </w:r>
          </w:p>
        </w:tc>
        <w:tc>
          <w:tcPr>
            <w:tcW w:w="3728" w:type="dxa"/>
          </w:tcPr>
          <w:p w:rsidR="00245383" w:rsidRPr="00D63B6B" w:rsidRDefault="00245383" w:rsidP="00245383">
            <w:pPr>
              <w:rPr>
                <w:rFonts w:ascii="Arial" w:hAnsi="Arial" w:cs="Arial"/>
                <w:color w:val="000000"/>
                <w:sz w:val="20"/>
                <w:szCs w:val="20"/>
              </w:rPr>
            </w:pPr>
          </w:p>
        </w:tc>
      </w:tr>
      <w:tr w:rsidR="00245383" w:rsidTr="009D6623">
        <w:trPr>
          <w:trHeight w:val="485"/>
        </w:trPr>
        <w:tc>
          <w:tcPr>
            <w:tcW w:w="12950" w:type="dxa"/>
            <w:gridSpan w:val="4"/>
          </w:tcPr>
          <w:p w:rsidR="00245383" w:rsidRPr="009D6623" w:rsidRDefault="00245383" w:rsidP="00245383">
            <w:pPr>
              <w:rPr>
                <w:rFonts w:ascii="Arial" w:hAnsi="Arial" w:cs="Arial"/>
                <w:b/>
                <w:color w:val="000000"/>
                <w:sz w:val="20"/>
                <w:szCs w:val="20"/>
              </w:rPr>
            </w:pPr>
            <w:r w:rsidRPr="009D6623">
              <w:rPr>
                <w:rFonts w:ascii="Arial" w:hAnsi="Arial" w:cs="Arial"/>
                <w:b/>
                <w:color w:val="000000"/>
                <w:sz w:val="20"/>
                <w:szCs w:val="20"/>
              </w:rPr>
              <w:t>Exam Week</w:t>
            </w:r>
          </w:p>
          <w:p w:rsidR="00245383" w:rsidRPr="000F0DD1" w:rsidRDefault="000F0DD1" w:rsidP="00245383">
            <w:pPr>
              <w:rPr>
                <w:rFonts w:ascii="Arial" w:hAnsi="Arial" w:cs="Arial"/>
                <w:b/>
                <w:color w:val="000000"/>
                <w:sz w:val="20"/>
                <w:szCs w:val="20"/>
              </w:rPr>
            </w:pPr>
            <w:r w:rsidRPr="009D6623">
              <w:rPr>
                <w:rFonts w:ascii="Arial" w:hAnsi="Arial" w:cs="Arial"/>
                <w:b/>
                <w:color w:val="000000"/>
                <w:sz w:val="20"/>
                <w:szCs w:val="20"/>
              </w:rPr>
              <w:t>Section 201 – Wednesday May 2</w:t>
            </w:r>
            <w:r w:rsidRPr="009D6623">
              <w:rPr>
                <w:rFonts w:ascii="Arial" w:hAnsi="Arial" w:cs="Arial"/>
                <w:b/>
                <w:color w:val="000000"/>
                <w:sz w:val="20"/>
                <w:szCs w:val="20"/>
                <w:vertAlign w:val="superscript"/>
              </w:rPr>
              <w:t>nd</w:t>
            </w:r>
            <w:r>
              <w:rPr>
                <w:rFonts w:ascii="Arial" w:hAnsi="Arial" w:cs="Arial"/>
                <w:b/>
                <w:color w:val="000000"/>
                <w:sz w:val="20"/>
                <w:szCs w:val="20"/>
              </w:rPr>
              <w:t xml:space="preserve"> </w:t>
            </w:r>
          </w:p>
        </w:tc>
      </w:tr>
    </w:tbl>
    <w:p w:rsidR="00410985" w:rsidRDefault="00410985" w:rsidP="00554F3D">
      <w:pPr>
        <w:spacing w:after="0" w:line="240" w:lineRule="auto"/>
        <w:rPr>
          <w:rFonts w:ascii="Arial" w:hAnsi="Arial" w:cs="Arial"/>
          <w:color w:val="000000"/>
          <w:sz w:val="24"/>
          <w:szCs w:val="24"/>
        </w:rPr>
      </w:pPr>
    </w:p>
    <w:sectPr w:rsidR="00410985" w:rsidSect="00643F8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4907"/>
    <w:multiLevelType w:val="hybridMultilevel"/>
    <w:tmpl w:val="FC2CCFEC"/>
    <w:lvl w:ilvl="0" w:tplc="13608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496D83"/>
    <w:multiLevelType w:val="hybridMultilevel"/>
    <w:tmpl w:val="DEF270CE"/>
    <w:lvl w:ilvl="0" w:tplc="4A284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63461F"/>
    <w:multiLevelType w:val="hybridMultilevel"/>
    <w:tmpl w:val="EDC2E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27A0B"/>
    <w:multiLevelType w:val="hybridMultilevel"/>
    <w:tmpl w:val="199E1396"/>
    <w:lvl w:ilvl="0" w:tplc="3CBA2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0D5BCF"/>
    <w:multiLevelType w:val="hybridMultilevel"/>
    <w:tmpl w:val="847E5E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137291"/>
    <w:multiLevelType w:val="hybridMultilevel"/>
    <w:tmpl w:val="5FE43100"/>
    <w:lvl w:ilvl="0" w:tplc="CC64D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CD26BF"/>
    <w:multiLevelType w:val="hybridMultilevel"/>
    <w:tmpl w:val="96AEF6F2"/>
    <w:lvl w:ilvl="0" w:tplc="A1605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73227D"/>
    <w:multiLevelType w:val="hybridMultilevel"/>
    <w:tmpl w:val="594E7AD0"/>
    <w:lvl w:ilvl="0" w:tplc="0EAA0D3C">
      <w:start w:val="1"/>
      <w:numFmt w:val="decimal"/>
      <w:lvlText w:val="%1)"/>
      <w:lvlJc w:val="left"/>
      <w:pPr>
        <w:ind w:left="1080" w:hanging="360"/>
      </w:pPr>
      <w:rPr>
        <w:rFonts w:hint="default"/>
      </w:rPr>
    </w:lvl>
    <w:lvl w:ilvl="1" w:tplc="F4DEB326">
      <w:start w:val="1"/>
      <w:numFmt w:val="lowerLetter"/>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AD7DB9"/>
    <w:multiLevelType w:val="hybridMultilevel"/>
    <w:tmpl w:val="B59EDDBC"/>
    <w:lvl w:ilvl="0" w:tplc="04090001">
      <w:start w:val="1"/>
      <w:numFmt w:val="bullet"/>
      <w:lvlText w:val=""/>
      <w:lvlJc w:val="left"/>
      <w:pPr>
        <w:ind w:left="720" w:hanging="360"/>
      </w:pPr>
      <w:rPr>
        <w:rFonts w:ascii="Symbol" w:hAnsi="Symbol" w:hint="default"/>
        <w:b w:val="0"/>
      </w:rPr>
    </w:lvl>
    <w:lvl w:ilvl="1" w:tplc="EDDE207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CD4A17"/>
    <w:multiLevelType w:val="hybridMultilevel"/>
    <w:tmpl w:val="8490F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9621D4"/>
    <w:multiLevelType w:val="hybridMultilevel"/>
    <w:tmpl w:val="3F38B164"/>
    <w:lvl w:ilvl="0" w:tplc="A8BA6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4"/>
  </w:num>
  <w:num w:numId="4">
    <w:abstractNumId w:val="2"/>
  </w:num>
  <w:num w:numId="5">
    <w:abstractNumId w:val="5"/>
  </w:num>
  <w:num w:numId="6">
    <w:abstractNumId w:val="8"/>
  </w:num>
  <w:num w:numId="7">
    <w:abstractNumId w:val="7"/>
  </w:num>
  <w:num w:numId="8">
    <w:abstractNumId w:val="3"/>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3D"/>
    <w:rsid w:val="000053B2"/>
    <w:rsid w:val="000072B8"/>
    <w:rsid w:val="000306E6"/>
    <w:rsid w:val="00034599"/>
    <w:rsid w:val="00057DC4"/>
    <w:rsid w:val="00084B5C"/>
    <w:rsid w:val="000856EA"/>
    <w:rsid w:val="000A41E4"/>
    <w:rsid w:val="000C0B2F"/>
    <w:rsid w:val="000E1189"/>
    <w:rsid w:val="000F0DD1"/>
    <w:rsid w:val="000F54CF"/>
    <w:rsid w:val="0014066F"/>
    <w:rsid w:val="00152C73"/>
    <w:rsid w:val="00152E11"/>
    <w:rsid w:val="00157FA4"/>
    <w:rsid w:val="001975E5"/>
    <w:rsid w:val="00197689"/>
    <w:rsid w:val="001C49D2"/>
    <w:rsid w:val="001D17CD"/>
    <w:rsid w:val="001E4153"/>
    <w:rsid w:val="001F4819"/>
    <w:rsid w:val="00210A72"/>
    <w:rsid w:val="0022089A"/>
    <w:rsid w:val="002235F4"/>
    <w:rsid w:val="00245383"/>
    <w:rsid w:val="002460A4"/>
    <w:rsid w:val="00261E39"/>
    <w:rsid w:val="00281DEC"/>
    <w:rsid w:val="002F70E6"/>
    <w:rsid w:val="00360615"/>
    <w:rsid w:val="0036164C"/>
    <w:rsid w:val="00371511"/>
    <w:rsid w:val="003862B9"/>
    <w:rsid w:val="003B43D7"/>
    <w:rsid w:val="003B54A5"/>
    <w:rsid w:val="003B6DC3"/>
    <w:rsid w:val="003B7F6F"/>
    <w:rsid w:val="003D5FF8"/>
    <w:rsid w:val="003E47C6"/>
    <w:rsid w:val="00402203"/>
    <w:rsid w:val="004079F6"/>
    <w:rsid w:val="00410985"/>
    <w:rsid w:val="004118C1"/>
    <w:rsid w:val="00431C0E"/>
    <w:rsid w:val="004466B5"/>
    <w:rsid w:val="00447899"/>
    <w:rsid w:val="00451234"/>
    <w:rsid w:val="004739B8"/>
    <w:rsid w:val="004850EE"/>
    <w:rsid w:val="004978BB"/>
    <w:rsid w:val="004A3D03"/>
    <w:rsid w:val="004B5799"/>
    <w:rsid w:val="004C2F05"/>
    <w:rsid w:val="004E43BD"/>
    <w:rsid w:val="004F22F6"/>
    <w:rsid w:val="004F5C09"/>
    <w:rsid w:val="00525D70"/>
    <w:rsid w:val="00536BE4"/>
    <w:rsid w:val="005376B0"/>
    <w:rsid w:val="00547573"/>
    <w:rsid w:val="00554F3D"/>
    <w:rsid w:val="0059621E"/>
    <w:rsid w:val="005F04AA"/>
    <w:rsid w:val="00643F8E"/>
    <w:rsid w:val="00646B8F"/>
    <w:rsid w:val="00660C32"/>
    <w:rsid w:val="00662AA2"/>
    <w:rsid w:val="0066381F"/>
    <w:rsid w:val="00692763"/>
    <w:rsid w:val="006A1590"/>
    <w:rsid w:val="006B35B9"/>
    <w:rsid w:val="006C3657"/>
    <w:rsid w:val="006D74CF"/>
    <w:rsid w:val="006E75EC"/>
    <w:rsid w:val="00705445"/>
    <w:rsid w:val="00733F08"/>
    <w:rsid w:val="007B63C2"/>
    <w:rsid w:val="007F7254"/>
    <w:rsid w:val="00804114"/>
    <w:rsid w:val="0080585A"/>
    <w:rsid w:val="00813988"/>
    <w:rsid w:val="008151F0"/>
    <w:rsid w:val="008248CA"/>
    <w:rsid w:val="0083002E"/>
    <w:rsid w:val="00863FC1"/>
    <w:rsid w:val="008D398E"/>
    <w:rsid w:val="008D5C87"/>
    <w:rsid w:val="008E21D5"/>
    <w:rsid w:val="008F60D2"/>
    <w:rsid w:val="00903887"/>
    <w:rsid w:val="00904963"/>
    <w:rsid w:val="00915914"/>
    <w:rsid w:val="00924E76"/>
    <w:rsid w:val="00945F29"/>
    <w:rsid w:val="0096221C"/>
    <w:rsid w:val="00986DA9"/>
    <w:rsid w:val="009979D3"/>
    <w:rsid w:val="009D6623"/>
    <w:rsid w:val="00A00654"/>
    <w:rsid w:val="00A05AAB"/>
    <w:rsid w:val="00A14A80"/>
    <w:rsid w:val="00A15E51"/>
    <w:rsid w:val="00A171F1"/>
    <w:rsid w:val="00A17BD1"/>
    <w:rsid w:val="00A50D3B"/>
    <w:rsid w:val="00A566B1"/>
    <w:rsid w:val="00A8478D"/>
    <w:rsid w:val="00A8656D"/>
    <w:rsid w:val="00AA025E"/>
    <w:rsid w:val="00AC09D8"/>
    <w:rsid w:val="00AD3541"/>
    <w:rsid w:val="00AE0591"/>
    <w:rsid w:val="00AF10A1"/>
    <w:rsid w:val="00AF1193"/>
    <w:rsid w:val="00AF4B21"/>
    <w:rsid w:val="00AF6C22"/>
    <w:rsid w:val="00B0528E"/>
    <w:rsid w:val="00B15FA1"/>
    <w:rsid w:val="00B22E0C"/>
    <w:rsid w:val="00B349E6"/>
    <w:rsid w:val="00B404DA"/>
    <w:rsid w:val="00B40CCC"/>
    <w:rsid w:val="00B7177F"/>
    <w:rsid w:val="00B773D1"/>
    <w:rsid w:val="00B82BDF"/>
    <w:rsid w:val="00B84F9D"/>
    <w:rsid w:val="00BA350E"/>
    <w:rsid w:val="00BE224C"/>
    <w:rsid w:val="00C00A9E"/>
    <w:rsid w:val="00C64C47"/>
    <w:rsid w:val="00C73E31"/>
    <w:rsid w:val="00CC21F5"/>
    <w:rsid w:val="00D548B6"/>
    <w:rsid w:val="00D63B6B"/>
    <w:rsid w:val="00D70874"/>
    <w:rsid w:val="00D71DC7"/>
    <w:rsid w:val="00D761E7"/>
    <w:rsid w:val="00D76399"/>
    <w:rsid w:val="00D844A8"/>
    <w:rsid w:val="00D91B08"/>
    <w:rsid w:val="00DB3C08"/>
    <w:rsid w:val="00DC01A4"/>
    <w:rsid w:val="00DC2869"/>
    <w:rsid w:val="00DE591F"/>
    <w:rsid w:val="00DF06B5"/>
    <w:rsid w:val="00E17A0C"/>
    <w:rsid w:val="00E27287"/>
    <w:rsid w:val="00E272B5"/>
    <w:rsid w:val="00E33A1B"/>
    <w:rsid w:val="00E33CC7"/>
    <w:rsid w:val="00E44622"/>
    <w:rsid w:val="00E64BF0"/>
    <w:rsid w:val="00E822D1"/>
    <w:rsid w:val="00EA295F"/>
    <w:rsid w:val="00EA4F2D"/>
    <w:rsid w:val="00EA6F2A"/>
    <w:rsid w:val="00EB5F3E"/>
    <w:rsid w:val="00EC010B"/>
    <w:rsid w:val="00EC26B6"/>
    <w:rsid w:val="00EC50B6"/>
    <w:rsid w:val="00ED2A21"/>
    <w:rsid w:val="00EF5779"/>
    <w:rsid w:val="00EF6701"/>
    <w:rsid w:val="00F125E3"/>
    <w:rsid w:val="00F14BD0"/>
    <w:rsid w:val="00F200A7"/>
    <w:rsid w:val="00F21625"/>
    <w:rsid w:val="00F25158"/>
    <w:rsid w:val="00F61DFE"/>
    <w:rsid w:val="00F84941"/>
    <w:rsid w:val="00F91274"/>
    <w:rsid w:val="00FB231A"/>
    <w:rsid w:val="00FD595F"/>
    <w:rsid w:val="00FF0526"/>
    <w:rsid w:val="00FF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21D5"/>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4739B8"/>
    <w:pPr>
      <w:ind w:left="720"/>
      <w:contextualSpacing/>
    </w:pPr>
  </w:style>
  <w:style w:type="table" w:styleId="TableGrid">
    <w:name w:val="Table Grid"/>
    <w:basedOn w:val="TableNormal"/>
    <w:uiPriority w:val="39"/>
    <w:rsid w:val="006D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874"/>
    <w:rPr>
      <w:color w:val="0563C1" w:themeColor="hyperlink"/>
      <w:u w:val="single"/>
    </w:rPr>
  </w:style>
  <w:style w:type="paragraph" w:styleId="BalloonText">
    <w:name w:val="Balloon Text"/>
    <w:basedOn w:val="Normal"/>
    <w:link w:val="BalloonTextChar"/>
    <w:uiPriority w:val="99"/>
    <w:semiHidden/>
    <w:unhideWhenUsed/>
    <w:rsid w:val="00085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6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21D5"/>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4739B8"/>
    <w:pPr>
      <w:ind w:left="720"/>
      <w:contextualSpacing/>
    </w:pPr>
  </w:style>
  <w:style w:type="table" w:styleId="TableGrid">
    <w:name w:val="Table Grid"/>
    <w:basedOn w:val="TableNormal"/>
    <w:uiPriority w:val="39"/>
    <w:rsid w:val="006D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874"/>
    <w:rPr>
      <w:color w:val="0563C1" w:themeColor="hyperlink"/>
      <w:u w:val="single"/>
    </w:rPr>
  </w:style>
  <w:style w:type="paragraph" w:styleId="BalloonText">
    <w:name w:val="Balloon Text"/>
    <w:basedOn w:val="Normal"/>
    <w:link w:val="BalloonTextChar"/>
    <w:uiPriority w:val="99"/>
    <w:semiHidden/>
    <w:unhideWhenUsed/>
    <w:rsid w:val="00085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6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lemleys@cityofhuntington.com" TargetMode="External"/><Relationship Id="rId12" Type="http://schemas.openxmlformats.org/officeDocument/2006/relationships/hyperlink" Target="http://www.marshall.edu/board/files/policies/MUBOG%20AA-12%20Academic%20Dishonest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shall.edu/student-affairs/files/Revised-Undergraduate-Class-Attendance-Policy-for-fall-2015.pdf" TargetMode="External"/><Relationship Id="rId5" Type="http://schemas.openxmlformats.org/officeDocument/2006/relationships/settings" Target="settings.xml"/><Relationship Id="rId10" Type="http://schemas.openxmlformats.org/officeDocument/2006/relationships/hyperlink" Target="http://www.marshall.edu/disabled" TargetMode="External"/><Relationship Id="rId4" Type="http://schemas.microsoft.com/office/2007/relationships/stylesWithEffects" Target="stylesWithEffects.xml"/><Relationship Id="rId9" Type="http://schemas.openxmlformats.org/officeDocument/2006/relationships/hyperlink" Target="http://www.marshall.edu/academic-affairs/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FB72B-5C83-494B-9DBE-A37B0025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Perkins</dc:creator>
  <cp:lastModifiedBy>Scott lemley</cp:lastModifiedBy>
  <cp:revision>2</cp:revision>
  <cp:lastPrinted>2017-08-22T13:01:00Z</cp:lastPrinted>
  <dcterms:created xsi:type="dcterms:W3CDTF">2018-01-05T15:53:00Z</dcterms:created>
  <dcterms:modified xsi:type="dcterms:W3CDTF">2018-01-05T15:53:00Z</dcterms:modified>
</cp:coreProperties>
</file>