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type="frame"/>
    </v:background>
  </w:background>
  <w:body>
    <w:p w:rsidR="007614B6" w:rsidRDefault="007614B6">
      <w:pPr>
        <w:pStyle w:val="NormalWeb"/>
        <w:jc w:val="center"/>
      </w:pPr>
      <w:r>
        <w:rPr>
          <w:sz w:val="72"/>
          <w:szCs w:val="72"/>
        </w:rPr>
        <w:t>Introduction to Corrections</w:t>
      </w:r>
    </w:p>
    <w:p w:rsidR="007614B6" w:rsidRPr="006A0C91" w:rsidRDefault="007614B6" w:rsidP="00104320">
      <w:pPr>
        <w:pStyle w:val="NoSpacing"/>
        <w:jc w:val="center"/>
      </w:pPr>
      <w:r w:rsidRPr="006A0C91">
        <w:rPr>
          <w:rStyle w:val="Strong"/>
        </w:rPr>
        <w:t>CJ 231</w:t>
      </w:r>
      <w:r w:rsidR="00725B8A">
        <w:rPr>
          <w:rStyle w:val="Strong"/>
        </w:rPr>
        <w:t xml:space="preserve"> – Section 201</w:t>
      </w:r>
    </w:p>
    <w:p w:rsidR="007614B6" w:rsidRPr="006A0C91" w:rsidRDefault="002D510F" w:rsidP="00104320">
      <w:pPr>
        <w:pStyle w:val="NoSpacing"/>
        <w:jc w:val="center"/>
      </w:pPr>
      <w:r w:rsidRPr="006A0C91">
        <w:rPr>
          <w:rStyle w:val="Strong"/>
        </w:rPr>
        <w:t xml:space="preserve">CRN </w:t>
      </w:r>
      <w:r w:rsidR="00725B8A">
        <w:rPr>
          <w:rStyle w:val="Strong"/>
        </w:rPr>
        <w:t>2676</w:t>
      </w:r>
    </w:p>
    <w:p w:rsidR="007614B6" w:rsidRPr="006A0C91" w:rsidRDefault="00725B8A" w:rsidP="00104320">
      <w:pPr>
        <w:pStyle w:val="NoSpacing"/>
        <w:jc w:val="center"/>
      </w:pPr>
      <w:r>
        <w:t>Spring 2018</w:t>
      </w:r>
    </w:p>
    <w:p w:rsidR="007614B6" w:rsidRPr="006A0C91" w:rsidRDefault="00725B8A" w:rsidP="00104320">
      <w:pPr>
        <w:pStyle w:val="NoSpacing"/>
        <w:jc w:val="center"/>
      </w:pPr>
      <w:r>
        <w:t>Monday</w:t>
      </w:r>
      <w:r w:rsidR="00523139">
        <w:t xml:space="preserve"> &amp; </w:t>
      </w:r>
      <w:r>
        <w:t xml:space="preserve">Wednesday </w:t>
      </w:r>
      <w:r w:rsidR="00523139">
        <w:t>2</w:t>
      </w:r>
      <w:r w:rsidR="002D510F" w:rsidRPr="006A0C91">
        <w:t xml:space="preserve">:00 PM to </w:t>
      </w:r>
      <w:r w:rsidR="00523139">
        <w:t>3:15</w:t>
      </w:r>
      <w:r w:rsidR="002D510F" w:rsidRPr="006A0C91">
        <w:t xml:space="preserve"> PM</w:t>
      </w:r>
    </w:p>
    <w:p w:rsidR="007614B6" w:rsidRPr="006A0C91" w:rsidRDefault="007614B6" w:rsidP="00104320">
      <w:pPr>
        <w:pStyle w:val="NoSpacing"/>
        <w:jc w:val="center"/>
      </w:pPr>
      <w:r w:rsidRPr="006A0C91">
        <w:t>Smith Hall 41</w:t>
      </w:r>
      <w:r w:rsidR="00871A86" w:rsidRPr="006A0C91">
        <w:t>6</w:t>
      </w:r>
    </w:p>
    <w:tbl>
      <w:tblPr>
        <w:tblW w:w="5981" w:type="pct"/>
        <w:tblCellSpacing w:w="7" w:type="dxa"/>
        <w:tblInd w:w="-8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16"/>
      </w:tblGrid>
      <w:tr w:rsidR="007614B6" w:rsidTr="00727FAD">
        <w:trPr>
          <w:tblCellSpacing w:w="7" w:type="dxa"/>
        </w:trPr>
        <w:tc>
          <w:tcPr>
            <w:tcW w:w="4987" w:type="pct"/>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hideMark/>
          </w:tcPr>
          <w:p w:rsidR="007614B6" w:rsidRDefault="007614B6">
            <w:pPr>
              <w:pStyle w:val="NormalWeb"/>
              <w:jc w:val="center"/>
            </w:pPr>
            <w:r>
              <w:rPr>
                <w:rStyle w:val="Strong"/>
                <w:sz w:val="27"/>
                <w:szCs w:val="27"/>
              </w:rPr>
              <w:t>Required Texts</w:t>
            </w:r>
          </w:p>
        </w:tc>
      </w:tr>
      <w:tr w:rsidR="007614B6" w:rsidTr="00727FAD">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614B6" w:rsidRPr="00871A86" w:rsidRDefault="007614B6" w:rsidP="008F20A9">
            <w:pPr>
              <w:rPr>
                <w:color w:val="000000"/>
              </w:rPr>
            </w:pPr>
            <w:r>
              <w:rPr>
                <w:sz w:val="20"/>
              </w:rPr>
              <w:t xml:space="preserve"> </w:t>
            </w:r>
            <w:proofErr w:type="spellStart"/>
            <w:r w:rsidR="00B66845">
              <w:rPr>
                <w:sz w:val="20"/>
              </w:rPr>
              <w:t>Stohr</w:t>
            </w:r>
            <w:proofErr w:type="spellEnd"/>
            <w:r w:rsidR="00B66845">
              <w:rPr>
                <w:sz w:val="20"/>
              </w:rPr>
              <w:t>, M. &amp; Walsh, A.  Corrections: From Research, to Policy, to Practice (2018) Sage; Thousand Oaks, CA.</w:t>
            </w:r>
          </w:p>
        </w:tc>
      </w:tr>
    </w:tbl>
    <w:p w:rsidR="007614B6" w:rsidRDefault="007614B6"/>
    <w:tbl>
      <w:tblPr>
        <w:tblW w:w="6032" w:type="pct"/>
        <w:tblCellSpacing w:w="7" w:type="dxa"/>
        <w:tblInd w:w="-8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04"/>
      </w:tblGrid>
      <w:tr w:rsidR="007614B6" w:rsidTr="00727FAD">
        <w:trPr>
          <w:tblCellSpacing w:w="7" w:type="dxa"/>
        </w:trPr>
        <w:tc>
          <w:tcPr>
            <w:tcW w:w="4987"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7614B6" w:rsidRDefault="007614B6">
            <w:pPr>
              <w:pStyle w:val="NormalWeb"/>
              <w:jc w:val="center"/>
            </w:pPr>
            <w:r>
              <w:rPr>
                <w:rStyle w:val="Strong"/>
                <w:sz w:val="27"/>
                <w:szCs w:val="27"/>
              </w:rPr>
              <w:t>Instructor: Darrell L. Legg</w:t>
            </w:r>
          </w:p>
        </w:tc>
      </w:tr>
      <w:tr w:rsidR="007614B6" w:rsidTr="00727FAD">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Default="0049352E" w:rsidP="00B66845">
            <w:r w:rsidRPr="0049352E">
              <w:rPr>
                <w:b/>
              </w:rPr>
              <w:t>Office:</w:t>
            </w:r>
            <w:r>
              <w:t xml:space="preserve"> SH731</w:t>
            </w:r>
          </w:p>
          <w:p w:rsidR="007614B6" w:rsidRDefault="0049352E" w:rsidP="00B66845">
            <w:pPr>
              <w:rPr>
                <w:color w:val="000000"/>
              </w:rPr>
            </w:pPr>
            <w:r w:rsidRPr="0049352E">
              <w:rPr>
                <w:b/>
              </w:rPr>
              <w:t>Office Hours:</w:t>
            </w:r>
            <w:r w:rsidRPr="00E1310C">
              <w:t xml:space="preserve">  </w:t>
            </w:r>
            <w:r>
              <w:t xml:space="preserve">Monday, </w:t>
            </w:r>
            <w:r w:rsidRPr="00E1310C">
              <w:t>Wednesday</w:t>
            </w:r>
            <w:r>
              <w:t xml:space="preserve"> &amp; Friday 12:00 – 1:00 PM; </w:t>
            </w:r>
            <w:r w:rsidRPr="00E1310C">
              <w:t xml:space="preserve"> Tuesday</w:t>
            </w:r>
            <w:r>
              <w:t xml:space="preserve"> &amp; Thursday 1:00 to 3:30 PM: or by appointment</w:t>
            </w:r>
          </w:p>
        </w:tc>
      </w:tr>
      <w:tr w:rsidR="007614B6" w:rsidTr="00727FAD">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614B6" w:rsidRDefault="007614B6" w:rsidP="00A01B7C">
            <w:pPr>
              <w:rPr>
                <w:color w:val="000000"/>
              </w:rPr>
            </w:pPr>
            <w:r>
              <w:t xml:space="preserve">Office Phone: </w:t>
            </w:r>
            <w:r w:rsidR="00B66845">
              <w:t>696-3196   Cell Phone: 304-521-5983</w:t>
            </w:r>
          </w:p>
        </w:tc>
      </w:tr>
      <w:tr w:rsidR="007614B6" w:rsidTr="00727FAD">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614B6" w:rsidRDefault="007614B6" w:rsidP="00871A86">
            <w:pPr>
              <w:rPr>
                <w:color w:val="000000"/>
              </w:rPr>
            </w:pPr>
            <w:r>
              <w:t>E-mail</w:t>
            </w:r>
            <w:r w:rsidR="00871A86">
              <w:t>:</w:t>
            </w:r>
            <w:r>
              <w:t xml:space="preserve"> </w:t>
            </w:r>
            <w:hyperlink r:id="rId6" w:history="1">
              <w:r>
                <w:rPr>
                  <w:rStyle w:val="Hyperlink"/>
                </w:rPr>
                <w:t>dlegg@marshall.edu</w:t>
              </w:r>
            </w:hyperlink>
          </w:p>
        </w:tc>
      </w:tr>
    </w:tbl>
    <w:p w:rsidR="007614B6" w:rsidRDefault="007614B6"/>
    <w:tbl>
      <w:tblPr>
        <w:tblW w:w="6024" w:type="pct"/>
        <w:tblCellSpacing w:w="7" w:type="dxa"/>
        <w:tblInd w:w="-8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6"/>
        <w:gridCol w:w="629"/>
        <w:gridCol w:w="1306"/>
        <w:gridCol w:w="3100"/>
        <w:gridCol w:w="2989"/>
      </w:tblGrid>
      <w:tr w:rsidR="007614B6"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A040FF"/>
            <w:tcMar>
              <w:top w:w="15" w:type="dxa"/>
              <w:left w:w="15" w:type="dxa"/>
              <w:bottom w:w="15" w:type="dxa"/>
              <w:right w:w="15" w:type="dxa"/>
            </w:tcMar>
            <w:hideMark/>
          </w:tcPr>
          <w:p w:rsidR="007614B6" w:rsidRDefault="007614B6">
            <w:pPr>
              <w:pStyle w:val="NormalWeb"/>
              <w:jc w:val="center"/>
            </w:pPr>
            <w:r>
              <w:rPr>
                <w:rStyle w:val="Strong"/>
                <w:sz w:val="27"/>
                <w:szCs w:val="27"/>
              </w:rPr>
              <w:t>Course Description &amp; Objectives</w:t>
            </w:r>
          </w:p>
        </w:tc>
      </w:tr>
      <w:tr w:rsidR="007614B6"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614B6" w:rsidRPr="006A0C91" w:rsidRDefault="007614B6" w:rsidP="00A0576B">
            <w:pPr>
              <w:jc w:val="both"/>
              <w:rPr>
                <w:sz w:val="22"/>
                <w:szCs w:val="22"/>
              </w:rPr>
            </w:pPr>
            <w:r w:rsidRPr="006A0C91">
              <w:rPr>
                <w:sz w:val="22"/>
                <w:szCs w:val="22"/>
              </w:rPr>
              <w:t>This class is a survey course to acquaint the student with the study of corrections.  The objectives include:</w:t>
            </w:r>
          </w:p>
          <w:p w:rsidR="007614B6" w:rsidRPr="006A0C91" w:rsidRDefault="007614B6" w:rsidP="00A0576B">
            <w:pPr>
              <w:numPr>
                <w:ilvl w:val="0"/>
                <w:numId w:val="2"/>
              </w:numPr>
              <w:jc w:val="both"/>
              <w:rPr>
                <w:sz w:val="22"/>
                <w:szCs w:val="22"/>
              </w:rPr>
            </w:pPr>
            <w:r w:rsidRPr="006A0C91">
              <w:rPr>
                <w:sz w:val="22"/>
                <w:szCs w:val="22"/>
              </w:rPr>
              <w:t>To provide a comprehensive understanding of the history and goals of punishment and the correctional system. This includes the philosophies and ideologies of punishment &amp; corrections.</w:t>
            </w:r>
          </w:p>
          <w:p w:rsidR="007614B6" w:rsidRPr="006A0C91" w:rsidRDefault="007614B6" w:rsidP="00A0576B">
            <w:pPr>
              <w:numPr>
                <w:ilvl w:val="0"/>
                <w:numId w:val="2"/>
              </w:numPr>
              <w:jc w:val="both"/>
              <w:rPr>
                <w:sz w:val="22"/>
                <w:szCs w:val="22"/>
              </w:rPr>
            </w:pPr>
            <w:r w:rsidRPr="006A0C91">
              <w:rPr>
                <w:sz w:val="22"/>
                <w:szCs w:val="22"/>
              </w:rPr>
              <w:t>To discuss the role of corrections in the criminal justice process, and including sentencing, probation, imprisonment, and parole.</w:t>
            </w:r>
          </w:p>
          <w:p w:rsidR="007614B6" w:rsidRPr="006A0C91" w:rsidRDefault="00A0576B" w:rsidP="00A0576B">
            <w:pPr>
              <w:numPr>
                <w:ilvl w:val="0"/>
                <w:numId w:val="2"/>
              </w:numPr>
              <w:jc w:val="both"/>
              <w:rPr>
                <w:sz w:val="22"/>
                <w:szCs w:val="22"/>
              </w:rPr>
            </w:pPr>
            <w:r w:rsidRPr="006A0C91">
              <w:rPr>
                <w:sz w:val="22"/>
                <w:szCs w:val="22"/>
              </w:rPr>
              <w:t>T</w:t>
            </w:r>
            <w:r w:rsidR="007614B6" w:rsidRPr="006A0C91">
              <w:rPr>
                <w:sz w:val="22"/>
                <w:szCs w:val="22"/>
              </w:rPr>
              <w:t>o dispel the untrue stereotypes of criminal offenders by offering realistic characteristics of the correctional client, the legal rights afforded them, and the problems they encounter during correctional supervision and after release.</w:t>
            </w:r>
          </w:p>
          <w:p w:rsidR="007614B6" w:rsidRPr="006A0C91" w:rsidRDefault="007614B6" w:rsidP="00A0576B">
            <w:pPr>
              <w:numPr>
                <w:ilvl w:val="0"/>
                <w:numId w:val="2"/>
              </w:numPr>
              <w:jc w:val="both"/>
              <w:rPr>
                <w:sz w:val="22"/>
                <w:szCs w:val="22"/>
              </w:rPr>
            </w:pPr>
            <w:r w:rsidRPr="006A0C91">
              <w:rPr>
                <w:sz w:val="22"/>
                <w:szCs w:val="22"/>
              </w:rPr>
              <w:t>To review the administration and management principles of local, state, and federal correctional systems, including current problems existing in each system.</w:t>
            </w:r>
          </w:p>
          <w:p w:rsidR="007614B6" w:rsidRPr="006A0C91" w:rsidRDefault="007614B6" w:rsidP="00A0576B">
            <w:pPr>
              <w:numPr>
                <w:ilvl w:val="0"/>
                <w:numId w:val="2"/>
              </w:numPr>
              <w:jc w:val="both"/>
              <w:rPr>
                <w:sz w:val="22"/>
                <w:szCs w:val="22"/>
              </w:rPr>
            </w:pPr>
            <w:r w:rsidRPr="006A0C91">
              <w:rPr>
                <w:sz w:val="22"/>
                <w:szCs w:val="22"/>
              </w:rPr>
              <w:t>To disseminate information on careers in the field of corrections.</w:t>
            </w:r>
          </w:p>
          <w:p w:rsidR="007614B6" w:rsidRDefault="007614B6">
            <w:pPr>
              <w:rPr>
                <w:color w:val="000000"/>
              </w:rPr>
            </w:pPr>
          </w:p>
        </w:tc>
      </w:tr>
      <w:tr w:rsidR="007614B6"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FF8000"/>
            <w:tcMar>
              <w:top w:w="15" w:type="dxa"/>
              <w:left w:w="15" w:type="dxa"/>
              <w:bottom w:w="15" w:type="dxa"/>
              <w:right w:w="15" w:type="dxa"/>
            </w:tcMar>
            <w:hideMark/>
          </w:tcPr>
          <w:p w:rsidR="007614B6" w:rsidRDefault="007614B6">
            <w:pPr>
              <w:pStyle w:val="NormalWeb"/>
              <w:jc w:val="center"/>
            </w:pPr>
            <w:r>
              <w:rPr>
                <w:rStyle w:val="Strong"/>
                <w:sz w:val="27"/>
                <w:szCs w:val="27"/>
              </w:rPr>
              <w:t>Computer Requirements</w:t>
            </w:r>
          </w:p>
        </w:tc>
      </w:tr>
      <w:tr w:rsidR="007614B6"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614B6" w:rsidRDefault="007614B6" w:rsidP="00871A86">
            <w:pPr>
              <w:pStyle w:val="NormalWeb"/>
              <w:jc w:val="center"/>
            </w:pPr>
            <w:r>
              <w:t>Students will be required to have e-mail and web access</w:t>
            </w:r>
            <w:r w:rsidR="00361214">
              <w:t>.  If you use an email address other than your MU email address, pl</w:t>
            </w:r>
            <w:r w:rsidR="002F055D">
              <w:t>ease ensure that your Marshall e</w:t>
            </w:r>
            <w:r w:rsidR="00361214">
              <w:t xml:space="preserve">mail is set to forward to your alternate email address. </w:t>
            </w:r>
            <w:r>
              <w:t> </w:t>
            </w:r>
          </w:p>
        </w:tc>
      </w:tr>
      <w:tr w:rsidR="007614B6"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hideMark/>
          </w:tcPr>
          <w:p w:rsidR="007614B6" w:rsidRDefault="007614B6">
            <w:pPr>
              <w:pStyle w:val="NormalWeb"/>
              <w:jc w:val="center"/>
            </w:pPr>
            <w:r>
              <w:t> </w:t>
            </w:r>
            <w:r>
              <w:rPr>
                <w:rStyle w:val="Strong"/>
                <w:sz w:val="27"/>
                <w:szCs w:val="27"/>
              </w:rPr>
              <w:t>Evaluation of Learner Objectives</w:t>
            </w:r>
          </w:p>
        </w:tc>
      </w:tr>
      <w:tr w:rsidR="007614B6"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A0C91" w:rsidRDefault="007614B6">
            <w:r>
              <w:t xml:space="preserve">Evaluation of this objective will be through classroom observation, in-class assignments, written assignments, and testing. All tests will be comprised of questions designed to stimulate thought, assess learning, and contribute to the intellectual growth of the student. In-class assignments will be graded on a pass/fail basis. Such in-class assignments will be completed during class time, and will be turned in prior to the end of class. Additionally, student participation will be an important component of the student's overall grade. </w:t>
            </w:r>
          </w:p>
        </w:tc>
      </w:tr>
      <w:tr w:rsidR="007614B6"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hideMark/>
          </w:tcPr>
          <w:p w:rsidR="007614B6" w:rsidRDefault="007614B6">
            <w:pPr>
              <w:pStyle w:val="NormalWeb"/>
              <w:jc w:val="center"/>
            </w:pPr>
            <w:r>
              <w:t> </w:t>
            </w:r>
            <w:r>
              <w:rPr>
                <w:rStyle w:val="Strong"/>
                <w:sz w:val="27"/>
                <w:szCs w:val="27"/>
              </w:rPr>
              <w:t>Participation</w:t>
            </w:r>
          </w:p>
        </w:tc>
      </w:tr>
      <w:tr w:rsidR="007614B6"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614B6" w:rsidRDefault="00FF33AF">
            <w:pPr>
              <w:pStyle w:val="NormalWeb"/>
            </w:pPr>
            <w:r>
              <w:t>Ten</w:t>
            </w:r>
            <w:r w:rsidR="007614B6">
              <w:t xml:space="preserve"> </w:t>
            </w:r>
            <w:r w:rsidR="00CA1E42">
              <w:t xml:space="preserve">percent </w:t>
            </w:r>
            <w:r w:rsidR="007614B6">
              <w:t>of the course grade will be based on class participation.  During the semester, students can earn from zero to one hundred</w:t>
            </w:r>
            <w:r>
              <w:t xml:space="preserve"> </w:t>
            </w:r>
            <w:r w:rsidR="007614B6">
              <w:t xml:space="preserve">class participation points.  </w:t>
            </w:r>
          </w:p>
          <w:p w:rsidR="00A51115" w:rsidRDefault="007614B6" w:rsidP="001B6DFA">
            <w:pPr>
              <w:pStyle w:val="NormalWeb"/>
            </w:pPr>
            <w:r w:rsidRPr="00FF33AF">
              <w:rPr>
                <w:b/>
              </w:rPr>
              <w:t xml:space="preserve">To receive credit for class participation students must </w:t>
            </w:r>
            <w:r w:rsidR="00361214" w:rsidRPr="00FF33AF">
              <w:rPr>
                <w:b/>
              </w:rPr>
              <w:t xml:space="preserve">BE PRESENT and </w:t>
            </w:r>
            <w:r w:rsidRPr="00FF33AF">
              <w:rPr>
                <w:b/>
              </w:rPr>
              <w:t>make meaningful contributions to class discussions.</w:t>
            </w:r>
            <w:r>
              <w:t xml:space="preserve">  Students will receive the maximum credit when they demonstrate </w:t>
            </w:r>
            <w:r>
              <w:lastRenderedPageBreak/>
              <w:t xml:space="preserve">their understanding of the assigned readings, make relevant and thought-provoking contributions to class discussions, and show respect for the views of others.  Students will receive less than maximum credit when they must be prompted to contribute.  Students who do not contribute, or participate in a problematic way (e.g., dominate the conversation, make rambling comments, interrupt the instructor with tangential contributions, try to bluff their way through a discussion) will receive zero points.  I reserve the right to give special consideration to students who tend to be very shy, so long as they make an unambiguous effort to overcome their shyness. </w:t>
            </w:r>
            <w:r w:rsidR="00B66845" w:rsidRPr="00B66845">
              <w:rPr>
                <w:b/>
              </w:rPr>
              <w:t>TEXTING during class will result in zero participation points earned for that class meeting.</w:t>
            </w:r>
            <w:r w:rsidR="00B66845">
              <w:t xml:space="preserve"> </w:t>
            </w:r>
          </w:p>
        </w:tc>
      </w:tr>
      <w:tr w:rsidR="00361214" w:rsidRPr="00A51115"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D99594"/>
            <w:tcMar>
              <w:top w:w="15" w:type="dxa"/>
              <w:left w:w="15" w:type="dxa"/>
              <w:bottom w:w="15" w:type="dxa"/>
              <w:right w:w="15" w:type="dxa"/>
            </w:tcMar>
          </w:tcPr>
          <w:p w:rsidR="00361214" w:rsidRPr="00361214" w:rsidRDefault="00361214" w:rsidP="00361214">
            <w:pPr>
              <w:pStyle w:val="NormalWeb"/>
            </w:pPr>
            <w:r w:rsidRPr="00361214">
              <w:lastRenderedPageBreak/>
              <w:t>Course Student Learning Outcomes</w:t>
            </w:r>
          </w:p>
        </w:tc>
      </w:tr>
      <w:tr w:rsidR="00361214" w:rsidRPr="00573DB5"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tbl>
            <w:tblPr>
              <w:tblW w:w="0" w:type="auto"/>
              <w:tblBorders>
                <w:top w:val="nil"/>
                <w:left w:val="nil"/>
                <w:bottom w:val="nil"/>
                <w:right w:val="nil"/>
              </w:tblBorders>
              <w:tblLook w:val="0000" w:firstRow="0" w:lastRow="0" w:firstColumn="0" w:lastColumn="0" w:noHBand="0" w:noVBand="0"/>
            </w:tblPr>
            <w:tblGrid>
              <w:gridCol w:w="3221"/>
              <w:gridCol w:w="3207"/>
              <w:gridCol w:w="3212"/>
            </w:tblGrid>
            <w:tr w:rsidR="00361214" w:rsidTr="00361214">
              <w:trPr>
                <w:trHeight w:val="298"/>
              </w:trPr>
              <w:tc>
                <w:tcPr>
                  <w:tcW w:w="3221" w:type="dxa"/>
                </w:tcPr>
                <w:p w:rsidR="00361214" w:rsidRDefault="00361214" w:rsidP="00A41856">
                  <w:pPr>
                    <w:pStyle w:val="Default"/>
                    <w:rPr>
                      <w:sz w:val="23"/>
                      <w:szCs w:val="23"/>
                    </w:rPr>
                  </w:pPr>
                  <w:r>
                    <w:rPr>
                      <w:b/>
                      <w:bCs/>
                      <w:sz w:val="23"/>
                      <w:szCs w:val="23"/>
                    </w:rPr>
                    <w:t xml:space="preserve">Course Learning Outcome </w:t>
                  </w:r>
                </w:p>
              </w:tc>
              <w:tc>
                <w:tcPr>
                  <w:tcW w:w="3207" w:type="dxa"/>
                </w:tcPr>
                <w:p w:rsidR="00361214" w:rsidRDefault="00361214" w:rsidP="00A41856">
                  <w:pPr>
                    <w:pStyle w:val="Default"/>
                    <w:rPr>
                      <w:sz w:val="23"/>
                      <w:szCs w:val="23"/>
                    </w:rPr>
                  </w:pPr>
                  <w:r>
                    <w:rPr>
                      <w:b/>
                      <w:bCs/>
                      <w:sz w:val="23"/>
                      <w:szCs w:val="23"/>
                    </w:rPr>
                    <w:t xml:space="preserve">How Each Outcome is Practiced in this Course </w:t>
                  </w:r>
                </w:p>
              </w:tc>
              <w:tc>
                <w:tcPr>
                  <w:tcW w:w="3212" w:type="dxa"/>
                </w:tcPr>
                <w:p w:rsidR="00361214" w:rsidRDefault="00361214" w:rsidP="00A41856">
                  <w:pPr>
                    <w:pStyle w:val="Default"/>
                    <w:rPr>
                      <w:sz w:val="23"/>
                      <w:szCs w:val="23"/>
                    </w:rPr>
                  </w:pPr>
                  <w:r>
                    <w:rPr>
                      <w:b/>
                      <w:bCs/>
                      <w:sz w:val="23"/>
                      <w:szCs w:val="23"/>
                    </w:rPr>
                    <w:t xml:space="preserve">How Each Outcome is Evaluated in this Course </w:t>
                  </w:r>
                </w:p>
              </w:tc>
            </w:tr>
            <w:tr w:rsidR="00361214" w:rsidTr="00361214">
              <w:trPr>
                <w:trHeight w:val="289"/>
              </w:trPr>
              <w:tc>
                <w:tcPr>
                  <w:tcW w:w="3221" w:type="dxa"/>
                </w:tcPr>
                <w:p w:rsidR="00361214" w:rsidRDefault="00361214" w:rsidP="00A41856">
                  <w:pPr>
                    <w:pStyle w:val="Default"/>
                    <w:rPr>
                      <w:sz w:val="23"/>
                      <w:szCs w:val="23"/>
                    </w:rPr>
                  </w:pPr>
                  <w:r>
                    <w:rPr>
                      <w:sz w:val="23"/>
                      <w:szCs w:val="23"/>
                    </w:rPr>
                    <w:t xml:space="preserve">Students will demonstrate knowledge of the history &amp; rationale </w:t>
                  </w:r>
                  <w:r w:rsidRPr="00A51115">
                    <w:rPr>
                      <w:sz w:val="23"/>
                      <w:szCs w:val="23"/>
                    </w:rPr>
                    <w:t>fo</w:t>
                  </w:r>
                  <w:r>
                    <w:rPr>
                      <w:sz w:val="23"/>
                      <w:szCs w:val="23"/>
                    </w:rPr>
                    <w:t>r punishment.</w:t>
                  </w:r>
                </w:p>
                <w:p w:rsidR="00361214" w:rsidRDefault="00361214" w:rsidP="00A41856">
                  <w:pPr>
                    <w:pStyle w:val="Default"/>
                    <w:rPr>
                      <w:sz w:val="23"/>
                      <w:szCs w:val="23"/>
                    </w:rPr>
                  </w:pPr>
                  <w:r>
                    <w:rPr>
                      <w:sz w:val="23"/>
                      <w:szCs w:val="23"/>
                    </w:rPr>
                    <w:t xml:space="preserve"> </w:t>
                  </w:r>
                </w:p>
              </w:tc>
              <w:tc>
                <w:tcPr>
                  <w:tcW w:w="3207" w:type="dxa"/>
                </w:tcPr>
                <w:p w:rsidR="00361214" w:rsidRDefault="00361214" w:rsidP="00A41856">
                  <w:pPr>
                    <w:pStyle w:val="Default"/>
                    <w:rPr>
                      <w:sz w:val="23"/>
                      <w:szCs w:val="23"/>
                    </w:rPr>
                  </w:pPr>
                  <w:r>
                    <w:rPr>
                      <w:sz w:val="23"/>
                      <w:szCs w:val="23"/>
                    </w:rPr>
                    <w:t xml:space="preserve">In-class lectures, in-class &amp; group activities, and discussions </w:t>
                  </w:r>
                </w:p>
              </w:tc>
              <w:tc>
                <w:tcPr>
                  <w:tcW w:w="3212" w:type="dxa"/>
                </w:tcPr>
                <w:p w:rsidR="00361214" w:rsidRDefault="00361214" w:rsidP="00A41856">
                  <w:pPr>
                    <w:pStyle w:val="Default"/>
                    <w:rPr>
                      <w:sz w:val="23"/>
                      <w:szCs w:val="23"/>
                    </w:rPr>
                  </w:pPr>
                  <w:r>
                    <w:rPr>
                      <w:sz w:val="23"/>
                      <w:szCs w:val="23"/>
                    </w:rPr>
                    <w:t xml:space="preserve">Quizzes, assignments, and exams </w:t>
                  </w:r>
                </w:p>
              </w:tc>
            </w:tr>
            <w:tr w:rsidR="00361214" w:rsidTr="00361214">
              <w:trPr>
                <w:trHeight w:val="289"/>
              </w:trPr>
              <w:tc>
                <w:tcPr>
                  <w:tcW w:w="3221" w:type="dxa"/>
                </w:tcPr>
                <w:p w:rsidR="00361214" w:rsidRDefault="00361214" w:rsidP="00A41856">
                  <w:pPr>
                    <w:pStyle w:val="Default"/>
                    <w:rPr>
                      <w:sz w:val="23"/>
                      <w:szCs w:val="23"/>
                    </w:rPr>
                  </w:pPr>
                  <w:r>
                    <w:rPr>
                      <w:sz w:val="23"/>
                      <w:szCs w:val="23"/>
                    </w:rPr>
                    <w:t>Students will demonstrate knowledge the types of correctional facilities &amp; the Continuum of Punishment.</w:t>
                  </w:r>
                </w:p>
                <w:p w:rsidR="00361214" w:rsidRDefault="00361214" w:rsidP="00A41856">
                  <w:pPr>
                    <w:pStyle w:val="Default"/>
                    <w:rPr>
                      <w:sz w:val="23"/>
                      <w:szCs w:val="23"/>
                    </w:rPr>
                  </w:pPr>
                </w:p>
              </w:tc>
              <w:tc>
                <w:tcPr>
                  <w:tcW w:w="3207" w:type="dxa"/>
                </w:tcPr>
                <w:p w:rsidR="00361214" w:rsidRDefault="00361214" w:rsidP="00A41856">
                  <w:pPr>
                    <w:pStyle w:val="Default"/>
                    <w:rPr>
                      <w:sz w:val="23"/>
                      <w:szCs w:val="23"/>
                    </w:rPr>
                  </w:pPr>
                  <w:r>
                    <w:rPr>
                      <w:sz w:val="23"/>
                      <w:szCs w:val="23"/>
                    </w:rPr>
                    <w:t>In-class lectures, in-class &amp; group activities, and discussions</w:t>
                  </w:r>
                </w:p>
              </w:tc>
              <w:tc>
                <w:tcPr>
                  <w:tcW w:w="3212" w:type="dxa"/>
                </w:tcPr>
                <w:p w:rsidR="00361214" w:rsidRDefault="00361214" w:rsidP="00A41856">
                  <w:pPr>
                    <w:pStyle w:val="Default"/>
                    <w:rPr>
                      <w:sz w:val="23"/>
                      <w:szCs w:val="23"/>
                    </w:rPr>
                  </w:pPr>
                  <w:r>
                    <w:rPr>
                      <w:sz w:val="23"/>
                      <w:szCs w:val="23"/>
                    </w:rPr>
                    <w:t xml:space="preserve">Quizzes, assignments, and exams </w:t>
                  </w:r>
                </w:p>
              </w:tc>
            </w:tr>
            <w:tr w:rsidR="00361214" w:rsidTr="00361214">
              <w:trPr>
                <w:trHeight w:val="289"/>
              </w:trPr>
              <w:tc>
                <w:tcPr>
                  <w:tcW w:w="3221" w:type="dxa"/>
                </w:tcPr>
                <w:p w:rsidR="00361214" w:rsidRDefault="00361214" w:rsidP="00A41856">
                  <w:pPr>
                    <w:pStyle w:val="Default"/>
                    <w:rPr>
                      <w:sz w:val="23"/>
                      <w:szCs w:val="23"/>
                    </w:rPr>
                  </w:pPr>
                  <w:r>
                    <w:rPr>
                      <w:sz w:val="23"/>
                      <w:szCs w:val="23"/>
                    </w:rPr>
                    <w:t xml:space="preserve">Students will explain the differences between the various populations within the correctional setting.  </w:t>
                  </w:r>
                </w:p>
                <w:p w:rsidR="00361214" w:rsidRDefault="00361214" w:rsidP="00A41856">
                  <w:pPr>
                    <w:pStyle w:val="Default"/>
                    <w:rPr>
                      <w:sz w:val="23"/>
                      <w:szCs w:val="23"/>
                    </w:rPr>
                  </w:pPr>
                </w:p>
                <w:p w:rsidR="00361214" w:rsidRDefault="00361214" w:rsidP="00A41856">
                  <w:pPr>
                    <w:pStyle w:val="Default"/>
                    <w:rPr>
                      <w:sz w:val="23"/>
                      <w:szCs w:val="23"/>
                    </w:rPr>
                  </w:pPr>
                  <w:r>
                    <w:rPr>
                      <w:sz w:val="23"/>
                      <w:szCs w:val="23"/>
                    </w:rPr>
                    <w:t>Students will demonstrate knowledge of the various roles in a correctional environment</w:t>
                  </w:r>
                </w:p>
                <w:p w:rsidR="00361214" w:rsidRDefault="00361214" w:rsidP="00A41856">
                  <w:pPr>
                    <w:pStyle w:val="Default"/>
                    <w:rPr>
                      <w:sz w:val="23"/>
                      <w:szCs w:val="23"/>
                    </w:rPr>
                  </w:pPr>
                  <w:r>
                    <w:rPr>
                      <w:sz w:val="23"/>
                      <w:szCs w:val="23"/>
                    </w:rPr>
                    <w:t xml:space="preserve"> </w:t>
                  </w:r>
                </w:p>
              </w:tc>
              <w:tc>
                <w:tcPr>
                  <w:tcW w:w="3207" w:type="dxa"/>
                </w:tcPr>
                <w:p w:rsidR="00361214" w:rsidRDefault="00361214" w:rsidP="00A41856">
                  <w:pPr>
                    <w:pStyle w:val="Default"/>
                    <w:rPr>
                      <w:sz w:val="23"/>
                      <w:szCs w:val="23"/>
                    </w:rPr>
                  </w:pPr>
                  <w:r>
                    <w:rPr>
                      <w:sz w:val="23"/>
                      <w:szCs w:val="23"/>
                    </w:rPr>
                    <w:t>In-class lectures, in-class &amp; group activities, and discussions</w:t>
                  </w:r>
                </w:p>
              </w:tc>
              <w:tc>
                <w:tcPr>
                  <w:tcW w:w="3212" w:type="dxa"/>
                </w:tcPr>
                <w:p w:rsidR="00361214" w:rsidRDefault="00361214" w:rsidP="00A41856">
                  <w:pPr>
                    <w:pStyle w:val="Default"/>
                    <w:rPr>
                      <w:sz w:val="23"/>
                      <w:szCs w:val="23"/>
                    </w:rPr>
                  </w:pPr>
                  <w:r>
                    <w:rPr>
                      <w:sz w:val="23"/>
                      <w:szCs w:val="23"/>
                    </w:rPr>
                    <w:t xml:space="preserve">Quizzes, assignments, and exams </w:t>
                  </w:r>
                </w:p>
              </w:tc>
            </w:tr>
            <w:tr w:rsidR="00361214" w:rsidTr="00361214">
              <w:trPr>
                <w:trHeight w:val="289"/>
              </w:trPr>
              <w:tc>
                <w:tcPr>
                  <w:tcW w:w="3221" w:type="dxa"/>
                </w:tcPr>
                <w:p w:rsidR="00361214" w:rsidRDefault="00361214" w:rsidP="00A41856">
                  <w:pPr>
                    <w:pStyle w:val="Default"/>
                    <w:rPr>
                      <w:sz w:val="23"/>
                      <w:szCs w:val="23"/>
                    </w:rPr>
                  </w:pPr>
                  <w:r>
                    <w:rPr>
                      <w:sz w:val="23"/>
                      <w:szCs w:val="23"/>
                    </w:rPr>
                    <w:t xml:space="preserve">Students will demonstrate basic knowledge of Correctional Programs, Security, and Administration. </w:t>
                  </w:r>
                </w:p>
              </w:tc>
              <w:tc>
                <w:tcPr>
                  <w:tcW w:w="3207" w:type="dxa"/>
                </w:tcPr>
                <w:p w:rsidR="00361214" w:rsidRDefault="00361214" w:rsidP="00A41856">
                  <w:pPr>
                    <w:pStyle w:val="Default"/>
                    <w:rPr>
                      <w:sz w:val="23"/>
                      <w:szCs w:val="23"/>
                    </w:rPr>
                  </w:pPr>
                  <w:r>
                    <w:rPr>
                      <w:sz w:val="23"/>
                      <w:szCs w:val="23"/>
                    </w:rPr>
                    <w:t>In-class lectures, in-class &amp; group activities, and discussions</w:t>
                  </w:r>
                </w:p>
              </w:tc>
              <w:tc>
                <w:tcPr>
                  <w:tcW w:w="3212" w:type="dxa"/>
                </w:tcPr>
                <w:p w:rsidR="00361214" w:rsidRDefault="00361214" w:rsidP="00A41856">
                  <w:pPr>
                    <w:pStyle w:val="Default"/>
                    <w:rPr>
                      <w:sz w:val="23"/>
                      <w:szCs w:val="23"/>
                    </w:rPr>
                  </w:pPr>
                  <w:r>
                    <w:rPr>
                      <w:sz w:val="23"/>
                      <w:szCs w:val="23"/>
                    </w:rPr>
                    <w:t xml:space="preserve">Quizzes, assignments, and exams </w:t>
                  </w:r>
                </w:p>
              </w:tc>
            </w:tr>
          </w:tbl>
          <w:p w:rsidR="00361214" w:rsidRPr="00361214" w:rsidRDefault="00361214" w:rsidP="00361214">
            <w:pPr>
              <w:pStyle w:val="NormalWeb"/>
            </w:pPr>
          </w:p>
        </w:tc>
      </w:tr>
      <w:tr w:rsidR="008F3DFA"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0080FF"/>
            <w:tcMar>
              <w:top w:w="15" w:type="dxa"/>
              <w:left w:w="15" w:type="dxa"/>
              <w:bottom w:w="15" w:type="dxa"/>
              <w:right w:w="15" w:type="dxa"/>
            </w:tcMar>
            <w:hideMark/>
          </w:tcPr>
          <w:p w:rsidR="007614B6" w:rsidRDefault="007614B6">
            <w:pPr>
              <w:pStyle w:val="NormalWeb"/>
              <w:jc w:val="center"/>
            </w:pPr>
            <w:r>
              <w:t> </w:t>
            </w:r>
            <w:r>
              <w:rPr>
                <w:rStyle w:val="Strong"/>
                <w:sz w:val="27"/>
                <w:szCs w:val="27"/>
              </w:rPr>
              <w:t>Course Schedule (Important dates in “bold”)</w:t>
            </w:r>
          </w:p>
        </w:tc>
      </w:tr>
      <w:tr w:rsidR="00C4206A" w:rsidTr="00FB0939">
        <w:trPr>
          <w:tblCellSpacing w:w="7" w:type="dxa"/>
        </w:trPr>
        <w:tc>
          <w:tcPr>
            <w:tcW w:w="11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614B6" w:rsidRDefault="00871A86">
            <w:pPr>
              <w:pStyle w:val="NormalWeb"/>
              <w:jc w:val="center"/>
            </w:pPr>
            <w:r>
              <w:t>Week</w:t>
            </w:r>
          </w:p>
        </w:tc>
        <w:tc>
          <w:tcPr>
            <w:tcW w:w="92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614B6" w:rsidRDefault="007614B6">
            <w:pPr>
              <w:pStyle w:val="NormalWeb"/>
              <w:jc w:val="center"/>
            </w:pPr>
            <w:r>
              <w:t>Reading Material</w:t>
            </w:r>
          </w:p>
        </w:tc>
        <w:tc>
          <w:tcPr>
            <w:tcW w:w="291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614B6" w:rsidRDefault="007614B6">
            <w:pPr>
              <w:pStyle w:val="NormalWeb"/>
              <w:jc w:val="center"/>
            </w:pPr>
            <w:r>
              <w:t>Subject</w:t>
            </w:r>
          </w:p>
        </w:tc>
      </w:tr>
      <w:tr w:rsidR="0049352E" w:rsidTr="00FB0939">
        <w:trPr>
          <w:tblCellSpacing w:w="7" w:type="dxa"/>
        </w:trPr>
        <w:tc>
          <w:tcPr>
            <w:tcW w:w="11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Pr="00E1310C" w:rsidRDefault="0049352E" w:rsidP="0049352E">
            <w:pPr>
              <w:jc w:val="center"/>
              <w:rPr>
                <w:b/>
              </w:rPr>
            </w:pPr>
            <w:r>
              <w:rPr>
                <w:b/>
              </w:rPr>
              <w:t>January 8</w:t>
            </w:r>
            <w:r w:rsidR="000417D0">
              <w:rPr>
                <w:b/>
              </w:rPr>
              <w:t xml:space="preserve"> &amp; 10</w:t>
            </w:r>
          </w:p>
        </w:tc>
        <w:tc>
          <w:tcPr>
            <w:tcW w:w="92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Default="0049352E" w:rsidP="0049352E">
            <w:pPr>
              <w:jc w:val="center"/>
              <w:rPr>
                <w:sz w:val="20"/>
              </w:rPr>
            </w:pPr>
            <w:r>
              <w:rPr>
                <w:sz w:val="20"/>
              </w:rPr>
              <w:t>Chapter 1 &amp; 2</w:t>
            </w:r>
          </w:p>
        </w:tc>
        <w:tc>
          <w:tcPr>
            <w:tcW w:w="291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Default="0049352E" w:rsidP="0049352E">
            <w:pPr>
              <w:jc w:val="both"/>
              <w:rPr>
                <w:sz w:val="20"/>
              </w:rPr>
            </w:pPr>
            <w:r>
              <w:rPr>
                <w:sz w:val="20"/>
              </w:rPr>
              <w:t xml:space="preserve">The Philosophical &amp; Ideological Underpinnings of Corrections; Early Corrections from Ancient Times to Colonial Jails &amp; Prisons </w:t>
            </w:r>
            <w:r>
              <w:rPr>
                <w:b/>
                <w:sz w:val="20"/>
              </w:rPr>
              <w:t>(Syllabus Quiz</w:t>
            </w:r>
            <w:r w:rsidRPr="00466D6A">
              <w:rPr>
                <w:b/>
                <w:sz w:val="20"/>
              </w:rPr>
              <w:t>)</w:t>
            </w:r>
          </w:p>
        </w:tc>
      </w:tr>
      <w:tr w:rsidR="0049352E" w:rsidTr="00FB0939">
        <w:trPr>
          <w:tblCellSpacing w:w="7" w:type="dxa"/>
        </w:trPr>
        <w:tc>
          <w:tcPr>
            <w:tcW w:w="11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2E" w:rsidRPr="00E1310C" w:rsidRDefault="0049352E" w:rsidP="0049352E">
            <w:pPr>
              <w:jc w:val="center"/>
              <w:rPr>
                <w:b/>
              </w:rPr>
            </w:pPr>
            <w:r>
              <w:rPr>
                <w:b/>
              </w:rPr>
              <w:t>January 15</w:t>
            </w:r>
            <w:r w:rsidR="000417D0">
              <w:rPr>
                <w:b/>
              </w:rPr>
              <w:t xml:space="preserve"> &amp; 17</w:t>
            </w:r>
          </w:p>
        </w:tc>
        <w:tc>
          <w:tcPr>
            <w:tcW w:w="92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2E" w:rsidRDefault="0049352E" w:rsidP="00B556A7">
            <w:pPr>
              <w:jc w:val="center"/>
              <w:rPr>
                <w:sz w:val="20"/>
              </w:rPr>
            </w:pPr>
            <w:r>
              <w:rPr>
                <w:sz w:val="20"/>
              </w:rPr>
              <w:t xml:space="preserve">Chapter </w:t>
            </w:r>
            <w:r w:rsidR="00B556A7">
              <w:rPr>
                <w:sz w:val="20"/>
              </w:rPr>
              <w:t xml:space="preserve">2 &amp; </w:t>
            </w:r>
            <w:r>
              <w:rPr>
                <w:sz w:val="20"/>
              </w:rPr>
              <w:t xml:space="preserve">3 </w:t>
            </w:r>
          </w:p>
        </w:tc>
        <w:tc>
          <w:tcPr>
            <w:tcW w:w="291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2E" w:rsidRDefault="00B556A7" w:rsidP="00B556A7">
            <w:pPr>
              <w:jc w:val="both"/>
              <w:rPr>
                <w:sz w:val="20"/>
              </w:rPr>
            </w:pPr>
            <w:r>
              <w:rPr>
                <w:sz w:val="20"/>
              </w:rPr>
              <w:t>Early Corrections from Ancient Ti</w:t>
            </w:r>
            <w:r>
              <w:rPr>
                <w:sz w:val="20"/>
              </w:rPr>
              <w:t xml:space="preserve">mes to Colonial Jails &amp; Prisons; </w:t>
            </w:r>
            <w:r w:rsidR="0049352E">
              <w:rPr>
                <w:sz w:val="20"/>
              </w:rPr>
              <w:t>Correctional History: Early Prisons to Corrections Today</w:t>
            </w:r>
            <w:r>
              <w:rPr>
                <w:sz w:val="20"/>
              </w:rPr>
              <w:t xml:space="preserve"> </w:t>
            </w:r>
            <w:r w:rsidR="0049352E" w:rsidRPr="00466D6A">
              <w:rPr>
                <w:b/>
                <w:sz w:val="20"/>
              </w:rPr>
              <w:t xml:space="preserve">(Quiz </w:t>
            </w:r>
            <w:r w:rsidR="0049352E">
              <w:rPr>
                <w:b/>
                <w:sz w:val="20"/>
              </w:rPr>
              <w:t>1</w:t>
            </w:r>
            <w:r w:rsidR="0049352E" w:rsidRPr="00466D6A">
              <w:rPr>
                <w:b/>
                <w:sz w:val="20"/>
              </w:rPr>
              <w:t>)</w:t>
            </w:r>
          </w:p>
        </w:tc>
      </w:tr>
      <w:tr w:rsidR="0049352E" w:rsidTr="00FB0939">
        <w:trPr>
          <w:tblCellSpacing w:w="7" w:type="dxa"/>
        </w:trPr>
        <w:tc>
          <w:tcPr>
            <w:tcW w:w="11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Pr="00E1310C" w:rsidRDefault="0049352E" w:rsidP="0049352E">
            <w:pPr>
              <w:jc w:val="center"/>
              <w:rPr>
                <w:b/>
              </w:rPr>
            </w:pPr>
            <w:r>
              <w:rPr>
                <w:b/>
              </w:rPr>
              <w:t>January 22</w:t>
            </w:r>
            <w:r w:rsidR="000417D0">
              <w:rPr>
                <w:b/>
              </w:rPr>
              <w:t xml:space="preserve"> &amp; 24</w:t>
            </w:r>
          </w:p>
        </w:tc>
        <w:tc>
          <w:tcPr>
            <w:tcW w:w="92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Default="00B556A7" w:rsidP="00B556A7">
            <w:pPr>
              <w:jc w:val="center"/>
              <w:rPr>
                <w:sz w:val="20"/>
              </w:rPr>
            </w:pPr>
            <w:r>
              <w:rPr>
                <w:sz w:val="20"/>
              </w:rPr>
              <w:t>Chapter 5 &amp; 6</w:t>
            </w:r>
          </w:p>
        </w:tc>
        <w:tc>
          <w:tcPr>
            <w:tcW w:w="291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Default="0049352E" w:rsidP="00B556A7">
            <w:pPr>
              <w:jc w:val="both"/>
              <w:rPr>
                <w:sz w:val="20"/>
              </w:rPr>
            </w:pPr>
            <w:r>
              <w:rPr>
                <w:sz w:val="20"/>
              </w:rPr>
              <w:t xml:space="preserve">Sentencing: The Application of Punishment; </w:t>
            </w:r>
            <w:r w:rsidR="00B556A7">
              <w:rPr>
                <w:sz w:val="20"/>
              </w:rPr>
              <w:t>Jails &amp; Detention Centers</w:t>
            </w:r>
          </w:p>
        </w:tc>
      </w:tr>
      <w:tr w:rsidR="0049352E" w:rsidTr="00FB0939">
        <w:trPr>
          <w:tblCellSpacing w:w="7" w:type="dxa"/>
        </w:trPr>
        <w:tc>
          <w:tcPr>
            <w:tcW w:w="11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2E" w:rsidRPr="00E1310C" w:rsidRDefault="0049352E" w:rsidP="0049352E">
            <w:pPr>
              <w:jc w:val="center"/>
              <w:rPr>
                <w:b/>
              </w:rPr>
            </w:pPr>
            <w:r>
              <w:rPr>
                <w:b/>
              </w:rPr>
              <w:t>January 29</w:t>
            </w:r>
            <w:r w:rsidR="000417D0">
              <w:rPr>
                <w:b/>
              </w:rPr>
              <w:t xml:space="preserve"> &amp; 31</w:t>
            </w:r>
          </w:p>
        </w:tc>
        <w:tc>
          <w:tcPr>
            <w:tcW w:w="92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2E" w:rsidRDefault="0049352E" w:rsidP="00B556A7">
            <w:pPr>
              <w:jc w:val="center"/>
              <w:rPr>
                <w:sz w:val="20"/>
              </w:rPr>
            </w:pPr>
            <w:r>
              <w:rPr>
                <w:sz w:val="20"/>
              </w:rPr>
              <w:t xml:space="preserve">Chapter </w:t>
            </w:r>
            <w:bookmarkStart w:id="0" w:name="_GoBack"/>
            <w:bookmarkEnd w:id="0"/>
            <w:r>
              <w:rPr>
                <w:sz w:val="20"/>
              </w:rPr>
              <w:t xml:space="preserve"> 9</w:t>
            </w:r>
          </w:p>
        </w:tc>
        <w:tc>
          <w:tcPr>
            <w:tcW w:w="291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2E" w:rsidRDefault="00B556A7" w:rsidP="00B556A7">
            <w:pPr>
              <w:jc w:val="both"/>
              <w:rPr>
                <w:sz w:val="20"/>
              </w:rPr>
            </w:pPr>
            <w:r>
              <w:rPr>
                <w:sz w:val="20"/>
              </w:rPr>
              <w:t>Prisons &amp; t</w:t>
            </w:r>
            <w:r w:rsidR="0049352E">
              <w:rPr>
                <w:sz w:val="20"/>
              </w:rPr>
              <w:t xml:space="preserve">he Correctional Client </w:t>
            </w:r>
            <w:r w:rsidR="0049352E" w:rsidRPr="00466D6A">
              <w:rPr>
                <w:b/>
                <w:sz w:val="20"/>
              </w:rPr>
              <w:t xml:space="preserve">(Quiz </w:t>
            </w:r>
            <w:r w:rsidR="0049352E">
              <w:rPr>
                <w:b/>
                <w:sz w:val="20"/>
              </w:rPr>
              <w:t>2</w:t>
            </w:r>
            <w:r>
              <w:rPr>
                <w:b/>
                <w:sz w:val="20"/>
              </w:rPr>
              <w:t>)</w:t>
            </w:r>
          </w:p>
        </w:tc>
      </w:tr>
      <w:tr w:rsidR="0049352E" w:rsidTr="00FB0939">
        <w:trPr>
          <w:tblCellSpacing w:w="7" w:type="dxa"/>
        </w:trPr>
        <w:tc>
          <w:tcPr>
            <w:tcW w:w="11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Pr="00E1310C" w:rsidRDefault="0049352E" w:rsidP="0049352E">
            <w:pPr>
              <w:jc w:val="center"/>
              <w:rPr>
                <w:b/>
              </w:rPr>
            </w:pPr>
            <w:r>
              <w:rPr>
                <w:b/>
              </w:rPr>
              <w:t>February 5</w:t>
            </w:r>
            <w:r w:rsidR="000417D0">
              <w:rPr>
                <w:b/>
              </w:rPr>
              <w:t xml:space="preserve"> &amp; 7</w:t>
            </w:r>
          </w:p>
        </w:tc>
        <w:tc>
          <w:tcPr>
            <w:tcW w:w="92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Default="0049352E" w:rsidP="0049352E">
            <w:pPr>
              <w:jc w:val="center"/>
              <w:rPr>
                <w:sz w:val="20"/>
              </w:rPr>
            </w:pPr>
            <w:r>
              <w:rPr>
                <w:sz w:val="20"/>
              </w:rPr>
              <w:t>Chapter 9 &amp; 15</w:t>
            </w:r>
          </w:p>
        </w:tc>
        <w:tc>
          <w:tcPr>
            <w:tcW w:w="291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Default="0049352E" w:rsidP="0049352E">
            <w:pPr>
              <w:rPr>
                <w:sz w:val="20"/>
              </w:rPr>
            </w:pPr>
            <w:r>
              <w:rPr>
                <w:sz w:val="20"/>
              </w:rPr>
              <w:t>Prisons &amp; the Correctional Client; Women in Corrections</w:t>
            </w:r>
          </w:p>
        </w:tc>
      </w:tr>
      <w:tr w:rsidR="0049352E" w:rsidTr="00FB0939">
        <w:trPr>
          <w:tblCellSpacing w:w="7" w:type="dxa"/>
        </w:trPr>
        <w:tc>
          <w:tcPr>
            <w:tcW w:w="11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Pr="00E1310C" w:rsidRDefault="0049352E" w:rsidP="0049352E">
            <w:pPr>
              <w:jc w:val="center"/>
              <w:rPr>
                <w:b/>
              </w:rPr>
            </w:pPr>
            <w:r>
              <w:rPr>
                <w:b/>
              </w:rPr>
              <w:t>February 12</w:t>
            </w:r>
            <w:r w:rsidR="000417D0">
              <w:rPr>
                <w:b/>
              </w:rPr>
              <w:t xml:space="preserve"> &amp; 14</w:t>
            </w:r>
          </w:p>
        </w:tc>
        <w:tc>
          <w:tcPr>
            <w:tcW w:w="92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Default="0049352E" w:rsidP="0049352E">
            <w:pPr>
              <w:jc w:val="center"/>
              <w:rPr>
                <w:sz w:val="20"/>
              </w:rPr>
            </w:pPr>
            <w:r>
              <w:rPr>
                <w:sz w:val="20"/>
              </w:rPr>
              <w:t>Chapter 7</w:t>
            </w:r>
          </w:p>
        </w:tc>
        <w:tc>
          <w:tcPr>
            <w:tcW w:w="291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Default="0049352E" w:rsidP="0049352E">
            <w:pPr>
              <w:jc w:val="both"/>
              <w:rPr>
                <w:sz w:val="20"/>
              </w:rPr>
            </w:pPr>
            <w:r>
              <w:rPr>
                <w:sz w:val="20"/>
              </w:rPr>
              <w:t xml:space="preserve">Special Problem Solving Courts in Corrections; Review </w:t>
            </w:r>
          </w:p>
          <w:p w:rsidR="0049352E" w:rsidRPr="00F762D9" w:rsidRDefault="0049352E" w:rsidP="0049352E">
            <w:pPr>
              <w:jc w:val="both"/>
              <w:rPr>
                <w:b/>
                <w:sz w:val="20"/>
              </w:rPr>
            </w:pPr>
            <w:r w:rsidRPr="00F762D9">
              <w:rPr>
                <w:b/>
                <w:sz w:val="20"/>
              </w:rPr>
              <w:t>Test 1 – 1</w:t>
            </w:r>
            <w:r w:rsidRPr="00F762D9">
              <w:rPr>
                <w:b/>
                <w:sz w:val="20"/>
                <w:vertAlign w:val="superscript"/>
              </w:rPr>
              <w:t>st</w:t>
            </w:r>
            <w:r w:rsidRPr="00F762D9">
              <w:rPr>
                <w:b/>
                <w:sz w:val="20"/>
              </w:rPr>
              <w:t xml:space="preserve"> Paper Due</w:t>
            </w:r>
          </w:p>
        </w:tc>
      </w:tr>
      <w:tr w:rsidR="0049352E" w:rsidTr="00FB0939">
        <w:trPr>
          <w:tblCellSpacing w:w="7" w:type="dxa"/>
        </w:trPr>
        <w:tc>
          <w:tcPr>
            <w:tcW w:w="11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Pr="00E1310C" w:rsidRDefault="0049352E" w:rsidP="0049352E">
            <w:pPr>
              <w:jc w:val="center"/>
              <w:rPr>
                <w:b/>
              </w:rPr>
            </w:pPr>
            <w:r>
              <w:rPr>
                <w:b/>
              </w:rPr>
              <w:t>February 19</w:t>
            </w:r>
            <w:r w:rsidR="000417D0">
              <w:rPr>
                <w:b/>
              </w:rPr>
              <w:t xml:space="preserve"> &amp; 21</w:t>
            </w:r>
          </w:p>
        </w:tc>
        <w:tc>
          <w:tcPr>
            <w:tcW w:w="92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Pr="00884220" w:rsidRDefault="0049352E" w:rsidP="0049352E">
            <w:pPr>
              <w:jc w:val="center"/>
              <w:rPr>
                <w:sz w:val="20"/>
              </w:rPr>
            </w:pPr>
            <w:r w:rsidRPr="00884220">
              <w:rPr>
                <w:sz w:val="20"/>
              </w:rPr>
              <w:t>Chapter 10</w:t>
            </w:r>
          </w:p>
        </w:tc>
        <w:tc>
          <w:tcPr>
            <w:tcW w:w="291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Pr="005D3207" w:rsidRDefault="0049352E" w:rsidP="0049352E">
            <w:pPr>
              <w:jc w:val="both"/>
              <w:rPr>
                <w:b/>
                <w:sz w:val="20"/>
              </w:rPr>
            </w:pPr>
            <w:r>
              <w:rPr>
                <w:sz w:val="20"/>
              </w:rPr>
              <w:t>Classification &amp; Assessment of Offenders</w:t>
            </w:r>
            <w:r w:rsidR="00FB0939">
              <w:rPr>
                <w:sz w:val="20"/>
              </w:rPr>
              <w:t xml:space="preserve"> </w:t>
            </w:r>
            <w:r w:rsidR="00FB0939" w:rsidRPr="00FB0939">
              <w:rPr>
                <w:b/>
                <w:sz w:val="20"/>
              </w:rPr>
              <w:t>(Quiz 3)</w:t>
            </w:r>
          </w:p>
        </w:tc>
      </w:tr>
      <w:tr w:rsidR="0049352E" w:rsidTr="00FB0939">
        <w:trPr>
          <w:tblCellSpacing w:w="7" w:type="dxa"/>
        </w:trPr>
        <w:tc>
          <w:tcPr>
            <w:tcW w:w="11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Pr="00E1310C" w:rsidRDefault="0049352E" w:rsidP="0049352E">
            <w:pPr>
              <w:jc w:val="center"/>
              <w:rPr>
                <w:b/>
              </w:rPr>
            </w:pPr>
            <w:r>
              <w:rPr>
                <w:b/>
              </w:rPr>
              <w:t>February 26</w:t>
            </w:r>
            <w:r w:rsidR="000417D0">
              <w:rPr>
                <w:b/>
              </w:rPr>
              <w:t xml:space="preserve"> &amp; 28</w:t>
            </w:r>
          </w:p>
        </w:tc>
        <w:tc>
          <w:tcPr>
            <w:tcW w:w="92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2E" w:rsidRDefault="0049352E" w:rsidP="0049352E">
            <w:pPr>
              <w:jc w:val="center"/>
              <w:rPr>
                <w:sz w:val="20"/>
              </w:rPr>
            </w:pPr>
            <w:r>
              <w:rPr>
                <w:sz w:val="20"/>
              </w:rPr>
              <w:t>Chapter 11</w:t>
            </w:r>
          </w:p>
        </w:tc>
        <w:tc>
          <w:tcPr>
            <w:tcW w:w="291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Default="0049352E" w:rsidP="0049352E">
            <w:pPr>
              <w:jc w:val="both"/>
              <w:rPr>
                <w:sz w:val="20"/>
              </w:rPr>
            </w:pPr>
            <w:r>
              <w:rPr>
                <w:sz w:val="20"/>
              </w:rPr>
              <w:t>Correctional Programming &amp; Treatment</w:t>
            </w:r>
          </w:p>
        </w:tc>
      </w:tr>
      <w:tr w:rsidR="0049352E" w:rsidTr="00FB0939">
        <w:trPr>
          <w:tblCellSpacing w:w="7" w:type="dxa"/>
        </w:trPr>
        <w:tc>
          <w:tcPr>
            <w:tcW w:w="11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Pr="00E1310C" w:rsidRDefault="0049352E" w:rsidP="0049352E">
            <w:pPr>
              <w:jc w:val="center"/>
              <w:rPr>
                <w:b/>
              </w:rPr>
            </w:pPr>
            <w:r>
              <w:rPr>
                <w:b/>
              </w:rPr>
              <w:t>March 5</w:t>
            </w:r>
            <w:r w:rsidR="000417D0">
              <w:rPr>
                <w:b/>
              </w:rPr>
              <w:t xml:space="preserve"> &amp; 7</w:t>
            </w:r>
          </w:p>
        </w:tc>
        <w:tc>
          <w:tcPr>
            <w:tcW w:w="92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Default="00B556A7" w:rsidP="00B556A7">
            <w:pPr>
              <w:jc w:val="center"/>
              <w:rPr>
                <w:sz w:val="20"/>
              </w:rPr>
            </w:pPr>
            <w:r>
              <w:rPr>
                <w:sz w:val="20"/>
              </w:rPr>
              <w:t xml:space="preserve">Chapter 8 &amp; </w:t>
            </w:r>
            <w:r w:rsidR="0049352E">
              <w:rPr>
                <w:sz w:val="20"/>
              </w:rPr>
              <w:t>12</w:t>
            </w:r>
          </w:p>
        </w:tc>
        <w:tc>
          <w:tcPr>
            <w:tcW w:w="291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Default="00B556A7" w:rsidP="0049352E">
            <w:pPr>
              <w:jc w:val="both"/>
              <w:rPr>
                <w:sz w:val="20"/>
              </w:rPr>
            </w:pPr>
            <w:r>
              <w:rPr>
                <w:sz w:val="20"/>
              </w:rPr>
              <w:t>Probation &amp; Intermediary Sanctions</w:t>
            </w:r>
            <w:r>
              <w:rPr>
                <w:sz w:val="20"/>
              </w:rPr>
              <w:t xml:space="preserve">; </w:t>
            </w:r>
            <w:r>
              <w:rPr>
                <w:sz w:val="20"/>
              </w:rPr>
              <w:t xml:space="preserve"> </w:t>
            </w:r>
            <w:r w:rsidR="0049352E">
              <w:rPr>
                <w:sz w:val="20"/>
              </w:rPr>
              <w:t xml:space="preserve">Parole &amp; Prisoner Reentry </w:t>
            </w:r>
            <w:r w:rsidR="0049352E" w:rsidRPr="00466D6A">
              <w:rPr>
                <w:b/>
                <w:sz w:val="20"/>
              </w:rPr>
              <w:t>(Quiz 4); Review</w:t>
            </w:r>
          </w:p>
        </w:tc>
      </w:tr>
      <w:tr w:rsidR="0049352E" w:rsidTr="00FB0939">
        <w:trPr>
          <w:tblCellSpacing w:w="7" w:type="dxa"/>
        </w:trPr>
        <w:tc>
          <w:tcPr>
            <w:tcW w:w="11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Default="0049352E" w:rsidP="0049352E">
            <w:pPr>
              <w:jc w:val="center"/>
              <w:rPr>
                <w:b/>
              </w:rPr>
            </w:pPr>
            <w:r>
              <w:rPr>
                <w:b/>
              </w:rPr>
              <w:t>March 12</w:t>
            </w:r>
            <w:r w:rsidR="000417D0">
              <w:rPr>
                <w:b/>
              </w:rPr>
              <w:t xml:space="preserve"> &amp; 14</w:t>
            </w:r>
          </w:p>
        </w:tc>
        <w:tc>
          <w:tcPr>
            <w:tcW w:w="92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Default="0049352E" w:rsidP="0049352E">
            <w:pPr>
              <w:jc w:val="center"/>
              <w:rPr>
                <w:sz w:val="20"/>
              </w:rPr>
            </w:pPr>
            <w:r>
              <w:rPr>
                <w:sz w:val="20"/>
              </w:rPr>
              <w:t>Chapter 18</w:t>
            </w:r>
          </w:p>
        </w:tc>
        <w:tc>
          <w:tcPr>
            <w:tcW w:w="291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Pr="0072440B" w:rsidRDefault="0049352E" w:rsidP="00FB0939">
            <w:pPr>
              <w:rPr>
                <w:sz w:val="20"/>
              </w:rPr>
            </w:pPr>
            <w:r>
              <w:rPr>
                <w:sz w:val="20"/>
              </w:rPr>
              <w:t>Legal Issues in Corrections</w:t>
            </w:r>
            <w:r w:rsidR="00FB0939">
              <w:rPr>
                <w:sz w:val="20"/>
              </w:rPr>
              <w:t xml:space="preserve">; </w:t>
            </w:r>
            <w:r w:rsidRPr="005D3207">
              <w:rPr>
                <w:b/>
                <w:sz w:val="20"/>
              </w:rPr>
              <w:t>Test #2 – 2</w:t>
            </w:r>
            <w:r w:rsidRPr="005D3207">
              <w:rPr>
                <w:b/>
                <w:sz w:val="20"/>
                <w:vertAlign w:val="superscript"/>
              </w:rPr>
              <w:t>nd</w:t>
            </w:r>
            <w:r w:rsidRPr="005D3207">
              <w:rPr>
                <w:b/>
                <w:sz w:val="20"/>
              </w:rPr>
              <w:t xml:space="preserve"> Paper Due</w:t>
            </w:r>
          </w:p>
        </w:tc>
      </w:tr>
      <w:tr w:rsidR="0049352E" w:rsidTr="00FB0939">
        <w:trPr>
          <w:tblCellSpacing w:w="7" w:type="dxa"/>
        </w:trPr>
        <w:tc>
          <w:tcPr>
            <w:tcW w:w="11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Pr="00E1310C" w:rsidRDefault="0049352E" w:rsidP="0049352E">
            <w:pPr>
              <w:jc w:val="center"/>
              <w:rPr>
                <w:b/>
              </w:rPr>
            </w:pPr>
            <w:r>
              <w:rPr>
                <w:b/>
              </w:rPr>
              <w:t>March 19</w:t>
            </w:r>
          </w:p>
        </w:tc>
        <w:tc>
          <w:tcPr>
            <w:tcW w:w="38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Pr="005D3207" w:rsidRDefault="0049352E" w:rsidP="0049352E">
            <w:pPr>
              <w:jc w:val="center"/>
              <w:rPr>
                <w:b/>
                <w:sz w:val="20"/>
              </w:rPr>
            </w:pPr>
            <w:r>
              <w:rPr>
                <w:b/>
                <w:sz w:val="20"/>
              </w:rPr>
              <w:t>SPRING BREAK</w:t>
            </w:r>
          </w:p>
        </w:tc>
      </w:tr>
      <w:tr w:rsidR="0049352E" w:rsidTr="00FB0939">
        <w:trPr>
          <w:tblCellSpacing w:w="7" w:type="dxa"/>
        </w:trPr>
        <w:tc>
          <w:tcPr>
            <w:tcW w:w="11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Pr="00E1310C" w:rsidRDefault="0049352E" w:rsidP="0049352E">
            <w:pPr>
              <w:jc w:val="center"/>
              <w:rPr>
                <w:b/>
              </w:rPr>
            </w:pPr>
            <w:r>
              <w:rPr>
                <w:b/>
              </w:rPr>
              <w:lastRenderedPageBreak/>
              <w:t>March 26</w:t>
            </w:r>
            <w:r w:rsidR="000417D0">
              <w:rPr>
                <w:b/>
              </w:rPr>
              <w:t xml:space="preserve"> &amp; 28</w:t>
            </w:r>
          </w:p>
        </w:tc>
        <w:tc>
          <w:tcPr>
            <w:tcW w:w="92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2E" w:rsidRDefault="0049352E" w:rsidP="00B556A7">
            <w:pPr>
              <w:jc w:val="center"/>
              <w:rPr>
                <w:sz w:val="20"/>
              </w:rPr>
            </w:pPr>
            <w:r>
              <w:rPr>
                <w:sz w:val="20"/>
              </w:rPr>
              <w:t>Chapter 18</w:t>
            </w:r>
            <w:r w:rsidR="00B556A7">
              <w:rPr>
                <w:sz w:val="20"/>
              </w:rPr>
              <w:t xml:space="preserve"> &amp; 4</w:t>
            </w:r>
          </w:p>
        </w:tc>
        <w:tc>
          <w:tcPr>
            <w:tcW w:w="291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Pr="0072440B" w:rsidRDefault="00B556A7" w:rsidP="00B556A7">
            <w:pPr>
              <w:jc w:val="both"/>
              <w:rPr>
                <w:sz w:val="20"/>
              </w:rPr>
            </w:pPr>
            <w:r>
              <w:rPr>
                <w:sz w:val="20"/>
              </w:rPr>
              <w:t>Legal Issues in Corrections; Ethics in Corrections</w:t>
            </w:r>
          </w:p>
        </w:tc>
      </w:tr>
      <w:tr w:rsidR="0049352E" w:rsidTr="00FB0939">
        <w:trPr>
          <w:tblCellSpacing w:w="7" w:type="dxa"/>
        </w:trPr>
        <w:tc>
          <w:tcPr>
            <w:tcW w:w="11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Pr="00E1310C" w:rsidRDefault="0049352E" w:rsidP="0049352E">
            <w:pPr>
              <w:jc w:val="center"/>
              <w:rPr>
                <w:b/>
              </w:rPr>
            </w:pPr>
            <w:r>
              <w:rPr>
                <w:b/>
              </w:rPr>
              <w:t>April 2</w:t>
            </w:r>
            <w:r w:rsidR="000417D0">
              <w:rPr>
                <w:b/>
              </w:rPr>
              <w:t xml:space="preserve"> &amp; 4</w:t>
            </w:r>
          </w:p>
        </w:tc>
        <w:tc>
          <w:tcPr>
            <w:tcW w:w="92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2E" w:rsidRPr="0072440B" w:rsidRDefault="0049352E" w:rsidP="0049352E">
            <w:pPr>
              <w:jc w:val="center"/>
              <w:rPr>
                <w:sz w:val="20"/>
                <w:szCs w:val="20"/>
              </w:rPr>
            </w:pPr>
            <w:r>
              <w:rPr>
                <w:sz w:val="20"/>
              </w:rPr>
              <w:t>Chapter 13</w:t>
            </w:r>
            <w:r w:rsidR="00104320">
              <w:rPr>
                <w:sz w:val="20"/>
              </w:rPr>
              <w:t xml:space="preserve"> &amp; 14</w:t>
            </w:r>
          </w:p>
        </w:tc>
        <w:tc>
          <w:tcPr>
            <w:tcW w:w="291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2E" w:rsidRPr="008E387B" w:rsidRDefault="00104320" w:rsidP="0049352E">
            <w:pPr>
              <w:spacing w:before="100" w:beforeAutospacing="1" w:after="100" w:afterAutospacing="1"/>
              <w:rPr>
                <w:sz w:val="20"/>
                <w:szCs w:val="20"/>
              </w:rPr>
            </w:pPr>
            <w:r>
              <w:rPr>
                <w:sz w:val="20"/>
                <w:szCs w:val="20"/>
              </w:rPr>
              <w:t xml:space="preserve">Correctional Organizations &amp; Their Management; The Corrections Experience for Staff  </w:t>
            </w:r>
            <w:r w:rsidRPr="00104320">
              <w:rPr>
                <w:b/>
                <w:sz w:val="20"/>
                <w:szCs w:val="20"/>
              </w:rPr>
              <w:t>(Quiz 5)</w:t>
            </w:r>
          </w:p>
        </w:tc>
      </w:tr>
      <w:tr w:rsidR="0049352E" w:rsidTr="00FB0939">
        <w:trPr>
          <w:tblCellSpacing w:w="7" w:type="dxa"/>
        </w:trPr>
        <w:tc>
          <w:tcPr>
            <w:tcW w:w="11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Pr="00E1310C" w:rsidRDefault="0049352E" w:rsidP="0049352E">
            <w:pPr>
              <w:jc w:val="center"/>
              <w:rPr>
                <w:b/>
              </w:rPr>
            </w:pPr>
            <w:r>
              <w:rPr>
                <w:b/>
              </w:rPr>
              <w:t>April 9</w:t>
            </w:r>
            <w:r w:rsidR="000417D0">
              <w:rPr>
                <w:b/>
              </w:rPr>
              <w:t xml:space="preserve"> &amp; 7</w:t>
            </w:r>
          </w:p>
        </w:tc>
        <w:tc>
          <w:tcPr>
            <w:tcW w:w="92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Default="0049352E" w:rsidP="00104320">
            <w:pPr>
              <w:jc w:val="center"/>
              <w:rPr>
                <w:sz w:val="20"/>
              </w:rPr>
            </w:pPr>
            <w:r>
              <w:rPr>
                <w:sz w:val="20"/>
              </w:rPr>
              <w:t>Chapter 14</w:t>
            </w:r>
            <w:r w:rsidR="00104320">
              <w:rPr>
                <w:sz w:val="20"/>
              </w:rPr>
              <w:t xml:space="preserve"> &amp; 16</w:t>
            </w:r>
          </w:p>
        </w:tc>
        <w:tc>
          <w:tcPr>
            <w:tcW w:w="291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Pr="008E387B" w:rsidRDefault="00104320" w:rsidP="0049352E">
            <w:pPr>
              <w:spacing w:before="100" w:beforeAutospacing="1" w:after="100" w:afterAutospacing="1"/>
              <w:rPr>
                <w:sz w:val="20"/>
                <w:szCs w:val="20"/>
              </w:rPr>
            </w:pPr>
            <w:r>
              <w:rPr>
                <w:sz w:val="20"/>
                <w:szCs w:val="20"/>
              </w:rPr>
              <w:t>The Corrections Experience for Staff</w:t>
            </w:r>
            <w:r>
              <w:rPr>
                <w:sz w:val="20"/>
              </w:rPr>
              <w:t xml:space="preserve"> ; Minorities &amp; Corrections</w:t>
            </w:r>
          </w:p>
        </w:tc>
      </w:tr>
      <w:tr w:rsidR="0049352E" w:rsidTr="00FB0939">
        <w:trPr>
          <w:tblCellSpacing w:w="7" w:type="dxa"/>
        </w:trPr>
        <w:tc>
          <w:tcPr>
            <w:tcW w:w="11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2E" w:rsidRPr="00E1310C" w:rsidRDefault="0049352E" w:rsidP="0049352E">
            <w:pPr>
              <w:jc w:val="center"/>
              <w:rPr>
                <w:b/>
              </w:rPr>
            </w:pPr>
            <w:r>
              <w:rPr>
                <w:b/>
              </w:rPr>
              <w:t>April 16</w:t>
            </w:r>
            <w:r w:rsidR="000417D0">
              <w:rPr>
                <w:b/>
              </w:rPr>
              <w:t xml:space="preserve"> &amp; 18</w:t>
            </w:r>
          </w:p>
        </w:tc>
        <w:tc>
          <w:tcPr>
            <w:tcW w:w="92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2E" w:rsidRDefault="0049352E" w:rsidP="00104320">
            <w:pPr>
              <w:jc w:val="center"/>
              <w:rPr>
                <w:sz w:val="20"/>
              </w:rPr>
            </w:pPr>
            <w:r>
              <w:rPr>
                <w:sz w:val="20"/>
                <w:szCs w:val="20"/>
              </w:rPr>
              <w:t>Chapter 17</w:t>
            </w:r>
            <w:r w:rsidR="00104320">
              <w:rPr>
                <w:sz w:val="20"/>
                <w:szCs w:val="20"/>
              </w:rPr>
              <w:t xml:space="preserve"> &amp; 19</w:t>
            </w:r>
          </w:p>
        </w:tc>
        <w:tc>
          <w:tcPr>
            <w:tcW w:w="291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2E" w:rsidRDefault="0049352E" w:rsidP="0049352E">
            <w:pPr>
              <w:rPr>
                <w:sz w:val="20"/>
              </w:rPr>
            </w:pPr>
            <w:r>
              <w:rPr>
                <w:sz w:val="20"/>
              </w:rPr>
              <w:t>Juveniles &amp; Corrections</w:t>
            </w:r>
            <w:r w:rsidR="00104320">
              <w:rPr>
                <w:sz w:val="20"/>
              </w:rPr>
              <w:t xml:space="preserve">;  Capital Punishment  </w:t>
            </w:r>
            <w:r w:rsidR="00104320" w:rsidRPr="00466D6A">
              <w:rPr>
                <w:b/>
                <w:sz w:val="20"/>
              </w:rPr>
              <w:t>(Quiz 6</w:t>
            </w:r>
            <w:r w:rsidR="00104320">
              <w:rPr>
                <w:sz w:val="20"/>
              </w:rPr>
              <w:t>)</w:t>
            </w:r>
          </w:p>
        </w:tc>
      </w:tr>
      <w:tr w:rsidR="0049352E" w:rsidTr="00FB0939">
        <w:trPr>
          <w:tblCellSpacing w:w="7" w:type="dxa"/>
        </w:trPr>
        <w:tc>
          <w:tcPr>
            <w:tcW w:w="11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Pr="00E1310C" w:rsidRDefault="0049352E" w:rsidP="0049352E">
            <w:pPr>
              <w:jc w:val="center"/>
              <w:rPr>
                <w:b/>
              </w:rPr>
            </w:pPr>
            <w:r>
              <w:rPr>
                <w:b/>
              </w:rPr>
              <w:t>April 23</w:t>
            </w:r>
            <w:r w:rsidR="000417D0">
              <w:rPr>
                <w:b/>
              </w:rPr>
              <w:t xml:space="preserve"> &amp; 25 </w:t>
            </w:r>
          </w:p>
        </w:tc>
        <w:tc>
          <w:tcPr>
            <w:tcW w:w="92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Default="00B556A7" w:rsidP="0049352E">
            <w:pPr>
              <w:jc w:val="center"/>
              <w:rPr>
                <w:sz w:val="20"/>
              </w:rPr>
            </w:pPr>
            <w:r>
              <w:rPr>
                <w:color w:val="000000"/>
                <w:sz w:val="20"/>
                <w:szCs w:val="20"/>
              </w:rPr>
              <w:t xml:space="preserve">Chapter </w:t>
            </w:r>
            <w:r w:rsidR="00104320">
              <w:rPr>
                <w:color w:val="000000"/>
                <w:sz w:val="20"/>
                <w:szCs w:val="20"/>
              </w:rPr>
              <w:t>20 &amp; 21</w:t>
            </w:r>
          </w:p>
        </w:tc>
        <w:tc>
          <w:tcPr>
            <w:tcW w:w="291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9352E" w:rsidRDefault="00104320" w:rsidP="00104320">
            <w:pPr>
              <w:rPr>
                <w:sz w:val="20"/>
              </w:rPr>
            </w:pPr>
            <w:r>
              <w:rPr>
                <w:sz w:val="20"/>
              </w:rPr>
              <w:t>Comparative Corrections: Punishment in Other Countries; Corrections in the 21</w:t>
            </w:r>
            <w:r w:rsidRPr="00466D6A">
              <w:rPr>
                <w:sz w:val="20"/>
                <w:vertAlign w:val="superscript"/>
              </w:rPr>
              <w:t>st</w:t>
            </w:r>
            <w:r>
              <w:rPr>
                <w:sz w:val="20"/>
              </w:rPr>
              <w:t xml:space="preserve"> Century</w:t>
            </w:r>
          </w:p>
        </w:tc>
      </w:tr>
      <w:tr w:rsidR="000417D0" w:rsidTr="00FB0939">
        <w:trPr>
          <w:tblCellSpacing w:w="7" w:type="dxa"/>
        </w:trPr>
        <w:tc>
          <w:tcPr>
            <w:tcW w:w="11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417D0" w:rsidRPr="00E1310C" w:rsidRDefault="000417D0" w:rsidP="000417D0">
            <w:pPr>
              <w:jc w:val="center"/>
              <w:rPr>
                <w:b/>
              </w:rPr>
            </w:pPr>
            <w:r>
              <w:rPr>
                <w:b/>
              </w:rPr>
              <w:t xml:space="preserve">April 30 </w:t>
            </w:r>
          </w:p>
        </w:tc>
        <w:tc>
          <w:tcPr>
            <w:tcW w:w="92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417D0" w:rsidRDefault="000417D0" w:rsidP="000417D0">
            <w:pPr>
              <w:jc w:val="center"/>
              <w:rPr>
                <w:sz w:val="20"/>
              </w:rPr>
            </w:pPr>
          </w:p>
        </w:tc>
        <w:tc>
          <w:tcPr>
            <w:tcW w:w="291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417D0" w:rsidRDefault="000417D0" w:rsidP="000417D0">
            <w:pPr>
              <w:jc w:val="both"/>
              <w:rPr>
                <w:sz w:val="20"/>
              </w:rPr>
            </w:pPr>
            <w:r w:rsidRPr="005D3207">
              <w:rPr>
                <w:b/>
                <w:sz w:val="20"/>
              </w:rPr>
              <w:t>Final Examination – Test 3 – 3</w:t>
            </w:r>
            <w:r w:rsidRPr="005D3207">
              <w:rPr>
                <w:b/>
                <w:sz w:val="20"/>
                <w:vertAlign w:val="superscript"/>
              </w:rPr>
              <w:t>rd</w:t>
            </w:r>
            <w:r w:rsidRPr="005D3207">
              <w:rPr>
                <w:b/>
                <w:sz w:val="20"/>
              </w:rPr>
              <w:t xml:space="preserve"> Paper Due</w:t>
            </w:r>
          </w:p>
        </w:tc>
      </w:tr>
      <w:tr w:rsidR="000417D0" w:rsidTr="00FB0939">
        <w:trPr>
          <w:tblCellSpacing w:w="7" w:type="dxa"/>
        </w:trPr>
        <w:tc>
          <w:tcPr>
            <w:tcW w:w="11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417D0" w:rsidRPr="00BB3E50" w:rsidRDefault="000417D0" w:rsidP="000417D0">
            <w:pPr>
              <w:jc w:val="center"/>
              <w:rPr>
                <w:b/>
                <w:sz w:val="20"/>
              </w:rPr>
            </w:pPr>
            <w:r>
              <w:rPr>
                <w:b/>
                <w:sz w:val="20"/>
              </w:rPr>
              <w:t>TBA</w:t>
            </w:r>
          </w:p>
        </w:tc>
        <w:tc>
          <w:tcPr>
            <w:tcW w:w="92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417D0" w:rsidRPr="00F44EE7" w:rsidRDefault="000417D0" w:rsidP="000417D0">
            <w:pPr>
              <w:jc w:val="center"/>
              <w:rPr>
                <w:color w:val="000000"/>
                <w:sz w:val="20"/>
                <w:szCs w:val="20"/>
              </w:rPr>
            </w:pPr>
          </w:p>
        </w:tc>
        <w:tc>
          <w:tcPr>
            <w:tcW w:w="291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417D0" w:rsidRDefault="000417D0" w:rsidP="000417D0">
            <w:pPr>
              <w:jc w:val="both"/>
              <w:rPr>
                <w:sz w:val="20"/>
              </w:rPr>
            </w:pPr>
          </w:p>
        </w:tc>
      </w:tr>
      <w:tr w:rsidR="00FB0939" w:rsidTr="00FB0939">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B0939" w:rsidRPr="00FB0939" w:rsidRDefault="00FB0939" w:rsidP="00FB0939">
            <w:pPr>
              <w:jc w:val="center"/>
              <w:rPr>
                <w:b/>
                <w:sz w:val="20"/>
              </w:rPr>
            </w:pPr>
            <w:r w:rsidRPr="00FB0939">
              <w:rPr>
                <w:b/>
              </w:rPr>
              <w:t>All Quizzes &amp; Tests will be conducted on Wednesdays</w:t>
            </w:r>
            <w:r>
              <w:rPr>
                <w:b/>
              </w:rPr>
              <w:t>.</w:t>
            </w:r>
          </w:p>
        </w:tc>
      </w:tr>
      <w:tr w:rsidR="000417D0"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417D0" w:rsidRDefault="000417D0" w:rsidP="000417D0">
            <w:pPr>
              <w:rPr>
                <w:color w:val="000000"/>
              </w:rPr>
            </w:pPr>
            <w:r>
              <w:rPr>
                <w:rStyle w:val="Strong"/>
              </w:rPr>
              <w:t>*Class presentations may vary from the schedule due to student interest or comprehension.</w:t>
            </w:r>
          </w:p>
        </w:tc>
      </w:tr>
      <w:tr w:rsidR="000417D0"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B07050"/>
            <w:tcMar>
              <w:top w:w="15" w:type="dxa"/>
              <w:left w:w="15" w:type="dxa"/>
              <w:bottom w:w="15" w:type="dxa"/>
              <w:right w:w="15" w:type="dxa"/>
            </w:tcMar>
            <w:hideMark/>
          </w:tcPr>
          <w:p w:rsidR="000417D0" w:rsidRDefault="000417D0" w:rsidP="000417D0">
            <w:pPr>
              <w:pStyle w:val="NormalWeb"/>
              <w:jc w:val="center"/>
            </w:pPr>
            <w:r>
              <w:t> </w:t>
            </w:r>
            <w:r>
              <w:rPr>
                <w:rStyle w:val="Strong"/>
                <w:sz w:val="27"/>
                <w:szCs w:val="27"/>
              </w:rPr>
              <w:t>Grading Policy</w:t>
            </w:r>
          </w:p>
        </w:tc>
      </w:tr>
      <w:tr w:rsidR="000417D0" w:rsidTr="00FB0939">
        <w:trPr>
          <w:tblCellSpacing w:w="7" w:type="dxa"/>
        </w:trPr>
        <w:tc>
          <w:tcPr>
            <w:tcW w:w="1433" w:type="pct"/>
            <w:gridSpan w:val="2"/>
            <w:tcBorders>
              <w:top w:val="outset" w:sz="6" w:space="0" w:color="auto"/>
              <w:left w:val="outset" w:sz="6" w:space="0" w:color="auto"/>
              <w:bottom w:val="outset" w:sz="6" w:space="0" w:color="auto"/>
              <w:right w:val="outset" w:sz="6" w:space="0" w:color="auto"/>
            </w:tcBorders>
            <w:shd w:val="clear" w:color="auto" w:fill="FFE0C0"/>
            <w:tcMar>
              <w:top w:w="15" w:type="dxa"/>
              <w:left w:w="15" w:type="dxa"/>
              <w:bottom w:w="15" w:type="dxa"/>
              <w:right w:w="15" w:type="dxa"/>
            </w:tcMar>
            <w:hideMark/>
          </w:tcPr>
          <w:p w:rsidR="000417D0" w:rsidRDefault="000417D0" w:rsidP="000417D0">
            <w:pPr>
              <w:jc w:val="center"/>
              <w:rPr>
                <w:color w:val="000000"/>
              </w:rPr>
            </w:pPr>
            <w:r>
              <w:rPr>
                <w:rStyle w:val="Strong"/>
              </w:rPr>
              <w:t>Grading Criteria</w:t>
            </w:r>
          </w:p>
        </w:tc>
        <w:tc>
          <w:tcPr>
            <w:tcW w:w="2118" w:type="pct"/>
            <w:gridSpan w:val="2"/>
            <w:tcBorders>
              <w:top w:val="outset" w:sz="6" w:space="0" w:color="auto"/>
              <w:left w:val="outset" w:sz="6" w:space="0" w:color="auto"/>
              <w:bottom w:val="outset" w:sz="6" w:space="0" w:color="auto"/>
              <w:right w:val="outset" w:sz="6" w:space="0" w:color="auto"/>
            </w:tcBorders>
            <w:shd w:val="clear" w:color="auto" w:fill="FFE0C0"/>
            <w:tcMar>
              <w:top w:w="15" w:type="dxa"/>
              <w:left w:w="15" w:type="dxa"/>
              <w:bottom w:w="15" w:type="dxa"/>
              <w:right w:w="15" w:type="dxa"/>
            </w:tcMar>
            <w:hideMark/>
          </w:tcPr>
          <w:p w:rsidR="000417D0" w:rsidRDefault="000417D0" w:rsidP="000417D0">
            <w:pPr>
              <w:jc w:val="center"/>
              <w:rPr>
                <w:color w:val="000000"/>
              </w:rPr>
            </w:pPr>
            <w:r>
              <w:rPr>
                <w:rStyle w:val="Strong"/>
              </w:rPr>
              <w:t>Points</w:t>
            </w:r>
          </w:p>
        </w:tc>
        <w:tc>
          <w:tcPr>
            <w:tcW w:w="1422" w:type="pct"/>
            <w:tcBorders>
              <w:top w:val="outset" w:sz="6" w:space="0" w:color="auto"/>
              <w:left w:val="outset" w:sz="6" w:space="0" w:color="auto"/>
              <w:bottom w:val="outset" w:sz="6" w:space="0" w:color="auto"/>
              <w:right w:val="outset" w:sz="6" w:space="0" w:color="auto"/>
            </w:tcBorders>
            <w:shd w:val="clear" w:color="auto" w:fill="FFE0C0"/>
            <w:tcMar>
              <w:top w:w="15" w:type="dxa"/>
              <w:left w:w="15" w:type="dxa"/>
              <w:bottom w:w="15" w:type="dxa"/>
              <w:right w:w="15" w:type="dxa"/>
            </w:tcMar>
            <w:hideMark/>
          </w:tcPr>
          <w:p w:rsidR="000417D0" w:rsidRDefault="000417D0" w:rsidP="000417D0">
            <w:pPr>
              <w:jc w:val="center"/>
              <w:rPr>
                <w:color w:val="000000"/>
              </w:rPr>
            </w:pPr>
            <w:r>
              <w:rPr>
                <w:rStyle w:val="Strong"/>
              </w:rPr>
              <w:t>Grading Scale</w:t>
            </w:r>
          </w:p>
        </w:tc>
      </w:tr>
      <w:tr w:rsidR="000417D0" w:rsidTr="00FB0939">
        <w:trPr>
          <w:gridAfter w:val="1"/>
          <w:wAfter w:w="1422" w:type="pct"/>
          <w:tblCellSpacing w:w="7" w:type="dxa"/>
        </w:trPr>
        <w:tc>
          <w:tcPr>
            <w:tcW w:w="143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417D0" w:rsidRDefault="000417D0" w:rsidP="000417D0">
            <w:pPr>
              <w:rPr>
                <w:color w:val="000000"/>
              </w:rPr>
            </w:pPr>
            <w:r>
              <w:t xml:space="preserve">Test 1  </w:t>
            </w:r>
          </w:p>
        </w:tc>
        <w:tc>
          <w:tcPr>
            <w:tcW w:w="211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417D0" w:rsidRDefault="000417D0" w:rsidP="000417D0">
            <w:pPr>
              <w:rPr>
                <w:color w:val="000000"/>
              </w:rPr>
            </w:pPr>
            <w:r>
              <w:rPr>
                <w:color w:val="000000"/>
              </w:rPr>
              <w:t>200</w:t>
            </w:r>
          </w:p>
        </w:tc>
      </w:tr>
      <w:tr w:rsidR="000417D0" w:rsidTr="00FB0939">
        <w:trPr>
          <w:tblCellSpacing w:w="7" w:type="dxa"/>
        </w:trPr>
        <w:tc>
          <w:tcPr>
            <w:tcW w:w="143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417D0" w:rsidRDefault="000417D0" w:rsidP="000417D0">
            <w:pPr>
              <w:rPr>
                <w:color w:val="000000"/>
              </w:rPr>
            </w:pPr>
            <w:r>
              <w:t xml:space="preserve">Test 2  </w:t>
            </w:r>
          </w:p>
        </w:tc>
        <w:tc>
          <w:tcPr>
            <w:tcW w:w="211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417D0" w:rsidRDefault="000417D0" w:rsidP="000417D0">
            <w:pPr>
              <w:rPr>
                <w:color w:val="000000"/>
              </w:rPr>
            </w:pPr>
            <w:r>
              <w:rPr>
                <w:color w:val="000000"/>
              </w:rPr>
              <w:t>200</w:t>
            </w:r>
          </w:p>
        </w:tc>
        <w:tc>
          <w:tcPr>
            <w:tcW w:w="14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417D0" w:rsidRDefault="000417D0" w:rsidP="000417D0">
            <w:pPr>
              <w:rPr>
                <w:color w:val="000000"/>
              </w:rPr>
            </w:pPr>
            <w:r>
              <w:t>A = 900-1000</w:t>
            </w:r>
          </w:p>
        </w:tc>
      </w:tr>
      <w:tr w:rsidR="000417D0" w:rsidTr="00FB0939">
        <w:trPr>
          <w:tblCellSpacing w:w="7" w:type="dxa"/>
        </w:trPr>
        <w:tc>
          <w:tcPr>
            <w:tcW w:w="143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417D0" w:rsidRDefault="000417D0" w:rsidP="000417D0">
            <w:pPr>
              <w:rPr>
                <w:color w:val="000000"/>
              </w:rPr>
            </w:pPr>
            <w:r>
              <w:rPr>
                <w:color w:val="000000"/>
              </w:rPr>
              <w:t>Test 3</w:t>
            </w:r>
          </w:p>
        </w:tc>
        <w:tc>
          <w:tcPr>
            <w:tcW w:w="211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417D0" w:rsidRDefault="000417D0" w:rsidP="000417D0">
            <w:pPr>
              <w:rPr>
                <w:color w:val="000000"/>
              </w:rPr>
            </w:pPr>
            <w:r>
              <w:rPr>
                <w:color w:val="000000"/>
              </w:rPr>
              <w:t>200</w:t>
            </w:r>
          </w:p>
        </w:tc>
        <w:tc>
          <w:tcPr>
            <w:tcW w:w="14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417D0" w:rsidRDefault="000417D0" w:rsidP="000417D0">
            <w:pPr>
              <w:rPr>
                <w:color w:val="000000"/>
              </w:rPr>
            </w:pPr>
            <w:r>
              <w:t>B = 800-899</w:t>
            </w:r>
          </w:p>
        </w:tc>
      </w:tr>
      <w:tr w:rsidR="000417D0" w:rsidTr="00FB0939">
        <w:trPr>
          <w:tblCellSpacing w:w="7" w:type="dxa"/>
        </w:trPr>
        <w:tc>
          <w:tcPr>
            <w:tcW w:w="143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417D0" w:rsidRDefault="000417D0" w:rsidP="000417D0">
            <w:r>
              <w:t>Papers</w:t>
            </w:r>
          </w:p>
        </w:tc>
        <w:tc>
          <w:tcPr>
            <w:tcW w:w="211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417D0" w:rsidRDefault="000417D0" w:rsidP="000417D0">
            <w:pPr>
              <w:rPr>
                <w:color w:val="000000"/>
              </w:rPr>
            </w:pPr>
            <w:r>
              <w:rPr>
                <w:color w:val="000000"/>
              </w:rPr>
              <w:t>50 points each = 150</w:t>
            </w:r>
          </w:p>
        </w:tc>
        <w:tc>
          <w:tcPr>
            <w:tcW w:w="14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417D0" w:rsidRDefault="000417D0" w:rsidP="000417D0">
            <w:pPr>
              <w:rPr>
                <w:color w:val="000000"/>
              </w:rPr>
            </w:pPr>
            <w:r>
              <w:t>C = 700-799</w:t>
            </w:r>
          </w:p>
        </w:tc>
      </w:tr>
      <w:tr w:rsidR="000417D0" w:rsidTr="00FB0939">
        <w:trPr>
          <w:tblCellSpacing w:w="7" w:type="dxa"/>
        </w:trPr>
        <w:tc>
          <w:tcPr>
            <w:tcW w:w="143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417D0" w:rsidRDefault="000417D0" w:rsidP="000417D0">
            <w:pPr>
              <w:rPr>
                <w:color w:val="000000"/>
              </w:rPr>
            </w:pPr>
            <w:r>
              <w:rPr>
                <w:color w:val="000000"/>
              </w:rPr>
              <w:t>Quizzes</w:t>
            </w:r>
          </w:p>
        </w:tc>
        <w:tc>
          <w:tcPr>
            <w:tcW w:w="211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417D0" w:rsidRDefault="000417D0" w:rsidP="000417D0">
            <w:pPr>
              <w:rPr>
                <w:color w:val="000000"/>
              </w:rPr>
            </w:pPr>
            <w:r>
              <w:rPr>
                <w:color w:val="000000"/>
              </w:rPr>
              <w:t>25 points each = 150 Points</w:t>
            </w:r>
          </w:p>
        </w:tc>
        <w:tc>
          <w:tcPr>
            <w:tcW w:w="14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417D0" w:rsidRDefault="000417D0" w:rsidP="000417D0">
            <w:pPr>
              <w:rPr>
                <w:color w:val="000000"/>
              </w:rPr>
            </w:pPr>
            <w:r>
              <w:t>D = 600 -699</w:t>
            </w:r>
          </w:p>
        </w:tc>
      </w:tr>
      <w:tr w:rsidR="000417D0" w:rsidTr="00FB0939">
        <w:trPr>
          <w:tblCellSpacing w:w="7" w:type="dxa"/>
        </w:trPr>
        <w:tc>
          <w:tcPr>
            <w:tcW w:w="143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417D0" w:rsidRDefault="000417D0" w:rsidP="000417D0">
            <w:pPr>
              <w:rPr>
                <w:color w:val="000000"/>
              </w:rPr>
            </w:pPr>
            <w:r>
              <w:t>Participation (includes in-class activities)</w:t>
            </w:r>
          </w:p>
        </w:tc>
        <w:tc>
          <w:tcPr>
            <w:tcW w:w="211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417D0" w:rsidRDefault="000417D0" w:rsidP="000417D0">
            <w:pPr>
              <w:rPr>
                <w:color w:val="000000"/>
              </w:rPr>
            </w:pPr>
            <w:r>
              <w:t>100</w:t>
            </w:r>
          </w:p>
        </w:tc>
        <w:tc>
          <w:tcPr>
            <w:tcW w:w="14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417D0" w:rsidRDefault="000417D0" w:rsidP="000417D0">
            <w:pPr>
              <w:rPr>
                <w:color w:val="000000"/>
              </w:rPr>
            </w:pPr>
            <w:r>
              <w:t>F = 599 or less</w:t>
            </w:r>
          </w:p>
        </w:tc>
      </w:tr>
      <w:tr w:rsidR="000417D0"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hideMark/>
          </w:tcPr>
          <w:p w:rsidR="000417D0" w:rsidRDefault="000417D0" w:rsidP="000417D0">
            <w:pPr>
              <w:pStyle w:val="NormalWeb"/>
              <w:jc w:val="center"/>
            </w:pPr>
            <w:r>
              <w:t> </w:t>
            </w:r>
            <w:r>
              <w:rPr>
                <w:rStyle w:val="Strong"/>
                <w:sz w:val="27"/>
                <w:szCs w:val="27"/>
              </w:rPr>
              <w:t>Paper/Project Guidelines</w:t>
            </w:r>
          </w:p>
        </w:tc>
      </w:tr>
      <w:tr w:rsidR="000417D0" w:rsidRPr="00A0576B"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417D0" w:rsidRDefault="000417D0" w:rsidP="000417D0">
            <w:pPr>
              <w:pStyle w:val="NormalWeb"/>
            </w:pPr>
            <w:r w:rsidRPr="00FB0939">
              <w:rPr>
                <w:b/>
              </w:rPr>
              <w:t>Three short position papers will be required.</w:t>
            </w:r>
            <w:r>
              <w:t xml:space="preserve">  These papers are to be 3 to 5 pages long.  The topic of these papers will </w:t>
            </w:r>
            <w:r w:rsidR="00FB0939">
              <w:t>be provided separately in</w:t>
            </w:r>
            <w:r>
              <w:t xml:space="preserve"> class.  </w:t>
            </w:r>
          </w:p>
          <w:p w:rsidR="000417D0" w:rsidRDefault="000417D0" w:rsidP="000417D0">
            <w:pPr>
              <w:pStyle w:val="NormalWeb"/>
            </w:pPr>
            <w:r>
              <w:t xml:space="preserve">All papers will be evaluated as follows: first 10 spelling/typographical errors will result in a 1 point deduction each, each subsequent error will result in a 1/2-point deduction. Failure to submit a paper of the proper length will result in an automatic 10-point deduction for each page short. Failure to cite sources properly will result in an automatic 10 point deduction. Failure to have the proper number and/or type of sources will also result in a 10 point deduction.  Late papers, </w:t>
            </w:r>
            <w:r>
              <w:rPr>
                <w:b/>
                <w:u w:val="single"/>
              </w:rPr>
              <w:t>if accepted</w:t>
            </w:r>
            <w:r>
              <w:t xml:space="preserve">, will have an automatic 10 point deduction for each week late. </w:t>
            </w:r>
          </w:p>
          <w:p w:rsidR="000417D0" w:rsidRDefault="000417D0" w:rsidP="000417D0">
            <w:pPr>
              <w:pStyle w:val="NormalWeb"/>
              <w:spacing w:before="0" w:beforeAutospacing="0" w:after="0" w:afterAutospacing="0"/>
            </w:pPr>
            <w:r w:rsidRPr="00FB0939">
              <w:rPr>
                <w:b/>
              </w:rPr>
              <w:t>PAPERS WILL GENERALLY NOT BE ACCEPTED LATE.</w:t>
            </w:r>
            <w:r>
              <w:t xml:space="preserve"> Your papers count as fifteen (15) percent of your final grade. </w:t>
            </w:r>
          </w:p>
          <w:p w:rsidR="00FB0939" w:rsidRPr="00A0576B" w:rsidRDefault="00FB0939" w:rsidP="00FB0939">
            <w:pPr>
              <w:pStyle w:val="NormalWeb"/>
              <w:spacing w:before="0" w:beforeAutospacing="0" w:after="0" w:afterAutospacing="0"/>
              <w:jc w:val="center"/>
              <w:rPr>
                <w:b/>
                <w:bCs/>
              </w:rPr>
            </w:pPr>
          </w:p>
        </w:tc>
      </w:tr>
      <w:tr w:rsidR="000417D0"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hideMark/>
          </w:tcPr>
          <w:p w:rsidR="000417D0" w:rsidRDefault="000417D0" w:rsidP="000417D0">
            <w:pPr>
              <w:pStyle w:val="NormalWeb"/>
              <w:jc w:val="center"/>
            </w:pPr>
            <w:r>
              <w:t> </w:t>
            </w:r>
            <w:r>
              <w:rPr>
                <w:rStyle w:val="Strong"/>
                <w:sz w:val="27"/>
                <w:szCs w:val="27"/>
              </w:rPr>
              <w:t>Class Schedule</w:t>
            </w:r>
            <w:r>
              <w:rPr>
                <w:sz w:val="27"/>
                <w:szCs w:val="27"/>
              </w:rPr>
              <w:t xml:space="preserve"> </w:t>
            </w:r>
            <w:r>
              <w:rPr>
                <w:rStyle w:val="Strong"/>
                <w:sz w:val="27"/>
                <w:szCs w:val="27"/>
              </w:rPr>
              <w:t>Notes &amp; Group Information</w:t>
            </w:r>
          </w:p>
        </w:tc>
      </w:tr>
      <w:tr w:rsidR="000417D0"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B0939" w:rsidRPr="00FB0939" w:rsidRDefault="000417D0" w:rsidP="00FB0939">
            <w:r>
              <w:t xml:space="preserve">Classroom work will consist of traditional lecture, group activities, and sharing of information between students and instructor. While the majority of time will be spent in traditional lecture, students may also meet in groups to discuss topics and work on in-class projects. </w:t>
            </w:r>
          </w:p>
        </w:tc>
      </w:tr>
      <w:tr w:rsidR="000417D0"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008080"/>
            <w:tcMar>
              <w:top w:w="15" w:type="dxa"/>
              <w:left w:w="15" w:type="dxa"/>
              <w:bottom w:w="15" w:type="dxa"/>
              <w:right w:w="15" w:type="dxa"/>
            </w:tcMar>
            <w:hideMark/>
          </w:tcPr>
          <w:p w:rsidR="000417D0" w:rsidRDefault="000417D0" w:rsidP="000417D0">
            <w:pPr>
              <w:pStyle w:val="NormalWeb"/>
              <w:jc w:val="center"/>
            </w:pPr>
            <w:r>
              <w:t> </w:t>
            </w:r>
            <w:r>
              <w:rPr>
                <w:rStyle w:val="Strong"/>
                <w:sz w:val="27"/>
                <w:szCs w:val="27"/>
              </w:rPr>
              <w:t>Attendance Policy (Philosophy)</w:t>
            </w:r>
          </w:p>
        </w:tc>
      </w:tr>
      <w:tr w:rsidR="000417D0"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417D0" w:rsidRPr="004B67F7" w:rsidRDefault="000417D0" w:rsidP="000417D0">
            <w:pPr>
              <w:numPr>
                <w:ilvl w:val="0"/>
                <w:numId w:val="3"/>
              </w:numPr>
              <w:rPr>
                <w:color w:val="000000"/>
              </w:rPr>
            </w:pPr>
            <w:r w:rsidRPr="00E32BA5">
              <w:rPr>
                <w:b/>
                <w:szCs w:val="20"/>
              </w:rPr>
              <w:t>Attendance is MANDATORY in this class.</w:t>
            </w:r>
            <w:r w:rsidRPr="004B67F7">
              <w:rPr>
                <w:szCs w:val="20"/>
              </w:rPr>
              <w:t xml:space="preserve"> </w:t>
            </w:r>
            <w:r w:rsidRPr="00466D6A">
              <w:rPr>
                <w:b/>
                <w:szCs w:val="20"/>
              </w:rPr>
              <w:t>COME TO CLASS.</w:t>
            </w:r>
            <w:r>
              <w:rPr>
                <w:szCs w:val="20"/>
              </w:rPr>
              <w:t xml:space="preserve">  Attendance is taken each class meeting. </w:t>
            </w:r>
            <w:r w:rsidRPr="004B67F7">
              <w:rPr>
                <w:szCs w:val="20"/>
              </w:rPr>
              <w:t xml:space="preserve">A student should recognize that one of the most important aspects of a college education is classroom attendance &amp; participation. The value of this part of the academic experience cannot be fully measured by the testing process. </w:t>
            </w:r>
          </w:p>
          <w:p w:rsidR="000417D0" w:rsidRPr="004B67F7" w:rsidRDefault="000417D0" w:rsidP="000417D0">
            <w:pPr>
              <w:pStyle w:val="NormalWeb"/>
              <w:numPr>
                <w:ilvl w:val="0"/>
                <w:numId w:val="3"/>
              </w:numPr>
            </w:pPr>
            <w:r w:rsidRPr="004B67F7">
              <w:rPr>
                <w:szCs w:val="20"/>
              </w:rPr>
              <w:t xml:space="preserve">Absences such as those resulting from illness, death in the family, or institutional activities (Those approved by the academic deans, such as debates, artistic performances, class trips, and </w:t>
            </w:r>
            <w:r w:rsidRPr="004B67F7">
              <w:rPr>
                <w:szCs w:val="20"/>
              </w:rPr>
              <w:lastRenderedPageBreak/>
              <w:t xml:space="preserve">athletics) are to be excused when a student reports such and is subsequently verified by the instructor. For such absences, the student should not be penalized (MU Undergraduate catalog). </w:t>
            </w:r>
          </w:p>
          <w:p w:rsidR="000417D0" w:rsidRPr="00373BF6" w:rsidRDefault="000417D0" w:rsidP="000417D0">
            <w:pPr>
              <w:pStyle w:val="NormalWeb"/>
              <w:numPr>
                <w:ilvl w:val="0"/>
                <w:numId w:val="3"/>
              </w:numPr>
            </w:pPr>
            <w:r w:rsidRPr="004B67F7">
              <w:rPr>
                <w:szCs w:val="20"/>
              </w:rPr>
              <w:t xml:space="preserve">When students attend classes they are in a position to make significant contributions to their learning experiences and the learning experiences of others by asking pertinent questions, making pertinent observations, and sharing information. When students cut classes, they not only keep themselves from learning, but they keep other from learning all they possibly could. Students should participate, just not occupy a chair. </w:t>
            </w:r>
          </w:p>
          <w:p w:rsidR="000417D0" w:rsidRPr="00E32BA5" w:rsidRDefault="000417D0" w:rsidP="000417D0">
            <w:pPr>
              <w:pStyle w:val="NormalWeb"/>
              <w:numPr>
                <w:ilvl w:val="0"/>
                <w:numId w:val="3"/>
              </w:numPr>
              <w:rPr>
                <w:b/>
              </w:rPr>
            </w:pPr>
            <w:r w:rsidRPr="00E32BA5">
              <w:rPr>
                <w:b/>
              </w:rPr>
              <w:t xml:space="preserve">Greater than </w:t>
            </w:r>
            <w:r w:rsidR="00FB0939">
              <w:rPr>
                <w:b/>
              </w:rPr>
              <w:t>4</w:t>
            </w:r>
            <w:r w:rsidRPr="00E32BA5">
              <w:rPr>
                <w:b/>
              </w:rPr>
              <w:t xml:space="preserve"> unexcused absences will result in a 10% reduction in grade for each subsequent absence (excused or unexcused).</w:t>
            </w:r>
          </w:p>
          <w:p w:rsidR="000417D0" w:rsidRPr="004B67F7" w:rsidRDefault="000417D0" w:rsidP="000417D0">
            <w:pPr>
              <w:pStyle w:val="NormalWeb"/>
              <w:numPr>
                <w:ilvl w:val="0"/>
                <w:numId w:val="3"/>
              </w:numPr>
            </w:pPr>
            <w:r w:rsidRPr="004B67F7">
              <w:rPr>
                <w:szCs w:val="20"/>
              </w:rPr>
              <w:t xml:space="preserve">Students will be held accountable for all requirements and information covered in all classes. If it becomes necessary to give quizzes to spur attendance, the points gained on these quizzes will count toward test scores. </w:t>
            </w:r>
          </w:p>
          <w:p w:rsidR="000417D0" w:rsidRPr="004B67F7" w:rsidRDefault="000417D0" w:rsidP="000417D0">
            <w:pPr>
              <w:pStyle w:val="NormalWeb"/>
              <w:numPr>
                <w:ilvl w:val="0"/>
                <w:numId w:val="3"/>
              </w:numPr>
              <w:rPr>
                <w:szCs w:val="20"/>
              </w:rPr>
            </w:pPr>
            <w:r w:rsidRPr="004B67F7">
              <w:rPr>
                <w:rStyle w:val="Strong"/>
                <w:szCs w:val="20"/>
              </w:rPr>
              <w:t>Any materials due are due on the day stated.</w:t>
            </w:r>
            <w:r w:rsidRPr="004B67F7">
              <w:rPr>
                <w:szCs w:val="20"/>
              </w:rPr>
              <w:t xml:space="preserve"> If assignments or papers are late or not turned in, in class on the date stated, the paper or assignment will only be accepted with a minimum of a letter grade deduction for lateness. </w:t>
            </w:r>
          </w:p>
          <w:p w:rsidR="000417D0" w:rsidRPr="004B67F7" w:rsidRDefault="000417D0" w:rsidP="000417D0">
            <w:pPr>
              <w:pStyle w:val="NormalWeb"/>
              <w:numPr>
                <w:ilvl w:val="0"/>
                <w:numId w:val="3"/>
              </w:numPr>
            </w:pPr>
            <w:r w:rsidRPr="004B67F7">
              <w:rPr>
                <w:szCs w:val="20"/>
              </w:rPr>
              <w:t>In-class materials will not be available for “make-up.”</w:t>
            </w:r>
            <w:r>
              <w:rPr>
                <w:szCs w:val="20"/>
              </w:rPr>
              <w:t xml:space="preserve"> However, in the event of an excused absence, an opportunity to make up the assignment will be offered.</w:t>
            </w:r>
          </w:p>
          <w:p w:rsidR="000417D0" w:rsidRDefault="000417D0" w:rsidP="000417D0">
            <w:pPr>
              <w:pStyle w:val="NormalWeb"/>
              <w:numPr>
                <w:ilvl w:val="0"/>
                <w:numId w:val="3"/>
              </w:numPr>
            </w:pPr>
            <w:r w:rsidRPr="004B67F7">
              <w:rPr>
                <w:szCs w:val="20"/>
              </w:rPr>
              <w:t>All exams will be taken on the dates assigned. If an exam is missed, then this will result in a 0 (zero) being given for the exam. However, exams may be rescheduled by the instructor if he is given prior notice, or excuse as specified in the catalog and in the above tenets.</w:t>
            </w:r>
            <w:r>
              <w:t>.</w:t>
            </w:r>
          </w:p>
        </w:tc>
      </w:tr>
      <w:tr w:rsidR="000417D0"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hideMark/>
          </w:tcPr>
          <w:p w:rsidR="000417D0" w:rsidRDefault="000417D0" w:rsidP="000417D0">
            <w:pPr>
              <w:pStyle w:val="NormalWeb"/>
              <w:jc w:val="center"/>
            </w:pPr>
            <w:r>
              <w:lastRenderedPageBreak/>
              <w:t> </w:t>
            </w:r>
            <w:r>
              <w:rPr>
                <w:rStyle w:val="Strong"/>
                <w:sz w:val="27"/>
                <w:szCs w:val="27"/>
              </w:rPr>
              <w:t>Academic Misconduct</w:t>
            </w:r>
          </w:p>
        </w:tc>
      </w:tr>
      <w:tr w:rsidR="000417D0"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417D0" w:rsidRDefault="000417D0" w:rsidP="000417D0">
            <w:pPr>
              <w:rPr>
                <w:color w:val="000000"/>
              </w:rPr>
            </w:pPr>
            <w:r>
              <w:rPr>
                <w:rStyle w:val="Strong"/>
              </w:rPr>
              <w:t xml:space="preserve">Academic Dishonesty is defined as any act of a dishonorable nature which gives the student engaged in it an unfair advantage over others engaged in the same or similar course of study and which, if known to the classroom instructor in such course of study, would be prohibited. This includes, but is not limited to: securing or giving unfair assistance during examinations or required work of any type; the improper use of books, notes, or other sources of information; submitting as one's own work or creation any oral, graphic, or written material wholly or in part created by another; securing all, or any part of assignments or examinations, in advance of their submission to the class by the instructor; altering of any grade or other academic record; conspiring with or knowingly helping or encouraging a student to engage in academic dishonesty; any other type of misconduct or activity which shows dishonesty or unfairness in academic work. </w:t>
            </w:r>
          </w:p>
          <w:p w:rsidR="000417D0" w:rsidRDefault="000417D0" w:rsidP="000417D0">
            <w:pPr>
              <w:pStyle w:val="NormalWeb"/>
            </w:pPr>
            <w:r>
              <w:rPr>
                <w:rStyle w:val="Strong"/>
              </w:rPr>
              <w:t xml:space="preserve">Sanctions for academic dishonesty may range from a lower final grade or a failure of the course or exclusion from further participation in the class to dismissal from the institution. </w:t>
            </w:r>
          </w:p>
          <w:p w:rsidR="00FB0939" w:rsidRDefault="000417D0" w:rsidP="00FB0939">
            <w:pPr>
              <w:pStyle w:val="NormalWeb"/>
            </w:pPr>
            <w:r>
              <w:rPr>
                <w:rStyle w:val="Strong"/>
              </w:rPr>
              <w:t xml:space="preserve">In those cases where the instructor imposes a sanction and does not refer the matter to the department chairperson for additional sanctions, the student may appeal the sanction in accordance with the procedures for a grade appeal </w:t>
            </w:r>
          </w:p>
        </w:tc>
      </w:tr>
      <w:tr w:rsidR="000417D0"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00CC66"/>
            <w:tcMar>
              <w:top w:w="15" w:type="dxa"/>
              <w:left w:w="15" w:type="dxa"/>
              <w:bottom w:w="15" w:type="dxa"/>
              <w:right w:w="15" w:type="dxa"/>
            </w:tcMar>
            <w:hideMark/>
          </w:tcPr>
          <w:p w:rsidR="000417D0" w:rsidRDefault="000417D0" w:rsidP="000417D0">
            <w:pPr>
              <w:pStyle w:val="NormalWeb"/>
              <w:jc w:val="center"/>
            </w:pPr>
            <w:r>
              <w:rPr>
                <w:rStyle w:val="Strong"/>
                <w:sz w:val="27"/>
                <w:szCs w:val="27"/>
              </w:rPr>
              <w:t>Disclaimer</w:t>
            </w:r>
          </w:p>
        </w:tc>
      </w:tr>
      <w:tr w:rsidR="000417D0"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417D0" w:rsidRDefault="000417D0" w:rsidP="000417D0">
            <w:pPr>
              <w:rPr>
                <w:color w:val="000000"/>
              </w:rPr>
            </w:pPr>
            <w:r>
              <w:t xml:space="preserve">This syllabus is a good faith effort to summarize information about the course.  However, some information provided here (e.g., exam dates, reading assignments, etc.) may be subject to change during the semester.  </w:t>
            </w:r>
            <w:r w:rsidRPr="00104320">
              <w:rPr>
                <w:b/>
              </w:rPr>
              <w:t xml:space="preserve">Additions, corrections, clarification, or other changes that may be announced in class will supersede the information presented here. </w:t>
            </w:r>
            <w:r w:rsidRPr="00104320">
              <w:br/>
            </w:r>
            <w:r>
              <w:t xml:space="preserve">  </w:t>
            </w:r>
            <w:r>
              <w:br/>
              <w:t>During the semester we will consider several descriptive accounts from prisoners and correctional staff.  Many of these accounts include profanity, graphic descriptions and/or images of extreme violence.</w:t>
            </w:r>
          </w:p>
        </w:tc>
      </w:tr>
    </w:tbl>
    <w:p w:rsidR="007614B6" w:rsidRDefault="007614B6">
      <w:r>
        <w:t xml:space="preserve">     </w:t>
      </w:r>
    </w:p>
    <w:p w:rsidR="00FB0939" w:rsidRDefault="00FB0939"/>
    <w:p w:rsidR="00FB0939" w:rsidRDefault="00FB0939"/>
    <w:tbl>
      <w:tblPr>
        <w:tblW w:w="10407"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left w:w="0" w:type="dxa"/>
          <w:right w:w="0" w:type="dxa"/>
        </w:tblCellMar>
        <w:tblLook w:val="04A0" w:firstRow="1" w:lastRow="0" w:firstColumn="1" w:lastColumn="0" w:noHBand="0" w:noVBand="1"/>
      </w:tblPr>
      <w:tblGrid>
        <w:gridCol w:w="10407"/>
      </w:tblGrid>
      <w:tr w:rsidR="007614B6" w:rsidTr="007A422B">
        <w:trPr>
          <w:jc w:val="center"/>
        </w:trPr>
        <w:tc>
          <w:tcPr>
            <w:tcW w:w="10407" w:type="dxa"/>
            <w:tcBorders>
              <w:top w:val="single" w:sz="8" w:space="0" w:color="C0C0C0"/>
              <w:left w:val="single" w:sz="8" w:space="0" w:color="C0C0C0"/>
              <w:bottom w:val="single" w:sz="8" w:space="0" w:color="C0C0C0"/>
              <w:right w:val="single" w:sz="8" w:space="0" w:color="C0C0C0"/>
            </w:tcBorders>
            <w:shd w:val="clear" w:color="auto" w:fill="FFFF00"/>
            <w:vAlign w:val="center"/>
            <w:hideMark/>
          </w:tcPr>
          <w:p w:rsidR="007614B6" w:rsidRDefault="007614B6">
            <w:pPr>
              <w:jc w:val="center"/>
              <w:rPr>
                <w:rFonts w:ascii="Verdana" w:hAnsi="Verdana"/>
                <w:b/>
                <w:color w:val="000000"/>
              </w:rPr>
            </w:pPr>
            <w:r>
              <w:rPr>
                <w:rFonts w:cs="Arial"/>
                <w:b/>
                <w:color w:val="000000"/>
              </w:rPr>
              <w:lastRenderedPageBreak/>
              <w:t>Grade Inquiries</w:t>
            </w:r>
          </w:p>
        </w:tc>
      </w:tr>
      <w:tr w:rsidR="007614B6" w:rsidTr="007A422B">
        <w:trPr>
          <w:trHeight w:val="60"/>
          <w:jc w:val="center"/>
        </w:trPr>
        <w:tc>
          <w:tcPr>
            <w:tcW w:w="10407" w:type="dxa"/>
            <w:tcBorders>
              <w:top w:val="single" w:sz="8" w:space="0" w:color="C0C0C0"/>
              <w:left w:val="single" w:sz="8" w:space="0" w:color="C0C0C0"/>
              <w:bottom w:val="single" w:sz="8" w:space="0" w:color="C0C0C0"/>
              <w:right w:val="single" w:sz="8" w:space="0" w:color="C0C0C0"/>
            </w:tcBorders>
            <w:vAlign w:val="center"/>
            <w:hideMark/>
          </w:tcPr>
          <w:p w:rsidR="007614B6" w:rsidRDefault="007614B6" w:rsidP="007A422B">
            <w:pPr>
              <w:rPr>
                <w:rFonts w:ascii="Verdana" w:hAnsi="Verdana"/>
                <w:color w:val="000000"/>
              </w:rPr>
            </w:pPr>
            <w:r>
              <w:rPr>
                <w:rFonts w:cs="Arial"/>
                <w:color w:val="000000"/>
              </w:rPr>
              <w:t>Student materials will be returned as soon as graded to the student. If the student has a question about a grade on an assignment, the student must bring the assignment to the professor. No grade inquiries about specific assignments will be explored without the questioned assignment. It is the student's responsibility to keep their materials. Final examinations and materials not picked up will be kept in my office for 30 days into the next semester. A student may pick up their final examination and other materials after grades are turned in for the semester until thirty days into the next semester. At that time, finals and all other material not claimed will be destroyed.</w:t>
            </w:r>
          </w:p>
        </w:tc>
      </w:tr>
      <w:tr w:rsidR="007614B6" w:rsidTr="007A422B">
        <w:trPr>
          <w:jc w:val="center"/>
        </w:trPr>
        <w:tc>
          <w:tcPr>
            <w:tcW w:w="10407" w:type="dxa"/>
            <w:tcBorders>
              <w:top w:val="single" w:sz="8" w:space="0" w:color="C0C0C0"/>
              <w:left w:val="single" w:sz="8" w:space="0" w:color="C0C0C0"/>
              <w:bottom w:val="single" w:sz="8" w:space="0" w:color="C0C0C0"/>
              <w:right w:val="single" w:sz="8" w:space="0" w:color="C0C0C0"/>
            </w:tcBorders>
            <w:shd w:val="clear" w:color="auto" w:fill="FF0000"/>
            <w:vAlign w:val="center"/>
            <w:hideMark/>
          </w:tcPr>
          <w:p w:rsidR="007614B6" w:rsidRDefault="007614B6">
            <w:pPr>
              <w:jc w:val="center"/>
              <w:rPr>
                <w:rFonts w:ascii="Verdana" w:hAnsi="Verdana" w:cs="Arial"/>
                <w:b/>
                <w:color w:val="000000"/>
              </w:rPr>
            </w:pPr>
            <w:r>
              <w:rPr>
                <w:rFonts w:cs="Arial"/>
                <w:b/>
                <w:color w:val="000000"/>
              </w:rPr>
              <w:t>SPECIAL NOTES</w:t>
            </w:r>
          </w:p>
        </w:tc>
      </w:tr>
      <w:tr w:rsidR="007614B6" w:rsidTr="00A41856">
        <w:trPr>
          <w:jc w:val="center"/>
        </w:trPr>
        <w:tc>
          <w:tcPr>
            <w:tcW w:w="10407" w:type="dxa"/>
            <w:tcBorders>
              <w:top w:val="single" w:sz="8" w:space="0" w:color="C0C0C0"/>
              <w:left w:val="single" w:sz="8" w:space="0" w:color="C0C0C0"/>
              <w:bottom w:val="single" w:sz="8" w:space="0" w:color="D99594"/>
              <w:right w:val="single" w:sz="8" w:space="0" w:color="C0C0C0"/>
            </w:tcBorders>
            <w:vAlign w:val="center"/>
            <w:hideMark/>
          </w:tcPr>
          <w:p w:rsidR="007A422B" w:rsidRDefault="007A422B" w:rsidP="007A422B">
            <w:pPr>
              <w:rPr>
                <w:sz w:val="22"/>
                <w:szCs w:val="22"/>
              </w:rPr>
            </w:pPr>
          </w:p>
          <w:p w:rsidR="007A422B" w:rsidRDefault="007A422B" w:rsidP="007A422B">
            <w:pPr>
              <w:rPr>
                <w:sz w:val="22"/>
                <w:szCs w:val="22"/>
              </w:rPr>
            </w:pPr>
            <w:r>
              <w:rPr>
                <w:sz w:val="22"/>
                <w:szCs w:val="22"/>
              </w:rPr>
              <w:t xml:space="preserve">Use of a </w:t>
            </w:r>
            <w:r w:rsidR="004E6182">
              <w:rPr>
                <w:sz w:val="22"/>
                <w:szCs w:val="22"/>
              </w:rPr>
              <w:t>computer</w:t>
            </w:r>
            <w:r>
              <w:rPr>
                <w:sz w:val="22"/>
                <w:szCs w:val="22"/>
              </w:rPr>
              <w:t xml:space="preserve"> or iPad to take notes is acceptable</w:t>
            </w:r>
            <w:r w:rsidR="002D2AC5">
              <w:rPr>
                <w:sz w:val="22"/>
                <w:szCs w:val="22"/>
              </w:rPr>
              <w:t xml:space="preserve"> and encouraged</w:t>
            </w:r>
            <w:r>
              <w:rPr>
                <w:sz w:val="22"/>
                <w:szCs w:val="22"/>
              </w:rPr>
              <w:t xml:space="preserve">. </w:t>
            </w:r>
          </w:p>
          <w:p w:rsidR="007A422B" w:rsidRDefault="007A422B" w:rsidP="007A422B">
            <w:pPr>
              <w:rPr>
                <w:sz w:val="22"/>
                <w:szCs w:val="22"/>
              </w:rPr>
            </w:pPr>
          </w:p>
          <w:p w:rsidR="007A422B" w:rsidRDefault="007A422B" w:rsidP="007A422B">
            <w:pPr>
              <w:rPr>
                <w:sz w:val="22"/>
                <w:szCs w:val="22"/>
              </w:rPr>
            </w:pPr>
            <w:r>
              <w:rPr>
                <w:sz w:val="22"/>
                <w:szCs w:val="22"/>
              </w:rPr>
              <w:t xml:space="preserve">If you are absent, please ensure you get notes from a classmate.  </w:t>
            </w:r>
          </w:p>
          <w:p w:rsidR="007A422B" w:rsidRDefault="007A422B" w:rsidP="007A422B">
            <w:pPr>
              <w:rPr>
                <w:sz w:val="22"/>
                <w:szCs w:val="22"/>
              </w:rPr>
            </w:pPr>
          </w:p>
          <w:p w:rsidR="007614B6" w:rsidRDefault="007A422B" w:rsidP="007A422B">
            <w:pPr>
              <w:rPr>
                <w:b/>
                <w:sz w:val="22"/>
                <w:szCs w:val="22"/>
              </w:rPr>
            </w:pPr>
            <w:r w:rsidRPr="004E6182">
              <w:rPr>
                <w:b/>
                <w:sz w:val="22"/>
                <w:szCs w:val="22"/>
              </w:rPr>
              <w:t xml:space="preserve">Please note, </w:t>
            </w:r>
            <w:r w:rsidR="00E32BA5" w:rsidRPr="004E6182">
              <w:rPr>
                <w:b/>
                <w:sz w:val="22"/>
                <w:szCs w:val="22"/>
              </w:rPr>
              <w:t xml:space="preserve">adult corrections </w:t>
            </w:r>
            <w:r w:rsidR="00E32BA5">
              <w:rPr>
                <w:b/>
                <w:sz w:val="22"/>
                <w:szCs w:val="22"/>
              </w:rPr>
              <w:t>is</w:t>
            </w:r>
            <w:r w:rsidRPr="004E6182">
              <w:rPr>
                <w:b/>
                <w:sz w:val="22"/>
                <w:szCs w:val="22"/>
              </w:rPr>
              <w:t xml:space="preserve"> a subject that contains many topics that may require graphic depictions of violence and expressions of norms that are far removed from that of general society.  It is a given that these uncomfortable topics will be discussed several times during the lecture portion of this class.  As such, you should be prepared to hear &amp; see information that may be disturbing</w:t>
            </w:r>
            <w:r w:rsidR="004E6182">
              <w:rPr>
                <w:b/>
                <w:sz w:val="22"/>
                <w:szCs w:val="22"/>
              </w:rPr>
              <w:t>.</w:t>
            </w:r>
          </w:p>
          <w:p w:rsidR="0049352E" w:rsidRDefault="0049352E" w:rsidP="007A422B">
            <w:pPr>
              <w:rPr>
                <w:b/>
                <w:sz w:val="22"/>
                <w:szCs w:val="22"/>
              </w:rPr>
            </w:pPr>
          </w:p>
          <w:p w:rsidR="004E6182" w:rsidRPr="00FB0939" w:rsidRDefault="0049352E" w:rsidP="00FB0939">
            <w:pPr>
              <w:pStyle w:val="p"/>
              <w:spacing w:after="220"/>
              <w:rPr>
                <w:b/>
                <w:color w:val="000080"/>
              </w:rPr>
            </w:pPr>
            <w:r w:rsidRPr="00F20938">
              <w:rPr>
                <w:rStyle w:val="Strong1"/>
                <w:color w:val="000080"/>
                <w:u w:val="single"/>
              </w:rPr>
              <w:t>I WILL NOT TOLERATE TEXTING DURING CLASS</w:t>
            </w:r>
            <w:r>
              <w:rPr>
                <w:rStyle w:val="Strong1"/>
                <w:color w:val="000080"/>
              </w:rPr>
              <w:t xml:space="preserve">.  Texting during class will result in ZERO participation points for that class meeting. This is </w:t>
            </w:r>
            <w:proofErr w:type="gramStart"/>
            <w:r>
              <w:rPr>
                <w:rStyle w:val="Strong1"/>
                <w:color w:val="000080"/>
              </w:rPr>
              <w:t>to</w:t>
            </w:r>
            <w:proofErr w:type="gramEnd"/>
            <w:r>
              <w:rPr>
                <w:rStyle w:val="Strong1"/>
                <w:color w:val="000080"/>
              </w:rPr>
              <w:t xml:space="preserve"> rude me and your fellow students.  </w:t>
            </w:r>
          </w:p>
        </w:tc>
      </w:tr>
      <w:tr w:rsidR="00A51115" w:rsidTr="00A41856">
        <w:trPr>
          <w:jc w:val="center"/>
        </w:trPr>
        <w:tc>
          <w:tcPr>
            <w:tcW w:w="10407" w:type="dxa"/>
            <w:tcBorders>
              <w:top w:val="single" w:sz="8" w:space="0" w:color="D99594"/>
              <w:left w:val="single" w:sz="8" w:space="0" w:color="D99594"/>
              <w:bottom w:val="single" w:sz="8" w:space="0" w:color="D99594"/>
              <w:right w:val="single" w:sz="8" w:space="0" w:color="D99594"/>
            </w:tcBorders>
            <w:shd w:val="clear" w:color="auto" w:fill="D99594"/>
            <w:vAlign w:val="center"/>
          </w:tcPr>
          <w:p w:rsidR="00A51115" w:rsidRPr="00A51115" w:rsidRDefault="004E6182" w:rsidP="00A51115">
            <w:pPr>
              <w:jc w:val="center"/>
              <w:rPr>
                <w:b/>
              </w:rPr>
            </w:pPr>
            <w:r>
              <w:rPr>
                <w:b/>
              </w:rPr>
              <w:t>Additional Special Notes &amp; University Policy</w:t>
            </w:r>
          </w:p>
        </w:tc>
      </w:tr>
      <w:tr w:rsidR="007A422B" w:rsidTr="00A41856">
        <w:trPr>
          <w:jc w:val="center"/>
        </w:trPr>
        <w:tc>
          <w:tcPr>
            <w:tcW w:w="10407" w:type="dxa"/>
            <w:tcBorders>
              <w:top w:val="single" w:sz="8" w:space="0" w:color="D99594"/>
              <w:left w:val="single" w:sz="8" w:space="0" w:color="C0C0C0"/>
              <w:bottom w:val="single" w:sz="8" w:space="0" w:color="C0C0C0"/>
              <w:right w:val="single" w:sz="8" w:space="0" w:color="C0C0C0"/>
            </w:tcBorders>
            <w:vAlign w:val="center"/>
          </w:tcPr>
          <w:p w:rsidR="004E6182" w:rsidRDefault="004E6182" w:rsidP="004E6182">
            <w:pPr>
              <w:pStyle w:val="Default"/>
              <w:rPr>
                <w:sz w:val="23"/>
                <w:szCs w:val="23"/>
              </w:rPr>
            </w:pPr>
            <w:r>
              <w:rPr>
                <w:b/>
                <w:bCs/>
                <w:sz w:val="23"/>
                <w:szCs w:val="23"/>
              </w:rPr>
              <w:t xml:space="preserve">UNIVERSITY POLICIES </w:t>
            </w:r>
          </w:p>
          <w:p w:rsidR="004E6182" w:rsidRDefault="004E6182" w:rsidP="004E6182">
            <w:pPr>
              <w:pStyle w:val="Default"/>
              <w:rPr>
                <w:sz w:val="23"/>
                <w:szCs w:val="23"/>
              </w:rPr>
            </w:pPr>
            <w:r>
              <w:rPr>
                <w:sz w:val="23"/>
                <w:szCs w:val="23"/>
              </w:rPr>
              <w:t xml:space="preserve">By enrolling in this course, you agree to the University Policies listed below. Please read the full text of each policy by going to </w:t>
            </w:r>
            <w:r w:rsidR="004F7C8B" w:rsidRPr="004F7C8B">
              <w:rPr>
                <w:sz w:val="23"/>
                <w:szCs w:val="23"/>
              </w:rPr>
              <w:t>http://www.marshall.edu/academic-affairs/policies/</w:t>
            </w:r>
          </w:p>
          <w:p w:rsidR="004E6182" w:rsidRDefault="004E6182" w:rsidP="004E6182">
            <w:pPr>
              <w:pStyle w:val="Default"/>
              <w:rPr>
                <w:sz w:val="23"/>
                <w:szCs w:val="23"/>
              </w:rPr>
            </w:pPr>
            <w:r>
              <w:rPr>
                <w:sz w:val="23"/>
                <w:szCs w:val="23"/>
              </w:rPr>
              <w:t xml:space="preserve">• </w:t>
            </w:r>
            <w:r>
              <w:rPr>
                <w:i/>
                <w:iCs/>
                <w:sz w:val="23"/>
                <w:szCs w:val="23"/>
              </w:rPr>
              <w:t xml:space="preserve">Academic Dishonesty </w:t>
            </w:r>
          </w:p>
          <w:p w:rsidR="004E6182" w:rsidRDefault="004E6182" w:rsidP="004E6182">
            <w:pPr>
              <w:pStyle w:val="Default"/>
              <w:rPr>
                <w:sz w:val="23"/>
                <w:szCs w:val="23"/>
              </w:rPr>
            </w:pPr>
            <w:r>
              <w:rPr>
                <w:sz w:val="23"/>
                <w:szCs w:val="23"/>
              </w:rPr>
              <w:t xml:space="preserve">• </w:t>
            </w:r>
            <w:r>
              <w:rPr>
                <w:i/>
                <w:iCs/>
                <w:sz w:val="23"/>
                <w:szCs w:val="23"/>
              </w:rPr>
              <w:t xml:space="preserve">Excused Absence Policy for Undergraduates </w:t>
            </w:r>
          </w:p>
          <w:p w:rsidR="004E6182" w:rsidRDefault="004E6182" w:rsidP="004E6182">
            <w:pPr>
              <w:pStyle w:val="Default"/>
              <w:rPr>
                <w:sz w:val="23"/>
                <w:szCs w:val="23"/>
              </w:rPr>
            </w:pPr>
            <w:r>
              <w:rPr>
                <w:sz w:val="23"/>
                <w:szCs w:val="23"/>
              </w:rPr>
              <w:t xml:space="preserve">• </w:t>
            </w:r>
            <w:r>
              <w:rPr>
                <w:i/>
                <w:iCs/>
                <w:sz w:val="23"/>
                <w:szCs w:val="23"/>
              </w:rPr>
              <w:t xml:space="preserve">Computing Services Acceptable Use </w:t>
            </w:r>
          </w:p>
          <w:p w:rsidR="004E6182" w:rsidRDefault="004E6182" w:rsidP="004E6182">
            <w:pPr>
              <w:pStyle w:val="Default"/>
              <w:rPr>
                <w:sz w:val="23"/>
                <w:szCs w:val="23"/>
              </w:rPr>
            </w:pPr>
            <w:r>
              <w:rPr>
                <w:sz w:val="23"/>
                <w:szCs w:val="23"/>
              </w:rPr>
              <w:t xml:space="preserve">• </w:t>
            </w:r>
            <w:r>
              <w:rPr>
                <w:i/>
                <w:iCs/>
                <w:sz w:val="23"/>
                <w:szCs w:val="23"/>
              </w:rPr>
              <w:t xml:space="preserve">Inclement Weather </w:t>
            </w:r>
          </w:p>
          <w:p w:rsidR="004E6182" w:rsidRDefault="004E6182" w:rsidP="004E6182">
            <w:pPr>
              <w:pStyle w:val="Default"/>
              <w:rPr>
                <w:sz w:val="23"/>
                <w:szCs w:val="23"/>
              </w:rPr>
            </w:pPr>
            <w:r>
              <w:rPr>
                <w:sz w:val="23"/>
                <w:szCs w:val="23"/>
              </w:rPr>
              <w:t xml:space="preserve">• </w:t>
            </w:r>
            <w:r>
              <w:rPr>
                <w:i/>
                <w:iCs/>
                <w:sz w:val="23"/>
                <w:szCs w:val="23"/>
              </w:rPr>
              <w:t xml:space="preserve">Dead Week </w:t>
            </w:r>
          </w:p>
          <w:p w:rsidR="004E6182" w:rsidRDefault="004E6182" w:rsidP="004E6182">
            <w:pPr>
              <w:pStyle w:val="Default"/>
              <w:rPr>
                <w:sz w:val="23"/>
                <w:szCs w:val="23"/>
              </w:rPr>
            </w:pPr>
            <w:r>
              <w:rPr>
                <w:sz w:val="23"/>
                <w:szCs w:val="23"/>
              </w:rPr>
              <w:t xml:space="preserve">• </w:t>
            </w:r>
            <w:r>
              <w:rPr>
                <w:i/>
                <w:iCs/>
                <w:sz w:val="23"/>
                <w:szCs w:val="23"/>
              </w:rPr>
              <w:t xml:space="preserve">Academic Forgiveness </w:t>
            </w:r>
          </w:p>
          <w:p w:rsidR="004E6182" w:rsidRDefault="004E6182" w:rsidP="004E6182">
            <w:pPr>
              <w:pStyle w:val="Default"/>
              <w:rPr>
                <w:sz w:val="23"/>
                <w:szCs w:val="23"/>
              </w:rPr>
            </w:pPr>
            <w:r>
              <w:rPr>
                <w:sz w:val="23"/>
                <w:szCs w:val="23"/>
              </w:rPr>
              <w:t xml:space="preserve">• </w:t>
            </w:r>
            <w:r>
              <w:rPr>
                <w:i/>
                <w:iCs/>
                <w:sz w:val="23"/>
                <w:szCs w:val="23"/>
              </w:rPr>
              <w:t xml:space="preserve">Academic Probation and Suspension </w:t>
            </w:r>
          </w:p>
          <w:p w:rsidR="004E6182" w:rsidRDefault="004E6182" w:rsidP="004E6182">
            <w:pPr>
              <w:pStyle w:val="Default"/>
              <w:rPr>
                <w:sz w:val="23"/>
                <w:szCs w:val="23"/>
              </w:rPr>
            </w:pPr>
            <w:r>
              <w:rPr>
                <w:sz w:val="23"/>
                <w:szCs w:val="23"/>
              </w:rPr>
              <w:t xml:space="preserve">• </w:t>
            </w:r>
            <w:r>
              <w:rPr>
                <w:i/>
                <w:iCs/>
                <w:sz w:val="23"/>
                <w:szCs w:val="23"/>
              </w:rPr>
              <w:t xml:space="preserve">Academic Rights and Responsibilities of Students </w:t>
            </w:r>
          </w:p>
          <w:p w:rsidR="004E6182" w:rsidRDefault="004E6182" w:rsidP="004E6182">
            <w:pPr>
              <w:pStyle w:val="Default"/>
              <w:rPr>
                <w:sz w:val="23"/>
                <w:szCs w:val="23"/>
              </w:rPr>
            </w:pPr>
            <w:r>
              <w:rPr>
                <w:sz w:val="23"/>
                <w:szCs w:val="23"/>
              </w:rPr>
              <w:t xml:space="preserve">• </w:t>
            </w:r>
            <w:r>
              <w:rPr>
                <w:i/>
                <w:iCs/>
                <w:sz w:val="23"/>
                <w:szCs w:val="23"/>
              </w:rPr>
              <w:t xml:space="preserve">Affirmative Action </w:t>
            </w:r>
          </w:p>
          <w:p w:rsidR="004E6182" w:rsidRDefault="004E6182" w:rsidP="004E6182">
            <w:pPr>
              <w:pStyle w:val="Default"/>
              <w:rPr>
                <w:i/>
                <w:iCs/>
                <w:sz w:val="23"/>
                <w:szCs w:val="23"/>
              </w:rPr>
            </w:pPr>
            <w:r>
              <w:rPr>
                <w:sz w:val="23"/>
                <w:szCs w:val="23"/>
              </w:rPr>
              <w:t xml:space="preserve">• </w:t>
            </w:r>
            <w:r>
              <w:rPr>
                <w:i/>
                <w:iCs/>
                <w:sz w:val="23"/>
                <w:szCs w:val="23"/>
              </w:rPr>
              <w:t xml:space="preserve">Sexual Harassment </w:t>
            </w:r>
          </w:p>
          <w:p w:rsidR="0049352E" w:rsidRPr="00C62D23" w:rsidRDefault="0049352E" w:rsidP="0049352E">
            <w:pPr>
              <w:ind w:left="720"/>
            </w:pPr>
            <w:r w:rsidRPr="006706C6">
              <w:rPr>
                <w:b/>
                <w:u w:val="single"/>
              </w:rPr>
              <w:t>Policy for Students with Disabilities:</w:t>
            </w:r>
            <w:r w:rsidRPr="00C62D23">
              <w:t> 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w:t>
            </w:r>
            <w:hyperlink r:id="rId7" w:tgtFrame="_blank" w:history="1">
              <w:r w:rsidRPr="00C62D23">
                <w:rPr>
                  <w:rStyle w:val="Hyperlink"/>
                </w:rPr>
                <w:t>http://www.marshall.edu/disabled</w:t>
              </w:r>
            </w:hyperlink>
          </w:p>
          <w:p w:rsidR="0049352E" w:rsidRDefault="0049352E" w:rsidP="004E6182">
            <w:pPr>
              <w:pStyle w:val="Default"/>
              <w:rPr>
                <w:i/>
                <w:iCs/>
                <w:sz w:val="23"/>
                <w:szCs w:val="23"/>
              </w:rPr>
            </w:pPr>
          </w:p>
          <w:p w:rsidR="00F661A3" w:rsidRPr="00EE2438" w:rsidRDefault="00F661A3" w:rsidP="00EE2438">
            <w:pPr>
              <w:spacing w:line="346" w:lineRule="atLeast"/>
              <w:jc w:val="center"/>
              <w:rPr>
                <w:b/>
                <w:color w:val="444444"/>
                <w:sz w:val="28"/>
                <w:szCs w:val="28"/>
                <w:lang w:val="en"/>
              </w:rPr>
            </w:pPr>
            <w:r w:rsidRPr="00EE2438">
              <w:rPr>
                <w:b/>
                <w:color w:val="444444"/>
                <w:sz w:val="28"/>
                <w:szCs w:val="28"/>
                <w:lang w:val="en"/>
              </w:rPr>
              <w:t>Important Dates</w:t>
            </w: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469"/>
            </w:tblGrid>
            <w:tr w:rsidR="0049352E" w:rsidRPr="00D17EF3" w:rsidTr="001E5B10">
              <w:tc>
                <w:tcPr>
                  <w:tcW w:w="4860" w:type="dxa"/>
                  <w:shd w:val="clear" w:color="auto" w:fill="auto"/>
                </w:tcPr>
                <w:p w:rsidR="0049352E" w:rsidRPr="00D17EF3" w:rsidRDefault="0049352E" w:rsidP="0049352E">
                  <w:pPr>
                    <w:spacing w:line="346" w:lineRule="atLeast"/>
                    <w:rPr>
                      <w:rStyle w:val="vevent"/>
                      <w:rFonts w:ascii="Helvetica" w:hAnsi="Helvetica" w:cs="Helvetica"/>
                      <w:color w:val="444444"/>
                      <w:lang w:val="en"/>
                    </w:rPr>
                  </w:pPr>
                  <w:r>
                    <w:rPr>
                      <w:rStyle w:val="vevent"/>
                      <w:rFonts w:ascii="Helvetica" w:hAnsi="Helvetica" w:cs="Helvetica"/>
                      <w:b/>
                      <w:color w:val="444444"/>
                      <w:lang w:val="en"/>
                    </w:rPr>
                    <w:t>January 8</w:t>
                  </w:r>
                  <w:r w:rsidRPr="00D17EF3">
                    <w:rPr>
                      <w:rStyle w:val="vevent"/>
                      <w:rFonts w:ascii="Helvetica" w:hAnsi="Helvetica" w:cs="Helvetica"/>
                      <w:b/>
                      <w:color w:val="444444"/>
                      <w:lang w:val="en"/>
                    </w:rPr>
                    <w:t xml:space="preserve">, </w:t>
                  </w:r>
                  <w:r w:rsidRPr="00D17EF3">
                    <w:rPr>
                      <w:rStyle w:val="vevent"/>
                      <w:rFonts w:ascii="Helvetica" w:hAnsi="Helvetica" w:cs="Helvetica"/>
                      <w:color w:val="444444"/>
                      <w:lang w:val="en"/>
                    </w:rPr>
                    <w:t xml:space="preserve"> Monday, 8:00 a.m. </w:t>
                  </w:r>
                  <w:r w:rsidRPr="00D17EF3">
                    <w:rPr>
                      <w:rFonts w:ascii="Helvetica" w:hAnsi="Helvetica" w:cs="Helvetica"/>
                      <w:color w:val="444444"/>
                      <w:lang w:val="en"/>
                    </w:rPr>
                    <w:br/>
                  </w:r>
                  <w:r w:rsidRPr="00D17EF3">
                    <w:rPr>
                      <w:rStyle w:val="summary"/>
                      <w:rFonts w:ascii="Helvetica" w:hAnsi="Helvetica" w:cs="Helvetica"/>
                      <w:color w:val="444444"/>
                      <w:lang w:val="en"/>
                    </w:rPr>
                    <w:t>First day of classes</w:t>
                  </w:r>
                </w:p>
              </w:tc>
              <w:tc>
                <w:tcPr>
                  <w:tcW w:w="5469" w:type="dxa"/>
                  <w:shd w:val="clear" w:color="auto" w:fill="auto"/>
                </w:tcPr>
                <w:p w:rsidR="0049352E" w:rsidRPr="00D17EF3" w:rsidRDefault="0049352E" w:rsidP="0049352E">
                  <w:pPr>
                    <w:spacing w:line="346" w:lineRule="atLeast"/>
                    <w:rPr>
                      <w:rStyle w:val="vevent"/>
                      <w:rFonts w:ascii="Helvetica" w:hAnsi="Helvetica" w:cs="Helvetica"/>
                      <w:color w:val="444444"/>
                      <w:lang w:val="en"/>
                    </w:rPr>
                  </w:pPr>
                  <w:r>
                    <w:rPr>
                      <w:rStyle w:val="vevent"/>
                      <w:rFonts w:ascii="Helvetica" w:hAnsi="Helvetica" w:cs="Helvetica"/>
                      <w:b/>
                      <w:color w:val="444444"/>
                      <w:lang w:val="en"/>
                    </w:rPr>
                    <w:t xml:space="preserve">March 19 </w:t>
                  </w:r>
                  <w:r w:rsidRPr="00D17EF3">
                    <w:rPr>
                      <w:rStyle w:val="vevent"/>
                      <w:rFonts w:ascii="Helvetica" w:hAnsi="Helvetica" w:cs="Helvetica"/>
                      <w:b/>
                      <w:color w:val="444444"/>
                      <w:lang w:val="en"/>
                    </w:rPr>
                    <w:t xml:space="preserve">– 24 </w:t>
                  </w:r>
                  <w:r>
                    <w:rPr>
                      <w:rStyle w:val="vevent"/>
                      <w:rFonts w:ascii="Helvetica" w:hAnsi="Helvetica" w:cs="Helvetica"/>
                      <w:b/>
                      <w:color w:val="444444"/>
                      <w:lang w:val="en"/>
                    </w:rPr>
                    <w:t>Spring</w:t>
                  </w:r>
                  <w:r w:rsidRPr="00D17EF3">
                    <w:rPr>
                      <w:rStyle w:val="vevent"/>
                      <w:rFonts w:ascii="Helvetica" w:hAnsi="Helvetica" w:cs="Helvetica"/>
                      <w:b/>
                      <w:color w:val="444444"/>
                      <w:lang w:val="en"/>
                    </w:rPr>
                    <w:t xml:space="preserve"> Break</w:t>
                  </w:r>
                  <w:r w:rsidRPr="00D17EF3">
                    <w:rPr>
                      <w:rStyle w:val="vevent"/>
                      <w:rFonts w:ascii="Helvetica" w:hAnsi="Helvetica" w:cs="Helvetica"/>
                      <w:color w:val="444444"/>
                      <w:lang w:val="en"/>
                    </w:rPr>
                    <w:t xml:space="preserve"> </w:t>
                  </w:r>
                  <w:r w:rsidRPr="00D17EF3">
                    <w:rPr>
                      <w:rFonts w:ascii="Helvetica" w:hAnsi="Helvetica" w:cs="Helvetica"/>
                      <w:color w:val="444444"/>
                      <w:lang w:val="en"/>
                    </w:rPr>
                    <w:br/>
                  </w:r>
                </w:p>
              </w:tc>
            </w:tr>
            <w:tr w:rsidR="0049352E" w:rsidRPr="00D17EF3" w:rsidTr="001E5B10">
              <w:tc>
                <w:tcPr>
                  <w:tcW w:w="4860" w:type="dxa"/>
                  <w:shd w:val="clear" w:color="auto" w:fill="auto"/>
                </w:tcPr>
                <w:p w:rsidR="0049352E" w:rsidRPr="00D17EF3" w:rsidRDefault="0049352E" w:rsidP="0049352E">
                  <w:pPr>
                    <w:spacing w:line="346" w:lineRule="atLeast"/>
                    <w:rPr>
                      <w:rStyle w:val="vevent"/>
                      <w:rFonts w:ascii="Helvetica" w:hAnsi="Helvetica" w:cs="Helvetica"/>
                      <w:color w:val="444444"/>
                      <w:lang w:val="en"/>
                    </w:rPr>
                  </w:pPr>
                  <w:r>
                    <w:rPr>
                      <w:rStyle w:val="vevent"/>
                      <w:rFonts w:ascii="Helvetica" w:hAnsi="Helvetica" w:cs="Helvetica"/>
                      <w:b/>
                      <w:color w:val="444444"/>
                      <w:lang w:val="en"/>
                    </w:rPr>
                    <w:t>January 8-12</w:t>
                  </w:r>
                  <w:r w:rsidRPr="00D17EF3">
                    <w:rPr>
                      <w:rStyle w:val="vevent"/>
                      <w:rFonts w:ascii="Helvetica" w:hAnsi="Helvetica" w:cs="Helvetica"/>
                      <w:b/>
                      <w:color w:val="444444"/>
                      <w:lang w:val="en"/>
                    </w:rPr>
                    <w:t xml:space="preserve">, </w:t>
                  </w:r>
                  <w:r w:rsidRPr="00D17EF3">
                    <w:rPr>
                      <w:rStyle w:val="summary"/>
                      <w:rFonts w:ascii="Helvetica" w:hAnsi="Helvetica" w:cs="Helvetica"/>
                      <w:color w:val="444444"/>
                      <w:lang w:val="en"/>
                    </w:rPr>
                    <w:t>Late registration/schedule adjustment (add-drop)</w:t>
                  </w:r>
                </w:p>
              </w:tc>
              <w:tc>
                <w:tcPr>
                  <w:tcW w:w="5469" w:type="dxa"/>
                  <w:shd w:val="clear" w:color="auto" w:fill="auto"/>
                </w:tcPr>
                <w:p w:rsidR="0049352E" w:rsidRPr="00D17EF3" w:rsidRDefault="0049352E" w:rsidP="0049352E">
                  <w:pPr>
                    <w:spacing w:line="346" w:lineRule="atLeast"/>
                    <w:rPr>
                      <w:rStyle w:val="vevent"/>
                      <w:rFonts w:ascii="Helvetica" w:hAnsi="Helvetica" w:cs="Helvetica"/>
                      <w:color w:val="444444"/>
                      <w:lang w:val="en"/>
                    </w:rPr>
                  </w:pPr>
                  <w:r w:rsidRPr="00E513B2">
                    <w:rPr>
                      <w:rStyle w:val="vevent"/>
                      <w:rFonts w:ascii="Helvetica" w:hAnsi="Helvetica" w:cs="Helvetica"/>
                      <w:b/>
                      <w:color w:val="444444"/>
                      <w:lang w:val="en"/>
                    </w:rPr>
                    <w:t>March 26 – 30</w:t>
                  </w:r>
                  <w:r>
                    <w:rPr>
                      <w:rStyle w:val="vevent"/>
                      <w:rFonts w:ascii="Helvetica" w:hAnsi="Helvetica" w:cs="Helvetica"/>
                      <w:color w:val="444444"/>
                      <w:lang w:val="en"/>
                    </w:rPr>
                    <w:t>, Advance registration for summer sessions (currently enrolled students)</w:t>
                  </w:r>
                </w:p>
              </w:tc>
            </w:tr>
            <w:tr w:rsidR="0049352E" w:rsidRPr="00D17EF3" w:rsidTr="001E5B10">
              <w:tc>
                <w:tcPr>
                  <w:tcW w:w="4860" w:type="dxa"/>
                  <w:shd w:val="clear" w:color="auto" w:fill="auto"/>
                </w:tcPr>
                <w:p w:rsidR="0049352E" w:rsidRPr="00D17EF3" w:rsidRDefault="0049352E" w:rsidP="0049352E">
                  <w:pPr>
                    <w:spacing w:line="346" w:lineRule="atLeast"/>
                    <w:rPr>
                      <w:rStyle w:val="vevent"/>
                      <w:rFonts w:ascii="Helvetica" w:hAnsi="Helvetica" w:cs="Helvetica"/>
                      <w:color w:val="444444"/>
                      <w:lang w:val="en"/>
                    </w:rPr>
                  </w:pPr>
                  <w:r>
                    <w:rPr>
                      <w:rStyle w:val="vevent"/>
                      <w:rFonts w:ascii="Helvetica" w:hAnsi="Helvetica" w:cs="Helvetica"/>
                      <w:b/>
                      <w:color w:val="444444"/>
                      <w:lang w:val="en"/>
                    </w:rPr>
                    <w:t>January 12</w:t>
                  </w:r>
                  <w:r w:rsidRPr="00D17EF3">
                    <w:rPr>
                      <w:rStyle w:val="vevent"/>
                      <w:rFonts w:ascii="Helvetica" w:hAnsi="Helvetica" w:cs="Helvetica"/>
                      <w:b/>
                      <w:color w:val="444444"/>
                      <w:lang w:val="en"/>
                    </w:rPr>
                    <w:t>, Friday</w:t>
                  </w:r>
                  <w:r w:rsidRPr="00D17EF3">
                    <w:rPr>
                      <w:rStyle w:val="vevent"/>
                      <w:rFonts w:ascii="Helvetica" w:hAnsi="Helvetica" w:cs="Helvetica"/>
                      <w:color w:val="444444"/>
                      <w:lang w:val="en"/>
                    </w:rPr>
                    <w:t xml:space="preserve"> </w:t>
                  </w:r>
                  <w:r w:rsidRPr="00D17EF3">
                    <w:rPr>
                      <w:rStyle w:val="summary"/>
                      <w:rFonts w:ascii="Helvetica" w:hAnsi="Helvetica" w:cs="Helvetica"/>
                      <w:color w:val="444444"/>
                      <w:lang w:val="en"/>
                    </w:rPr>
                    <w:t>Last day to add a class</w:t>
                  </w:r>
                </w:p>
              </w:tc>
              <w:tc>
                <w:tcPr>
                  <w:tcW w:w="5469" w:type="dxa"/>
                  <w:shd w:val="clear" w:color="auto" w:fill="auto"/>
                </w:tcPr>
                <w:p w:rsidR="0049352E" w:rsidRPr="00D17EF3" w:rsidRDefault="0049352E" w:rsidP="0049352E">
                  <w:pPr>
                    <w:spacing w:line="346" w:lineRule="atLeast"/>
                    <w:rPr>
                      <w:rStyle w:val="vevent"/>
                      <w:rFonts w:ascii="Helvetica" w:hAnsi="Helvetica" w:cs="Helvetica"/>
                      <w:color w:val="444444"/>
                      <w:lang w:val="en"/>
                    </w:rPr>
                  </w:pPr>
                  <w:r w:rsidRPr="00E513B2">
                    <w:rPr>
                      <w:rStyle w:val="vevent"/>
                      <w:rFonts w:ascii="Helvetica" w:hAnsi="Helvetica" w:cs="Helvetica"/>
                      <w:b/>
                      <w:color w:val="444444"/>
                      <w:lang w:val="en"/>
                    </w:rPr>
                    <w:t>March 26</w:t>
                  </w:r>
                  <w:r>
                    <w:rPr>
                      <w:rStyle w:val="vevent"/>
                      <w:rFonts w:ascii="Helvetica" w:hAnsi="Helvetica" w:cs="Helvetica"/>
                      <w:color w:val="444444"/>
                      <w:lang w:val="en"/>
                    </w:rPr>
                    <w:t>, Classes Resume</w:t>
                  </w:r>
                </w:p>
              </w:tc>
            </w:tr>
            <w:tr w:rsidR="0049352E" w:rsidRPr="00D17EF3" w:rsidTr="001E5B10">
              <w:tc>
                <w:tcPr>
                  <w:tcW w:w="4860" w:type="dxa"/>
                  <w:shd w:val="clear" w:color="auto" w:fill="auto"/>
                </w:tcPr>
                <w:p w:rsidR="0049352E" w:rsidRPr="00D17EF3" w:rsidRDefault="0049352E" w:rsidP="0049352E">
                  <w:pPr>
                    <w:spacing w:line="346" w:lineRule="atLeast"/>
                    <w:rPr>
                      <w:rStyle w:val="vevent"/>
                      <w:rFonts w:ascii="Helvetica" w:hAnsi="Helvetica" w:cs="Helvetica"/>
                      <w:b/>
                      <w:color w:val="444444"/>
                      <w:lang w:val="en"/>
                    </w:rPr>
                  </w:pPr>
                  <w:r>
                    <w:rPr>
                      <w:rStyle w:val="vevent"/>
                      <w:rFonts w:ascii="Helvetica" w:hAnsi="Helvetica" w:cs="Helvetica"/>
                      <w:b/>
                      <w:color w:val="444444"/>
                      <w:lang w:val="en"/>
                    </w:rPr>
                    <w:lastRenderedPageBreak/>
                    <w:t>January 15, Martin Luther King</w:t>
                  </w:r>
                  <w:r w:rsidRPr="00D17EF3">
                    <w:rPr>
                      <w:rStyle w:val="vevent"/>
                      <w:rFonts w:ascii="Helvetica" w:hAnsi="Helvetica" w:cs="Helvetica"/>
                      <w:b/>
                      <w:color w:val="444444"/>
                      <w:lang w:val="en"/>
                    </w:rPr>
                    <w:t xml:space="preserve"> Day Holiday – University Closed</w:t>
                  </w:r>
                  <w:r>
                    <w:rPr>
                      <w:rStyle w:val="vevent"/>
                      <w:rFonts w:ascii="Helvetica" w:hAnsi="Helvetica" w:cs="Helvetica"/>
                      <w:b/>
                      <w:color w:val="444444"/>
                      <w:lang w:val="en"/>
                    </w:rPr>
                    <w:t xml:space="preserve"> </w:t>
                  </w:r>
                </w:p>
              </w:tc>
              <w:tc>
                <w:tcPr>
                  <w:tcW w:w="5469" w:type="dxa"/>
                  <w:shd w:val="clear" w:color="auto" w:fill="auto"/>
                </w:tcPr>
                <w:p w:rsidR="0049352E" w:rsidRPr="00D17EF3" w:rsidRDefault="0049352E" w:rsidP="0049352E">
                  <w:pPr>
                    <w:spacing w:line="346" w:lineRule="atLeast"/>
                    <w:rPr>
                      <w:rStyle w:val="vevent"/>
                      <w:rFonts w:ascii="Helvetica" w:hAnsi="Helvetica" w:cs="Helvetica"/>
                      <w:color w:val="444444"/>
                      <w:lang w:val="en"/>
                    </w:rPr>
                  </w:pPr>
                  <w:r w:rsidRPr="00E513B2">
                    <w:rPr>
                      <w:rStyle w:val="vevent"/>
                      <w:rFonts w:ascii="Helvetica" w:hAnsi="Helvetica" w:cs="Helvetica"/>
                      <w:b/>
                      <w:color w:val="444444"/>
                      <w:lang w:val="en"/>
                    </w:rPr>
                    <w:t>April 9 – April 20</w:t>
                  </w:r>
                  <w:r>
                    <w:rPr>
                      <w:rStyle w:val="vevent"/>
                      <w:rFonts w:ascii="Helvetica" w:hAnsi="Helvetica" w:cs="Helvetica"/>
                      <w:color w:val="444444"/>
                      <w:lang w:val="en"/>
                    </w:rPr>
                    <w:t>, Advance registration for Fall semester (currently enrolled students).</w:t>
                  </w:r>
                </w:p>
              </w:tc>
            </w:tr>
            <w:tr w:rsidR="0049352E" w:rsidRPr="00D17EF3" w:rsidTr="001E5B10">
              <w:tc>
                <w:tcPr>
                  <w:tcW w:w="4860" w:type="dxa"/>
                  <w:shd w:val="clear" w:color="auto" w:fill="auto"/>
                </w:tcPr>
                <w:p w:rsidR="0049352E" w:rsidRDefault="0049352E" w:rsidP="0049352E">
                  <w:pPr>
                    <w:spacing w:line="346" w:lineRule="atLeast"/>
                    <w:rPr>
                      <w:rStyle w:val="vevent"/>
                      <w:rFonts w:ascii="Helvetica" w:hAnsi="Helvetica" w:cs="Helvetica"/>
                      <w:b/>
                      <w:color w:val="444444"/>
                      <w:lang w:val="en"/>
                    </w:rPr>
                  </w:pPr>
                  <w:r>
                    <w:rPr>
                      <w:rStyle w:val="vevent"/>
                      <w:rFonts w:ascii="Helvetica" w:hAnsi="Helvetica" w:cs="Helvetica"/>
                      <w:b/>
                      <w:color w:val="444444"/>
                      <w:lang w:val="en"/>
                    </w:rPr>
                    <w:t>January 16</w:t>
                  </w:r>
                  <w:r w:rsidRPr="00D17EF3">
                    <w:rPr>
                      <w:rStyle w:val="vevent"/>
                      <w:rFonts w:ascii="Helvetica" w:hAnsi="Helvetica" w:cs="Helvetica"/>
                      <w:b/>
                      <w:color w:val="444444"/>
                      <w:lang w:val="en"/>
                    </w:rPr>
                    <w:t xml:space="preserve">, </w:t>
                  </w:r>
                  <w:r>
                    <w:rPr>
                      <w:rStyle w:val="vevent"/>
                      <w:rFonts w:ascii="Helvetica" w:hAnsi="Helvetica" w:cs="Helvetica"/>
                      <w:b/>
                      <w:color w:val="444444"/>
                      <w:lang w:val="en"/>
                    </w:rPr>
                    <w:t>Tuesday</w:t>
                  </w:r>
                </w:p>
                <w:p w:rsidR="0049352E" w:rsidRPr="00D17EF3" w:rsidRDefault="0049352E" w:rsidP="0049352E">
                  <w:pPr>
                    <w:spacing w:line="346" w:lineRule="atLeast"/>
                    <w:rPr>
                      <w:rStyle w:val="vevent"/>
                      <w:rFonts w:ascii="Helvetica" w:hAnsi="Helvetica" w:cs="Helvetica"/>
                      <w:color w:val="444444"/>
                      <w:lang w:val="en"/>
                    </w:rPr>
                  </w:pPr>
                  <w:r w:rsidRPr="00D17EF3">
                    <w:rPr>
                      <w:rStyle w:val="summary"/>
                      <w:rFonts w:ascii="Helvetica" w:hAnsi="Helvetica" w:cs="Helvetica"/>
                      <w:color w:val="444444"/>
                      <w:lang w:val="en"/>
                    </w:rPr>
                    <w:t>"W" Withdrawal period begins</w:t>
                  </w:r>
                </w:p>
              </w:tc>
              <w:tc>
                <w:tcPr>
                  <w:tcW w:w="5469" w:type="dxa"/>
                  <w:shd w:val="clear" w:color="auto" w:fill="auto"/>
                </w:tcPr>
                <w:p w:rsidR="0049352E" w:rsidRPr="00D17EF3" w:rsidRDefault="0049352E" w:rsidP="0049352E">
                  <w:pPr>
                    <w:spacing w:line="346" w:lineRule="atLeast"/>
                    <w:rPr>
                      <w:rStyle w:val="vevent"/>
                      <w:rFonts w:ascii="Helvetica" w:hAnsi="Helvetica" w:cs="Helvetica"/>
                      <w:color w:val="444444"/>
                      <w:lang w:val="en"/>
                    </w:rPr>
                  </w:pPr>
                  <w:r w:rsidRPr="0096546E">
                    <w:rPr>
                      <w:rStyle w:val="vevent"/>
                      <w:rFonts w:ascii="Helvetica" w:hAnsi="Helvetica" w:cs="Helvetica"/>
                      <w:b/>
                      <w:color w:val="444444"/>
                      <w:lang w:val="en"/>
                    </w:rPr>
                    <w:t>April 23 – 27</w:t>
                  </w:r>
                  <w:r>
                    <w:rPr>
                      <w:rStyle w:val="vevent"/>
                      <w:rFonts w:ascii="Helvetica" w:hAnsi="Helvetica" w:cs="Helvetica"/>
                      <w:color w:val="444444"/>
                      <w:lang w:val="en"/>
                    </w:rPr>
                    <w:t>, Dead Week</w:t>
                  </w:r>
                </w:p>
              </w:tc>
            </w:tr>
            <w:tr w:rsidR="0049352E" w:rsidRPr="00D17EF3" w:rsidTr="001E5B10">
              <w:tc>
                <w:tcPr>
                  <w:tcW w:w="4860" w:type="dxa"/>
                  <w:shd w:val="clear" w:color="auto" w:fill="auto"/>
                </w:tcPr>
                <w:p w:rsidR="0049352E" w:rsidRPr="00D17EF3" w:rsidRDefault="0049352E" w:rsidP="0049352E">
                  <w:pPr>
                    <w:spacing w:line="346" w:lineRule="atLeast"/>
                    <w:rPr>
                      <w:rStyle w:val="vevent"/>
                      <w:rFonts w:ascii="Helvetica" w:hAnsi="Helvetica" w:cs="Helvetica"/>
                      <w:color w:val="444444"/>
                      <w:lang w:val="en"/>
                    </w:rPr>
                  </w:pPr>
                  <w:r>
                    <w:rPr>
                      <w:rStyle w:val="vevent"/>
                      <w:rFonts w:ascii="Helvetica" w:hAnsi="Helvetica" w:cs="Helvetica"/>
                      <w:b/>
                      <w:color w:val="444444"/>
                      <w:lang w:val="en"/>
                    </w:rPr>
                    <w:t xml:space="preserve">February 2, </w:t>
                  </w:r>
                  <w:r w:rsidRPr="00D17EF3">
                    <w:rPr>
                      <w:rStyle w:val="vevent"/>
                      <w:rFonts w:ascii="Helvetica" w:hAnsi="Helvetica" w:cs="Helvetica"/>
                      <w:b/>
                      <w:color w:val="444444"/>
                      <w:lang w:val="en"/>
                    </w:rPr>
                    <w:t xml:space="preserve"> Friday</w:t>
                  </w:r>
                  <w:r w:rsidRPr="00D17EF3">
                    <w:rPr>
                      <w:rStyle w:val="vevent"/>
                      <w:rFonts w:ascii="Helvetica" w:hAnsi="Helvetica" w:cs="Helvetica"/>
                      <w:color w:val="444444"/>
                      <w:lang w:val="en"/>
                    </w:rPr>
                    <w:t xml:space="preserve"> </w:t>
                  </w:r>
                  <w:r w:rsidRPr="00D17EF3">
                    <w:rPr>
                      <w:rFonts w:ascii="Helvetica" w:hAnsi="Helvetica" w:cs="Helvetica"/>
                      <w:color w:val="444444"/>
                      <w:lang w:val="en"/>
                    </w:rPr>
                    <w:br/>
                  </w:r>
                  <w:r w:rsidRPr="00D17EF3">
                    <w:rPr>
                      <w:rStyle w:val="summary"/>
                      <w:rFonts w:ascii="Helvetica" w:hAnsi="Helvetica" w:cs="Helvetica"/>
                      <w:color w:val="444444"/>
                      <w:lang w:val="en"/>
                    </w:rPr>
                    <w:t xml:space="preserve">Application for </w:t>
                  </w:r>
                  <w:r>
                    <w:rPr>
                      <w:rStyle w:val="summary"/>
                      <w:rFonts w:ascii="Helvetica" w:hAnsi="Helvetica" w:cs="Helvetica"/>
                      <w:color w:val="444444"/>
                      <w:lang w:val="en"/>
                    </w:rPr>
                    <w:t>May</w:t>
                  </w:r>
                  <w:r w:rsidRPr="00D17EF3">
                    <w:rPr>
                      <w:rStyle w:val="summary"/>
                      <w:rFonts w:ascii="Helvetica" w:hAnsi="Helvetica" w:cs="Helvetica"/>
                      <w:color w:val="444444"/>
                      <w:lang w:val="en"/>
                    </w:rPr>
                    <w:t xml:space="preserve"> graduation due </w:t>
                  </w:r>
                </w:p>
              </w:tc>
              <w:tc>
                <w:tcPr>
                  <w:tcW w:w="5469" w:type="dxa"/>
                  <w:shd w:val="clear" w:color="auto" w:fill="auto"/>
                </w:tcPr>
                <w:p w:rsidR="0049352E" w:rsidRPr="00D17EF3" w:rsidRDefault="0096546E" w:rsidP="0049352E">
                  <w:pPr>
                    <w:spacing w:line="346" w:lineRule="atLeast"/>
                    <w:rPr>
                      <w:rStyle w:val="vevent"/>
                      <w:rFonts w:ascii="Helvetica" w:hAnsi="Helvetica" w:cs="Helvetica"/>
                      <w:color w:val="444444"/>
                      <w:lang w:val="en"/>
                    </w:rPr>
                  </w:pPr>
                  <w:r w:rsidRPr="00E513B2">
                    <w:rPr>
                      <w:rStyle w:val="vevent"/>
                      <w:rFonts w:ascii="Helvetica" w:hAnsi="Helvetica" w:cs="Helvetica"/>
                      <w:b/>
                      <w:color w:val="444444"/>
                      <w:lang w:val="en"/>
                    </w:rPr>
                    <w:t>April 30 – May 4, Finals Week</w:t>
                  </w:r>
                </w:p>
              </w:tc>
            </w:tr>
            <w:tr w:rsidR="0049352E" w:rsidRPr="00E513B2" w:rsidTr="001E5B10">
              <w:tc>
                <w:tcPr>
                  <w:tcW w:w="4860" w:type="dxa"/>
                  <w:shd w:val="clear" w:color="auto" w:fill="auto"/>
                </w:tcPr>
                <w:p w:rsidR="0049352E" w:rsidRPr="00D17EF3" w:rsidRDefault="0049352E" w:rsidP="0049352E">
                  <w:pPr>
                    <w:spacing w:line="346" w:lineRule="atLeast"/>
                    <w:rPr>
                      <w:rStyle w:val="vevent"/>
                      <w:rFonts w:ascii="Helvetica" w:hAnsi="Helvetica" w:cs="Helvetica"/>
                      <w:color w:val="444444"/>
                      <w:lang w:val="en"/>
                    </w:rPr>
                  </w:pPr>
                  <w:r>
                    <w:rPr>
                      <w:rStyle w:val="vevent"/>
                      <w:rFonts w:ascii="Helvetica" w:hAnsi="Helvetica" w:cs="Helvetica"/>
                      <w:b/>
                      <w:color w:val="444444"/>
                      <w:lang w:val="en"/>
                    </w:rPr>
                    <w:t>February 26</w:t>
                  </w:r>
                  <w:r w:rsidRPr="00D17EF3">
                    <w:rPr>
                      <w:rStyle w:val="vevent"/>
                      <w:rFonts w:ascii="Helvetica" w:hAnsi="Helvetica" w:cs="Helvetica"/>
                      <w:b/>
                      <w:color w:val="444444"/>
                      <w:lang w:val="en"/>
                    </w:rPr>
                    <w:t>, Monday, Noon</w:t>
                  </w:r>
                  <w:r w:rsidRPr="00D17EF3">
                    <w:rPr>
                      <w:rStyle w:val="vevent"/>
                      <w:rFonts w:ascii="Helvetica" w:hAnsi="Helvetica" w:cs="Helvetica"/>
                      <w:color w:val="444444"/>
                      <w:lang w:val="en"/>
                    </w:rPr>
                    <w:t xml:space="preserve"> </w:t>
                  </w:r>
                  <w:r>
                    <w:rPr>
                      <w:rStyle w:val="vevent"/>
                      <w:rFonts w:ascii="Helvetica" w:hAnsi="Helvetica" w:cs="Helvetica"/>
                      <w:color w:val="444444"/>
                      <w:lang w:val="en"/>
                    </w:rPr>
                    <w:t xml:space="preserve"> - </w:t>
                  </w:r>
                  <w:r w:rsidRPr="00D17EF3">
                    <w:rPr>
                      <w:rStyle w:val="summary"/>
                      <w:rFonts w:ascii="Helvetica" w:hAnsi="Helvetica" w:cs="Helvetica"/>
                      <w:color w:val="444444"/>
                      <w:lang w:val="en"/>
                    </w:rPr>
                    <w:t>Freshmen/Sophomore midterm grades due</w:t>
                  </w:r>
                </w:p>
              </w:tc>
              <w:tc>
                <w:tcPr>
                  <w:tcW w:w="5469" w:type="dxa"/>
                  <w:shd w:val="clear" w:color="auto" w:fill="auto"/>
                </w:tcPr>
                <w:p w:rsidR="0049352E" w:rsidRPr="00E513B2" w:rsidRDefault="0049352E" w:rsidP="0049352E">
                  <w:pPr>
                    <w:spacing w:line="346" w:lineRule="atLeast"/>
                    <w:rPr>
                      <w:rStyle w:val="vevent"/>
                      <w:rFonts w:ascii="Helvetica" w:hAnsi="Helvetica" w:cs="Helvetica"/>
                      <w:b/>
                      <w:color w:val="444444"/>
                      <w:lang w:val="en"/>
                    </w:rPr>
                  </w:pPr>
                </w:p>
              </w:tc>
            </w:tr>
            <w:tr w:rsidR="0049352E" w:rsidRPr="00D17EF3" w:rsidTr="001E5B10">
              <w:tc>
                <w:tcPr>
                  <w:tcW w:w="4860" w:type="dxa"/>
                  <w:shd w:val="clear" w:color="auto" w:fill="auto"/>
                </w:tcPr>
                <w:p w:rsidR="0049352E" w:rsidRPr="00D17EF3" w:rsidRDefault="0049352E" w:rsidP="0049352E">
                  <w:pPr>
                    <w:spacing w:line="346" w:lineRule="atLeast"/>
                    <w:rPr>
                      <w:rStyle w:val="vevent"/>
                      <w:rFonts w:ascii="Helvetica" w:hAnsi="Helvetica" w:cs="Helvetica"/>
                      <w:color w:val="444444"/>
                      <w:lang w:val="en"/>
                    </w:rPr>
                  </w:pPr>
                  <w:r>
                    <w:rPr>
                      <w:rStyle w:val="vevent"/>
                      <w:rFonts w:ascii="Helvetica" w:hAnsi="Helvetica" w:cs="Helvetica"/>
                      <w:b/>
                      <w:color w:val="444444"/>
                      <w:lang w:val="en"/>
                    </w:rPr>
                    <w:t>March 12</w:t>
                  </w:r>
                  <w:r w:rsidRPr="00D17EF3">
                    <w:rPr>
                      <w:rStyle w:val="vevent"/>
                      <w:rFonts w:ascii="Helvetica" w:hAnsi="Helvetica" w:cs="Helvetica"/>
                      <w:b/>
                      <w:color w:val="444444"/>
                      <w:lang w:val="en"/>
                    </w:rPr>
                    <w:t>, Monday</w:t>
                  </w:r>
                  <w:r w:rsidRPr="00D17EF3">
                    <w:rPr>
                      <w:rStyle w:val="vevent"/>
                      <w:rFonts w:ascii="Helvetica" w:hAnsi="Helvetica" w:cs="Helvetica"/>
                      <w:color w:val="444444"/>
                      <w:lang w:val="en"/>
                    </w:rPr>
                    <w:t xml:space="preserve"> - </w:t>
                  </w:r>
                  <w:r w:rsidRPr="00D17EF3">
                    <w:rPr>
                      <w:rStyle w:val="summary"/>
                      <w:rFonts w:ascii="Helvetica" w:hAnsi="Helvetica" w:cs="Helvetica"/>
                      <w:color w:val="444444"/>
                      <w:lang w:val="en"/>
                    </w:rPr>
                    <w:t xml:space="preserve">Students should schedule appointments with advisors </w:t>
                  </w:r>
                  <w:r w:rsidRPr="00D17EF3">
                    <w:rPr>
                      <w:rStyle w:val="description"/>
                      <w:rFonts w:ascii="Helvetica" w:hAnsi="Helvetica" w:cs="Helvetica"/>
                      <w:color w:val="444444"/>
                      <w:lang w:val="en"/>
                    </w:rPr>
                    <w:t>to prepare for advance registration.</w:t>
                  </w:r>
                </w:p>
              </w:tc>
              <w:tc>
                <w:tcPr>
                  <w:tcW w:w="5469" w:type="dxa"/>
                  <w:shd w:val="clear" w:color="auto" w:fill="auto"/>
                </w:tcPr>
                <w:p w:rsidR="0049352E" w:rsidRPr="00D17EF3" w:rsidRDefault="0049352E" w:rsidP="0049352E">
                  <w:pPr>
                    <w:spacing w:line="346" w:lineRule="atLeast"/>
                    <w:rPr>
                      <w:rStyle w:val="vevent"/>
                      <w:rFonts w:ascii="Helvetica" w:hAnsi="Helvetica" w:cs="Helvetica"/>
                      <w:b/>
                      <w:color w:val="444444"/>
                      <w:lang w:val="en"/>
                    </w:rPr>
                  </w:pPr>
                </w:p>
              </w:tc>
            </w:tr>
            <w:tr w:rsidR="0049352E" w:rsidRPr="00D17EF3" w:rsidTr="001E5B10">
              <w:trPr>
                <w:trHeight w:val="620"/>
              </w:trPr>
              <w:tc>
                <w:tcPr>
                  <w:tcW w:w="4860" w:type="dxa"/>
                  <w:shd w:val="clear" w:color="auto" w:fill="auto"/>
                </w:tcPr>
                <w:p w:rsidR="0049352E" w:rsidRPr="00D17EF3" w:rsidRDefault="0049352E" w:rsidP="0049352E">
                  <w:pPr>
                    <w:spacing w:line="346" w:lineRule="atLeast"/>
                    <w:rPr>
                      <w:rStyle w:val="vevent"/>
                      <w:rFonts w:ascii="Helvetica" w:hAnsi="Helvetica" w:cs="Helvetica"/>
                      <w:color w:val="444444"/>
                      <w:lang w:val="en"/>
                    </w:rPr>
                  </w:pPr>
                  <w:r>
                    <w:rPr>
                      <w:rStyle w:val="vevent"/>
                      <w:rFonts w:ascii="Helvetica" w:hAnsi="Helvetica" w:cs="Helvetica"/>
                      <w:b/>
                      <w:color w:val="444444"/>
                      <w:lang w:val="en"/>
                    </w:rPr>
                    <w:t>March 17</w:t>
                  </w:r>
                  <w:r w:rsidRPr="00D17EF3">
                    <w:rPr>
                      <w:rStyle w:val="vevent"/>
                      <w:rFonts w:ascii="Helvetica" w:hAnsi="Helvetica" w:cs="Helvetica"/>
                      <w:b/>
                      <w:color w:val="444444"/>
                      <w:lang w:val="en"/>
                    </w:rPr>
                    <w:t>, Monday</w:t>
                  </w:r>
                  <w:r w:rsidRPr="00D17EF3">
                    <w:rPr>
                      <w:rStyle w:val="vevent"/>
                      <w:rFonts w:ascii="Helvetica" w:hAnsi="Helvetica" w:cs="Helvetica"/>
                      <w:color w:val="444444"/>
                      <w:lang w:val="en"/>
                    </w:rPr>
                    <w:t xml:space="preserve">  - </w:t>
                  </w:r>
                  <w:r w:rsidRPr="00D17EF3">
                    <w:rPr>
                      <w:rStyle w:val="summary"/>
                      <w:rFonts w:ascii="Helvetica" w:hAnsi="Helvetica" w:cs="Helvetica"/>
                      <w:color w:val="444444"/>
                      <w:lang w:val="en"/>
                    </w:rPr>
                    <w:t>Complete withdrawal only period commences</w:t>
                  </w:r>
                </w:p>
              </w:tc>
              <w:tc>
                <w:tcPr>
                  <w:tcW w:w="5469" w:type="dxa"/>
                  <w:shd w:val="clear" w:color="auto" w:fill="auto"/>
                </w:tcPr>
                <w:p w:rsidR="0049352E" w:rsidRPr="00D17EF3" w:rsidRDefault="0049352E" w:rsidP="0049352E">
                  <w:pPr>
                    <w:spacing w:line="346" w:lineRule="atLeast"/>
                    <w:rPr>
                      <w:rStyle w:val="vevent"/>
                      <w:rFonts w:ascii="Helvetica" w:hAnsi="Helvetica" w:cs="Helvetica"/>
                      <w:color w:val="444444"/>
                      <w:lang w:val="en"/>
                    </w:rPr>
                  </w:pPr>
                </w:p>
              </w:tc>
            </w:tr>
          </w:tbl>
          <w:p w:rsidR="00A51115" w:rsidRPr="00F51C20" w:rsidRDefault="00A51115" w:rsidP="002A1C7B">
            <w:pPr>
              <w:spacing w:line="346" w:lineRule="atLeast"/>
              <w:rPr>
                <w:b/>
                <w:sz w:val="22"/>
                <w:szCs w:val="22"/>
              </w:rPr>
            </w:pPr>
          </w:p>
        </w:tc>
      </w:tr>
    </w:tbl>
    <w:p w:rsidR="007614B6" w:rsidRDefault="007614B6"/>
    <w:sectPr w:rsidR="007614B6" w:rsidSect="00FF33AF">
      <w:pgSz w:w="12240" w:h="15840"/>
      <w:pgMar w:top="72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3D54"/>
    <w:multiLevelType w:val="hybridMultilevel"/>
    <w:tmpl w:val="A05A0A3C"/>
    <w:lvl w:ilvl="0" w:tplc="339AE614">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DA1074"/>
    <w:multiLevelType w:val="hybridMultilevel"/>
    <w:tmpl w:val="63CA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D43217"/>
    <w:multiLevelType w:val="hybridMultilevel"/>
    <w:tmpl w:val="8EAA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DD"/>
    <w:rsid w:val="000417D0"/>
    <w:rsid w:val="00104150"/>
    <w:rsid w:val="00104320"/>
    <w:rsid w:val="00120A36"/>
    <w:rsid w:val="00162639"/>
    <w:rsid w:val="001B1F67"/>
    <w:rsid w:val="001B6DFA"/>
    <w:rsid w:val="002225CC"/>
    <w:rsid w:val="002853EE"/>
    <w:rsid w:val="00291EA3"/>
    <w:rsid w:val="002A1C7B"/>
    <w:rsid w:val="002D2AC5"/>
    <w:rsid w:val="002D510F"/>
    <w:rsid w:val="002F055D"/>
    <w:rsid w:val="002F435F"/>
    <w:rsid w:val="00312FDA"/>
    <w:rsid w:val="00325B8A"/>
    <w:rsid w:val="00361214"/>
    <w:rsid w:val="004168DD"/>
    <w:rsid w:val="00466D6A"/>
    <w:rsid w:val="0049352E"/>
    <w:rsid w:val="004E6182"/>
    <w:rsid w:val="004F7C8B"/>
    <w:rsid w:val="00523139"/>
    <w:rsid w:val="005A4056"/>
    <w:rsid w:val="005D3207"/>
    <w:rsid w:val="005F0068"/>
    <w:rsid w:val="00685047"/>
    <w:rsid w:val="006A0C91"/>
    <w:rsid w:val="006D5B5A"/>
    <w:rsid w:val="0072440B"/>
    <w:rsid w:val="00725B8A"/>
    <w:rsid w:val="00727FAD"/>
    <w:rsid w:val="0074160F"/>
    <w:rsid w:val="00743065"/>
    <w:rsid w:val="007614B6"/>
    <w:rsid w:val="007759B2"/>
    <w:rsid w:val="007A2305"/>
    <w:rsid w:val="007A422B"/>
    <w:rsid w:val="007A4821"/>
    <w:rsid w:val="007B4EF0"/>
    <w:rsid w:val="00824EDD"/>
    <w:rsid w:val="00830B0A"/>
    <w:rsid w:val="00871A86"/>
    <w:rsid w:val="00884220"/>
    <w:rsid w:val="008E387B"/>
    <w:rsid w:val="008F0998"/>
    <w:rsid w:val="008F20A9"/>
    <w:rsid w:val="008F3DFA"/>
    <w:rsid w:val="0096546E"/>
    <w:rsid w:val="009963A0"/>
    <w:rsid w:val="009A356A"/>
    <w:rsid w:val="009A72FF"/>
    <w:rsid w:val="009D6CD7"/>
    <w:rsid w:val="00A01B7C"/>
    <w:rsid w:val="00A0576B"/>
    <w:rsid w:val="00A27E7C"/>
    <w:rsid w:val="00A36ADF"/>
    <w:rsid w:val="00A41856"/>
    <w:rsid w:val="00A51115"/>
    <w:rsid w:val="00A53D7A"/>
    <w:rsid w:val="00AD157F"/>
    <w:rsid w:val="00AF4855"/>
    <w:rsid w:val="00B52BF2"/>
    <w:rsid w:val="00B556A7"/>
    <w:rsid w:val="00B66845"/>
    <w:rsid w:val="00BB3E50"/>
    <w:rsid w:val="00BB68B2"/>
    <w:rsid w:val="00C4206A"/>
    <w:rsid w:val="00CA1E42"/>
    <w:rsid w:val="00CF3D58"/>
    <w:rsid w:val="00CF7A17"/>
    <w:rsid w:val="00D03A84"/>
    <w:rsid w:val="00D06BF2"/>
    <w:rsid w:val="00E32BA5"/>
    <w:rsid w:val="00EC4FE1"/>
    <w:rsid w:val="00EE2438"/>
    <w:rsid w:val="00F3309F"/>
    <w:rsid w:val="00F44EE7"/>
    <w:rsid w:val="00F51C20"/>
    <w:rsid w:val="00F53E5F"/>
    <w:rsid w:val="00F661A3"/>
    <w:rsid w:val="00F762D9"/>
    <w:rsid w:val="00FA02FB"/>
    <w:rsid w:val="00FB0939"/>
    <w:rsid w:val="00FF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28640"/>
  <w15:docId w15:val="{DCE06530-B34E-49FA-B207-EB9700F9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color w:val="000000"/>
    </w:rPr>
  </w:style>
  <w:style w:type="paragraph" w:styleId="Heading2">
    <w:name w:val="heading 2"/>
    <w:basedOn w:val="Normal"/>
    <w:next w:val="Normal"/>
    <w:link w:val="Heading2Char"/>
    <w:uiPriority w:val="9"/>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paragraph" w:styleId="NormalWeb">
    <w:name w:val="Normal (Web)"/>
    <w:basedOn w:val="Normal"/>
    <w:unhideWhenUsed/>
    <w:pPr>
      <w:spacing w:before="100" w:beforeAutospacing="1" w:after="100" w:afterAutospacing="1"/>
    </w:pPr>
    <w:rPr>
      <w:color w:val="000000"/>
    </w:rPr>
  </w:style>
  <w:style w:type="character" w:styleId="Strong">
    <w:name w:val="Strong"/>
    <w:qFormat/>
    <w:rPr>
      <w:b/>
      <w:bCs/>
    </w:rPr>
  </w:style>
  <w:style w:type="paragraph" w:customStyle="1" w:styleId="Default">
    <w:name w:val="Default"/>
    <w:rsid w:val="00A51115"/>
    <w:pPr>
      <w:autoSpaceDE w:val="0"/>
      <w:autoSpaceDN w:val="0"/>
      <w:adjustRightInd w:val="0"/>
    </w:pPr>
    <w:rPr>
      <w:rFonts w:ascii="Garamond" w:hAnsi="Garamond" w:cs="Garamond"/>
      <w:color w:val="000000"/>
      <w:sz w:val="24"/>
      <w:szCs w:val="24"/>
    </w:rPr>
  </w:style>
  <w:style w:type="paragraph" w:customStyle="1" w:styleId="p">
    <w:name w:val="p"/>
    <w:basedOn w:val="Normal"/>
    <w:rsid w:val="004E6182"/>
    <w:pPr>
      <w:widowControl w:val="0"/>
    </w:pPr>
    <w:rPr>
      <w:color w:val="000000"/>
      <w:szCs w:val="20"/>
    </w:rPr>
  </w:style>
  <w:style w:type="character" w:customStyle="1" w:styleId="Strong1">
    <w:name w:val="Strong1"/>
    <w:rsid w:val="004E6182"/>
    <w:rPr>
      <w:b/>
    </w:rPr>
  </w:style>
  <w:style w:type="character" w:customStyle="1" w:styleId="vevent">
    <w:name w:val="vevent"/>
    <w:rsid w:val="00F51C20"/>
  </w:style>
  <w:style w:type="character" w:customStyle="1" w:styleId="summary">
    <w:name w:val="summary"/>
    <w:rsid w:val="00F51C20"/>
  </w:style>
  <w:style w:type="character" w:customStyle="1" w:styleId="description">
    <w:name w:val="description"/>
    <w:rsid w:val="00F51C20"/>
  </w:style>
  <w:style w:type="character" w:customStyle="1" w:styleId="apple-converted-space">
    <w:name w:val="apple-converted-space"/>
    <w:rsid w:val="00743065"/>
  </w:style>
  <w:style w:type="table" w:styleId="TableGrid">
    <w:name w:val="Table Grid"/>
    <w:basedOn w:val="TableNormal"/>
    <w:uiPriority w:val="59"/>
    <w:rsid w:val="002A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43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04910">
      <w:bodyDiv w:val="1"/>
      <w:marLeft w:val="0"/>
      <w:marRight w:val="0"/>
      <w:marTop w:val="0"/>
      <w:marBottom w:val="0"/>
      <w:divBdr>
        <w:top w:val="none" w:sz="0" w:space="0" w:color="auto"/>
        <w:left w:val="none" w:sz="0" w:space="0" w:color="auto"/>
        <w:bottom w:val="none" w:sz="0" w:space="0" w:color="auto"/>
        <w:right w:val="none" w:sz="0" w:space="0" w:color="auto"/>
      </w:divBdr>
      <w:divsChild>
        <w:div w:id="1729723613">
          <w:marLeft w:val="0"/>
          <w:marRight w:val="0"/>
          <w:marTop w:val="0"/>
          <w:marBottom w:val="0"/>
          <w:divBdr>
            <w:top w:val="none" w:sz="0" w:space="0" w:color="auto"/>
            <w:left w:val="none" w:sz="0" w:space="0" w:color="auto"/>
            <w:bottom w:val="none" w:sz="0" w:space="0" w:color="auto"/>
            <w:right w:val="none" w:sz="0" w:space="0" w:color="auto"/>
          </w:divBdr>
          <w:divsChild>
            <w:div w:id="745764108">
              <w:marLeft w:val="0"/>
              <w:marRight w:val="0"/>
              <w:marTop w:val="0"/>
              <w:marBottom w:val="0"/>
              <w:divBdr>
                <w:top w:val="none" w:sz="0" w:space="0" w:color="auto"/>
                <w:left w:val="none" w:sz="0" w:space="0" w:color="auto"/>
                <w:bottom w:val="none" w:sz="0" w:space="0" w:color="auto"/>
                <w:right w:val="none" w:sz="0" w:space="0" w:color="auto"/>
              </w:divBdr>
              <w:divsChild>
                <w:div w:id="681662111">
                  <w:marLeft w:val="-300"/>
                  <w:marRight w:val="0"/>
                  <w:marTop w:val="0"/>
                  <w:marBottom w:val="0"/>
                  <w:divBdr>
                    <w:top w:val="none" w:sz="0" w:space="0" w:color="auto"/>
                    <w:left w:val="none" w:sz="0" w:space="0" w:color="auto"/>
                    <w:bottom w:val="none" w:sz="0" w:space="0" w:color="auto"/>
                    <w:right w:val="none" w:sz="0" w:space="0" w:color="auto"/>
                  </w:divBdr>
                  <w:divsChild>
                    <w:div w:id="9707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rshall.edu/disabl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legg@marsha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A9B73-B059-4F76-8011-F6CEE2C2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Introduction to Corrections</vt:lpstr>
    </vt:vector>
  </TitlesOfParts>
  <Company>Hewlett-Packard Company</Company>
  <LinksUpToDate>false</LinksUpToDate>
  <CharactersWithSpaces>15616</CharactersWithSpaces>
  <SharedDoc>false</SharedDoc>
  <HLinks>
    <vt:vector size="6" baseType="variant">
      <vt:variant>
        <vt:i4>5570683</vt:i4>
      </vt:variant>
      <vt:variant>
        <vt:i4>0</vt:i4>
      </vt:variant>
      <vt:variant>
        <vt:i4>0</vt:i4>
      </vt:variant>
      <vt:variant>
        <vt:i4>5</vt:i4>
      </vt:variant>
      <vt:variant>
        <vt:lpwstr>mailto:dlegg@marshall.edu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Corrections</dc:title>
  <dc:subject/>
  <dc:creator>Darrell Legg</dc:creator>
  <cp:keywords/>
  <cp:lastModifiedBy>Legg, Darrell</cp:lastModifiedBy>
  <cp:revision>8</cp:revision>
  <dcterms:created xsi:type="dcterms:W3CDTF">2017-11-16T16:59:00Z</dcterms:created>
  <dcterms:modified xsi:type="dcterms:W3CDTF">2017-12-18T17:22:00Z</dcterms:modified>
</cp:coreProperties>
</file>