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491DAA" w:rsidP="007A6D1B">
      <w:pPr>
        <w:jc w:val="center"/>
        <w:outlineLvl w:val="0"/>
        <w:rPr>
          <w:rFonts w:asciiTheme="minorHAnsi" w:hAnsiTheme="minorHAnsi"/>
          <w:b/>
          <w:sz w:val="22"/>
          <w:szCs w:val="22"/>
        </w:rPr>
      </w:pPr>
      <w:r>
        <w:rPr>
          <w:rFonts w:asciiTheme="minorHAnsi" w:hAnsiTheme="minorHAnsi"/>
          <w:b/>
          <w:sz w:val="22"/>
          <w:szCs w:val="22"/>
        </w:rPr>
        <w:t>Course Syllabus</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E21A0F" w:rsidRDefault="00491DAA" w:rsidP="00EF1EBD">
            <w:pPr>
              <w:rPr>
                <w:rFonts w:asciiTheme="minorHAnsi" w:hAnsiTheme="minorHAnsi"/>
                <w:b/>
                <w:sz w:val="22"/>
                <w:szCs w:val="22"/>
              </w:rPr>
            </w:pPr>
            <w:r>
              <w:rPr>
                <w:rFonts w:asciiTheme="minorHAnsi" w:hAnsiTheme="minorHAnsi"/>
                <w:b/>
                <w:sz w:val="22"/>
                <w:szCs w:val="22"/>
              </w:rPr>
              <w:t xml:space="preserve">CJ </w:t>
            </w:r>
            <w:r w:rsidR="00EF1EBD">
              <w:rPr>
                <w:rFonts w:asciiTheme="minorHAnsi" w:hAnsiTheme="minorHAnsi"/>
                <w:b/>
                <w:sz w:val="22"/>
                <w:szCs w:val="22"/>
              </w:rPr>
              <w:t>490/590:  Internship</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2123AF" w:rsidP="00254153">
            <w:pPr>
              <w:tabs>
                <w:tab w:val="left" w:pos="-1440"/>
              </w:tabs>
              <w:rPr>
                <w:rFonts w:asciiTheme="minorHAnsi" w:hAnsiTheme="minorHAnsi"/>
                <w:sz w:val="22"/>
                <w:szCs w:val="22"/>
              </w:rPr>
            </w:pPr>
            <w:r>
              <w:rPr>
                <w:rFonts w:asciiTheme="minorHAnsi" w:hAnsiTheme="minorHAnsi"/>
                <w:sz w:val="22"/>
                <w:szCs w:val="22"/>
              </w:rPr>
              <w:t>Spring, 2014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EF1EBD" w:rsidP="00EF1EBD">
            <w:pPr>
              <w:tabs>
                <w:tab w:val="left" w:pos="-1440"/>
              </w:tabs>
              <w:rPr>
                <w:rFonts w:asciiTheme="minorHAnsi" w:hAnsiTheme="minorHAnsi"/>
                <w:sz w:val="22"/>
                <w:szCs w:val="22"/>
              </w:rPr>
            </w:pPr>
            <w:r>
              <w:rPr>
                <w:rFonts w:asciiTheme="minorHAnsi" w:hAnsiTheme="minorHAnsi"/>
                <w:sz w:val="22"/>
                <w:szCs w:val="22"/>
              </w:rPr>
              <w:t>TBA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EF1EBD" w:rsidP="00254153">
            <w:pPr>
              <w:tabs>
                <w:tab w:val="left" w:pos="-1440"/>
              </w:tabs>
              <w:rPr>
                <w:rFonts w:asciiTheme="minorHAnsi" w:hAnsiTheme="minorHAnsi"/>
                <w:sz w:val="22"/>
                <w:szCs w:val="22"/>
              </w:rPr>
            </w:pPr>
            <w:r>
              <w:rPr>
                <w:rFonts w:asciiTheme="minorHAnsi" w:hAnsiTheme="minorHAnsi"/>
                <w:sz w:val="22"/>
                <w:szCs w:val="22"/>
              </w:rPr>
              <w:t>TBA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491DAA" w:rsidP="00254153">
            <w:pPr>
              <w:tabs>
                <w:tab w:val="left" w:pos="-1440"/>
              </w:tabs>
              <w:rPr>
                <w:rFonts w:asciiTheme="minorHAnsi" w:hAnsiTheme="minorHAnsi"/>
                <w:sz w:val="22"/>
                <w:szCs w:val="22"/>
              </w:rPr>
            </w:pPr>
            <w:r>
              <w:rPr>
                <w:rFonts w:asciiTheme="minorHAnsi" w:hAnsiTheme="minorHAnsi"/>
                <w:sz w:val="22"/>
                <w:szCs w:val="22"/>
              </w:rPr>
              <w:t>Margaret Phipps Brown</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491DAA" w:rsidP="00254153">
            <w:pPr>
              <w:tabs>
                <w:tab w:val="left" w:pos="-1440"/>
              </w:tabs>
              <w:rPr>
                <w:rFonts w:asciiTheme="minorHAnsi" w:hAnsiTheme="minorHAnsi"/>
                <w:sz w:val="22"/>
                <w:szCs w:val="22"/>
              </w:rPr>
            </w:pPr>
            <w:r>
              <w:rPr>
                <w:rFonts w:asciiTheme="minorHAnsi" w:hAnsiTheme="minorHAnsi"/>
                <w:sz w:val="22"/>
                <w:szCs w:val="22"/>
              </w:rPr>
              <w:t>Smith Hall 735, Marshall University, One John Marshall Drive, Huntington, WV  25755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491DAA" w:rsidP="00254153">
            <w:pPr>
              <w:tabs>
                <w:tab w:val="left" w:pos="-1440"/>
              </w:tabs>
              <w:rPr>
                <w:rFonts w:asciiTheme="minorHAnsi" w:hAnsiTheme="minorHAnsi"/>
                <w:sz w:val="22"/>
                <w:szCs w:val="22"/>
              </w:rPr>
            </w:pPr>
            <w:r>
              <w:rPr>
                <w:rFonts w:asciiTheme="minorHAnsi" w:hAnsiTheme="minorHAnsi"/>
                <w:sz w:val="22"/>
                <w:szCs w:val="22"/>
              </w:rPr>
              <w:t>304-696-3086; 304-696-3085 (fax)</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4C1FCE" w:rsidP="00254153">
            <w:pPr>
              <w:tabs>
                <w:tab w:val="left" w:pos="-1440"/>
              </w:tabs>
              <w:rPr>
                <w:rFonts w:asciiTheme="minorHAnsi" w:hAnsiTheme="minorHAnsi"/>
                <w:sz w:val="22"/>
                <w:szCs w:val="22"/>
              </w:rPr>
            </w:pPr>
            <w:hyperlink r:id="rId8" w:history="1">
              <w:r w:rsidR="00491DAA" w:rsidRPr="008B7717">
                <w:rPr>
                  <w:rStyle w:val="Hyperlink"/>
                  <w:rFonts w:asciiTheme="minorHAnsi" w:hAnsiTheme="minorHAnsi"/>
                  <w:sz w:val="22"/>
                  <w:szCs w:val="22"/>
                </w:rPr>
                <w:t>brownmp@marshall.edu</w:t>
              </w:r>
            </w:hyperlink>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491DAA" w:rsidP="00121600">
            <w:pPr>
              <w:tabs>
                <w:tab w:val="left" w:pos="-1440"/>
              </w:tabs>
              <w:rPr>
                <w:rFonts w:asciiTheme="minorHAnsi" w:hAnsiTheme="minorHAnsi"/>
                <w:sz w:val="22"/>
                <w:szCs w:val="22"/>
              </w:rPr>
            </w:pPr>
            <w:r>
              <w:rPr>
                <w:rFonts w:asciiTheme="minorHAnsi" w:hAnsiTheme="minorHAnsi"/>
                <w:sz w:val="22"/>
                <w:szCs w:val="22"/>
              </w:rPr>
              <w:t xml:space="preserve">Monday </w:t>
            </w:r>
            <w:r w:rsidR="00121600">
              <w:rPr>
                <w:rFonts w:asciiTheme="minorHAnsi" w:hAnsiTheme="minorHAnsi"/>
                <w:sz w:val="22"/>
                <w:szCs w:val="22"/>
              </w:rPr>
              <w:t>3</w:t>
            </w:r>
            <w:r>
              <w:rPr>
                <w:rFonts w:asciiTheme="minorHAnsi" w:hAnsiTheme="minorHAnsi"/>
                <w:sz w:val="22"/>
                <w:szCs w:val="22"/>
              </w:rPr>
              <w:t>:00 – 4:00 pm; Tuesday &amp; Thursday 9:00 – 9:30 am; 11:00 – 11:30 am; 1:00 – 2:00 pm; 3:30 – 4:</w:t>
            </w:r>
            <w:r w:rsidR="00E85C8E">
              <w:rPr>
                <w:rFonts w:asciiTheme="minorHAnsi" w:hAnsiTheme="minorHAnsi"/>
                <w:sz w:val="22"/>
                <w:szCs w:val="22"/>
              </w:rPr>
              <w:t>0</w:t>
            </w:r>
            <w:r>
              <w:rPr>
                <w:rFonts w:asciiTheme="minorHAnsi" w:hAnsiTheme="minorHAnsi"/>
                <w:sz w:val="22"/>
                <w:szCs w:val="22"/>
              </w:rPr>
              <w:t>0 pm.  Appointments at other hours are available by request.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EF1EBD" w:rsidRDefault="00EF1EBD" w:rsidP="00EF1EBD">
            <w:pPr>
              <w:rPr>
                <w:rFonts w:asciiTheme="minorHAnsi" w:hAnsiTheme="minorHAnsi" w:cstheme="minorHAnsi"/>
                <w:sz w:val="22"/>
                <w:szCs w:val="22"/>
              </w:rPr>
            </w:pPr>
            <w:r w:rsidRPr="00EF1EBD">
              <w:rPr>
                <w:rFonts w:asciiTheme="minorHAnsi" w:hAnsiTheme="minorHAnsi" w:cstheme="minorHAnsi"/>
                <w:sz w:val="22"/>
                <w:szCs w:val="22"/>
              </w:rPr>
              <w:t>The placement of an individual into a criminal justice agency (police agencies, probation departments, courts, correctional facilities, law practices, victim services, juvenile service, etc.) to observe and participate in its operation.   PR:  Consent of the Instructor, Junior standing, completion of at least 15 hours of criminal justice courses, and a 2.5 GPA overall and in the major.</w:t>
            </w:r>
          </w:p>
        </w:tc>
      </w:tr>
    </w:tbl>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240"/>
        <w:gridCol w:w="2880"/>
      </w:tblGrid>
      <w:tr w:rsidR="00E21A0F" w:rsidRPr="00E21A0F" w:rsidTr="00E21DDE">
        <w:trPr>
          <w:cantSplit/>
          <w:trHeight w:val="512"/>
          <w:tblHeader/>
        </w:trPr>
        <w:tc>
          <w:tcPr>
            <w:tcW w:w="41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2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rsidTr="00E21DDE">
        <w:trPr>
          <w:cantSplit/>
          <w:tblHeader/>
        </w:trPr>
        <w:tc>
          <w:tcPr>
            <w:tcW w:w="4140" w:type="dxa"/>
          </w:tcPr>
          <w:p w:rsidR="00E85C8E" w:rsidRPr="00E85C8E" w:rsidRDefault="00EF1EBD" w:rsidP="00EF1EBD">
            <w:pPr>
              <w:pStyle w:val="NoSpacing"/>
            </w:pPr>
            <w:r>
              <w:t>Students will learn the professional demeanor, requirements, and functioning or a criminal justice or related agency with which they intern</w:t>
            </w:r>
          </w:p>
        </w:tc>
        <w:tc>
          <w:tcPr>
            <w:tcW w:w="3240" w:type="dxa"/>
          </w:tcPr>
          <w:p w:rsidR="00712F82" w:rsidRPr="00806CD8" w:rsidRDefault="00806CD8" w:rsidP="00806CD8">
            <w:pPr>
              <w:rPr>
                <w:rFonts w:asciiTheme="minorHAnsi" w:hAnsiTheme="minorHAnsi"/>
                <w:sz w:val="22"/>
                <w:szCs w:val="22"/>
                <w:highlight w:val="yellow"/>
              </w:rPr>
            </w:pPr>
            <w:r w:rsidRPr="00806CD8">
              <w:rPr>
                <w:rFonts w:asciiTheme="minorHAnsi" w:hAnsiTheme="minorHAnsi"/>
                <w:sz w:val="22"/>
                <w:szCs w:val="22"/>
              </w:rPr>
              <w:t>Learn from internship agency the requirements for an intern</w:t>
            </w:r>
          </w:p>
        </w:tc>
        <w:tc>
          <w:tcPr>
            <w:tcW w:w="2880" w:type="dxa"/>
          </w:tcPr>
          <w:p w:rsidR="00E85C8E" w:rsidRPr="00EF1EBD" w:rsidRDefault="00806CD8" w:rsidP="00EF1EBD">
            <w:pPr>
              <w:outlineLvl w:val="0"/>
              <w:rPr>
                <w:rFonts w:asciiTheme="minorHAnsi" w:hAnsiTheme="minorHAnsi"/>
              </w:rPr>
            </w:pPr>
            <w:r>
              <w:rPr>
                <w:rFonts w:asciiTheme="minorHAnsi" w:hAnsiTheme="minorHAnsi"/>
              </w:rPr>
              <w:t>Supervisor’s evaluation of student</w:t>
            </w:r>
          </w:p>
        </w:tc>
      </w:tr>
      <w:tr w:rsidR="00E21A0F" w:rsidRPr="00E21A0F" w:rsidTr="00E21DDE">
        <w:trPr>
          <w:cantSplit/>
          <w:tblHeader/>
        </w:trPr>
        <w:tc>
          <w:tcPr>
            <w:tcW w:w="4140" w:type="dxa"/>
          </w:tcPr>
          <w:p w:rsidR="00E21A0F" w:rsidRPr="00E21A0F" w:rsidRDefault="00EF1EBD" w:rsidP="0078319E">
            <w:pPr>
              <w:pStyle w:val="NoSpacing"/>
            </w:pPr>
            <w:r>
              <w:t>Students will record the information they acquire by writing reflective journals and by responding to questions from the text</w:t>
            </w:r>
          </w:p>
        </w:tc>
        <w:tc>
          <w:tcPr>
            <w:tcW w:w="3240" w:type="dxa"/>
          </w:tcPr>
          <w:p w:rsidR="00E21A0F" w:rsidRPr="0078319E" w:rsidRDefault="003D01DB" w:rsidP="004B0524">
            <w:pPr>
              <w:outlineLvl w:val="0"/>
              <w:rPr>
                <w:rFonts w:asciiTheme="minorHAnsi" w:hAnsiTheme="minorHAnsi"/>
                <w:sz w:val="22"/>
                <w:szCs w:val="22"/>
              </w:rPr>
            </w:pPr>
            <w:r>
              <w:rPr>
                <w:rFonts w:asciiTheme="minorHAnsi" w:hAnsiTheme="minorHAnsi"/>
                <w:sz w:val="22"/>
                <w:szCs w:val="22"/>
              </w:rPr>
              <w:t>Journaling</w:t>
            </w:r>
          </w:p>
        </w:tc>
        <w:tc>
          <w:tcPr>
            <w:tcW w:w="2880" w:type="dxa"/>
          </w:tcPr>
          <w:p w:rsidR="0078319E" w:rsidRPr="0078319E" w:rsidRDefault="003D01DB" w:rsidP="00EF1EBD">
            <w:pPr>
              <w:pStyle w:val="NoSpacing"/>
            </w:pPr>
            <w:r>
              <w:t>Student journals</w:t>
            </w:r>
          </w:p>
        </w:tc>
      </w:tr>
      <w:tr w:rsidR="00E21A0F" w:rsidRPr="00E21A0F" w:rsidTr="00E21DDE">
        <w:trPr>
          <w:cantSplit/>
          <w:trHeight w:val="224"/>
          <w:tblHeader/>
        </w:trPr>
        <w:tc>
          <w:tcPr>
            <w:tcW w:w="4140" w:type="dxa"/>
          </w:tcPr>
          <w:p w:rsidR="00E21A0F" w:rsidRPr="009B2939" w:rsidRDefault="00EF1EBD" w:rsidP="009B2939">
            <w:pPr>
              <w:pStyle w:val="NoSpacing"/>
            </w:pPr>
            <w:r>
              <w:t>Learn how to dress, behave, and function in a professional manner</w:t>
            </w:r>
          </w:p>
        </w:tc>
        <w:tc>
          <w:tcPr>
            <w:tcW w:w="3240" w:type="dxa"/>
          </w:tcPr>
          <w:p w:rsidR="0078319E" w:rsidRPr="009B2939" w:rsidRDefault="003D01DB" w:rsidP="00EF1EBD">
            <w:pPr>
              <w:pStyle w:val="NoSpacing"/>
            </w:pPr>
            <w:r>
              <w:t>Learn from internship agency the requirements for an intern</w:t>
            </w:r>
          </w:p>
        </w:tc>
        <w:tc>
          <w:tcPr>
            <w:tcW w:w="2880" w:type="dxa"/>
          </w:tcPr>
          <w:p w:rsidR="009B2939" w:rsidRPr="009B2939" w:rsidRDefault="003D01DB" w:rsidP="00EF1EBD">
            <w:pPr>
              <w:pStyle w:val="NoSpacing"/>
            </w:pPr>
            <w:r>
              <w:t>Supervisor’s evaluation of student</w:t>
            </w:r>
          </w:p>
        </w:tc>
      </w:tr>
      <w:tr w:rsidR="00EF1EBD" w:rsidRPr="00E21A0F" w:rsidTr="00E21DDE">
        <w:trPr>
          <w:cantSplit/>
          <w:trHeight w:val="224"/>
          <w:tblHeader/>
        </w:trPr>
        <w:tc>
          <w:tcPr>
            <w:tcW w:w="4140" w:type="dxa"/>
          </w:tcPr>
          <w:p w:rsidR="00EF1EBD" w:rsidRDefault="00EF1EBD" w:rsidP="009B2939">
            <w:pPr>
              <w:pStyle w:val="NoSpacing"/>
            </w:pPr>
            <w:r>
              <w:t>Coordinate internship hours with the agency and the MU internship director and complete the required internship hours with the host agency</w:t>
            </w:r>
          </w:p>
        </w:tc>
        <w:tc>
          <w:tcPr>
            <w:tcW w:w="3240" w:type="dxa"/>
          </w:tcPr>
          <w:p w:rsidR="00EF1EBD" w:rsidRPr="009B2939" w:rsidRDefault="00E21DDE" w:rsidP="00EF1EBD">
            <w:pPr>
              <w:pStyle w:val="NoSpacing"/>
            </w:pPr>
            <w:r>
              <w:t>Journaling and assignments</w:t>
            </w:r>
          </w:p>
        </w:tc>
        <w:tc>
          <w:tcPr>
            <w:tcW w:w="2880" w:type="dxa"/>
          </w:tcPr>
          <w:p w:rsidR="00EF1EBD" w:rsidRPr="009B2939" w:rsidRDefault="00E21DDE" w:rsidP="00EF1EBD">
            <w:pPr>
              <w:pStyle w:val="NoSpacing"/>
            </w:pPr>
            <w:r>
              <w:t>Student journals and assignments</w:t>
            </w:r>
          </w:p>
        </w:tc>
      </w:tr>
      <w:tr w:rsidR="00EF1EBD" w:rsidRPr="00E21A0F" w:rsidTr="00E21DDE">
        <w:trPr>
          <w:cantSplit/>
          <w:trHeight w:val="224"/>
          <w:tblHeader/>
        </w:trPr>
        <w:tc>
          <w:tcPr>
            <w:tcW w:w="4140" w:type="dxa"/>
          </w:tcPr>
          <w:p w:rsidR="00EF1EBD" w:rsidRDefault="00E21DDE" w:rsidP="009B2939">
            <w:pPr>
              <w:pStyle w:val="NoSpacing"/>
            </w:pPr>
            <w:r>
              <w:lastRenderedPageBreak/>
              <w:t>P</w:t>
            </w:r>
            <w:r w:rsidR="00EF1EBD">
              <w:t>repare for a criminal justice or related profession by submitting a resume and completing a career profile with the MU Career Services Center</w:t>
            </w:r>
          </w:p>
        </w:tc>
        <w:tc>
          <w:tcPr>
            <w:tcW w:w="3240" w:type="dxa"/>
          </w:tcPr>
          <w:p w:rsidR="00EF1EBD" w:rsidRPr="009B2939" w:rsidRDefault="00E21DDE" w:rsidP="00EF1EBD">
            <w:pPr>
              <w:pStyle w:val="NoSpacing"/>
            </w:pPr>
            <w:r>
              <w:t>Learn from internship agency the requirements for a professional career with that agency and completion of a Career Services Center approved resume</w:t>
            </w:r>
          </w:p>
        </w:tc>
        <w:tc>
          <w:tcPr>
            <w:tcW w:w="2880" w:type="dxa"/>
          </w:tcPr>
          <w:p w:rsidR="00EF1EBD" w:rsidRPr="009B2939" w:rsidRDefault="00E21DDE" w:rsidP="00EF1EBD">
            <w:pPr>
              <w:pStyle w:val="NoSpacing"/>
            </w:pPr>
            <w:r>
              <w:t>Career Services approved resume</w:t>
            </w:r>
          </w:p>
        </w:tc>
      </w:tr>
    </w:tbl>
    <w:p w:rsidR="007547A7" w:rsidRDefault="007547A7"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7497C" w:rsidRPr="00491DAA" w:rsidRDefault="00EF1EBD" w:rsidP="00EF1EBD">
            <w:pPr>
              <w:rPr>
                <w:rFonts w:asciiTheme="minorHAnsi" w:hAnsiTheme="minorHAnsi" w:cstheme="minorHAnsi"/>
                <w:sz w:val="22"/>
                <w:szCs w:val="22"/>
              </w:rPr>
            </w:pPr>
            <w:r w:rsidRPr="00EF1EBD">
              <w:rPr>
                <w:rFonts w:asciiTheme="minorHAnsi" w:hAnsiTheme="minorHAnsi" w:cstheme="minorHAnsi"/>
                <w:color w:val="000000"/>
                <w:sz w:val="22"/>
                <w:szCs w:val="22"/>
              </w:rPr>
              <w:t xml:space="preserve">Gordon, G., &amp; McBride, R. (2012). </w:t>
            </w:r>
            <w:r w:rsidRPr="00EF1EBD">
              <w:rPr>
                <w:rFonts w:asciiTheme="minorHAnsi" w:hAnsiTheme="minorHAnsi" w:cstheme="minorHAnsi"/>
                <w:i/>
                <w:iCs/>
                <w:color w:val="000000"/>
                <w:sz w:val="22"/>
                <w:szCs w:val="22"/>
              </w:rPr>
              <w:t>Criminal justice internships</w:t>
            </w:r>
            <w:r w:rsidRPr="00EF1EBD">
              <w:rPr>
                <w:rFonts w:asciiTheme="minorHAnsi" w:hAnsiTheme="minorHAnsi" w:cstheme="minorHAnsi"/>
                <w:color w:val="000000"/>
                <w:sz w:val="22"/>
                <w:szCs w:val="22"/>
              </w:rPr>
              <w:t xml:space="preserve">. (7th ed). Cincinnati, OH: LexisNexis.  </w:t>
            </w:r>
            <w:r w:rsidRPr="00EF1EBD">
              <w:rPr>
                <w:rFonts w:asciiTheme="minorHAnsi" w:hAnsiTheme="minorHAnsi" w:cstheme="minorHAnsi"/>
                <w:color w:val="FF0000"/>
                <w:sz w:val="22"/>
                <w:szCs w:val="22"/>
              </w:rPr>
              <w:t>**PLEASE BE SURE you get the 7</w:t>
            </w:r>
            <w:r w:rsidRPr="00EF1EBD">
              <w:rPr>
                <w:rFonts w:asciiTheme="minorHAnsi" w:hAnsiTheme="minorHAnsi" w:cstheme="minorHAnsi"/>
                <w:color w:val="FF0000"/>
                <w:sz w:val="22"/>
                <w:szCs w:val="22"/>
                <w:vertAlign w:val="superscript"/>
              </w:rPr>
              <w:t>th</w:t>
            </w:r>
            <w:r w:rsidRPr="00EF1EBD">
              <w:rPr>
                <w:rFonts w:asciiTheme="minorHAnsi" w:hAnsiTheme="minorHAnsi" w:cstheme="minorHAnsi"/>
                <w:color w:val="FF0000"/>
                <w:sz w:val="22"/>
                <w:szCs w:val="22"/>
              </w:rPr>
              <w:t xml:space="preserve"> edition, not the 6</w:t>
            </w:r>
            <w:r w:rsidRPr="00EF1EBD">
              <w:rPr>
                <w:rFonts w:asciiTheme="minorHAnsi" w:hAnsiTheme="minorHAnsi" w:cstheme="minorHAnsi"/>
                <w:color w:val="FF0000"/>
                <w:sz w:val="22"/>
                <w:szCs w:val="22"/>
                <w:vertAlign w:val="superscript"/>
              </w:rPr>
              <w:t>th</w:t>
            </w:r>
            <w:r w:rsidRPr="00EF1EBD">
              <w:rPr>
                <w:rFonts w:asciiTheme="minorHAnsi" w:hAnsiTheme="minorHAnsi" w:cstheme="minorHAnsi"/>
                <w:color w:val="FF0000"/>
                <w:sz w:val="22"/>
                <w:szCs w:val="22"/>
              </w:rPr>
              <w:t xml:space="preserve"> edition**</w:t>
            </w:r>
          </w:p>
        </w:tc>
      </w:tr>
    </w:tbl>
    <w:p w:rsidR="00B915BB" w:rsidRPr="00E21A0F" w:rsidRDefault="00B915BB" w:rsidP="00E21A0F">
      <w:pPr>
        <w:rPr>
          <w:rFonts w:asciiTheme="minorHAnsi" w:hAnsiTheme="minorHAnsi"/>
          <w:sz w:val="22"/>
          <w:szCs w:val="22"/>
        </w:rPr>
        <w:sectPr w:rsidR="00B915BB" w:rsidRPr="00E21A0F" w:rsidSect="003D3E6A">
          <w:footerReference w:type="default" r:id="rId11"/>
          <w:endnotePr>
            <w:numFmt w:val="decimal"/>
          </w:endnotePr>
          <w:pgSz w:w="12240" w:h="15840"/>
          <w:pgMar w:top="720" w:right="1440" w:bottom="720" w:left="1440" w:header="1440" w:footer="1440" w:gutter="0"/>
          <w:cols w:space="720"/>
          <w:noEndnote/>
          <w:docGrid w:linePitch="326"/>
        </w:sectPr>
      </w:pPr>
    </w:p>
    <w:p w:rsidR="00EF1EBD" w:rsidRDefault="00EF1EBD" w:rsidP="002C2389">
      <w:pPr>
        <w:spacing w:line="360" w:lineRule="auto"/>
        <w:outlineLvl w:val="0"/>
        <w:rPr>
          <w:rFonts w:asciiTheme="minorHAnsi" w:hAnsiTheme="minorHAnsi"/>
          <w:b/>
          <w:sz w:val="22"/>
          <w:szCs w:val="22"/>
        </w:r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rsidTr="008613BC">
        <w:tc>
          <w:tcPr>
            <w:tcW w:w="10170" w:type="dxa"/>
          </w:tcPr>
          <w:p w:rsidR="00F6271B" w:rsidRPr="002123AF" w:rsidRDefault="00F6271B" w:rsidP="00EF1EBD">
            <w:pPr>
              <w:rPr>
                <w:rFonts w:asciiTheme="minorHAnsi" w:hAnsiTheme="minorHAnsi" w:cstheme="minorHAnsi"/>
                <w:b/>
                <w:color w:val="000000"/>
                <w:sz w:val="32"/>
                <w:szCs w:val="32"/>
              </w:rPr>
            </w:pPr>
            <w:r w:rsidRPr="002123AF">
              <w:rPr>
                <w:rFonts w:asciiTheme="minorHAnsi" w:hAnsiTheme="minorHAnsi" w:cstheme="minorHAnsi"/>
                <w:b/>
                <w:color w:val="FF0000"/>
                <w:sz w:val="32"/>
                <w:szCs w:val="32"/>
              </w:rPr>
              <w:t>Please note that all assignments are to be submitted via BlackBoard in MUOnline.</w:t>
            </w:r>
          </w:p>
          <w:p w:rsidR="00F6271B" w:rsidRDefault="00F6271B" w:rsidP="00EF1EBD">
            <w:pPr>
              <w:rPr>
                <w:rFonts w:asciiTheme="minorHAnsi" w:hAnsiTheme="minorHAnsi" w:cstheme="minorHAnsi"/>
                <w:color w:val="000000"/>
                <w:sz w:val="22"/>
                <w:szCs w:val="22"/>
              </w:rPr>
            </w:pPr>
          </w:p>
          <w:p w:rsidR="00EF1EBD" w:rsidRPr="00EF1EBD" w:rsidRDefault="00EF1EBD" w:rsidP="00EF1EBD">
            <w:pPr>
              <w:rPr>
                <w:rFonts w:asciiTheme="minorHAnsi" w:hAnsiTheme="minorHAnsi" w:cstheme="minorHAnsi"/>
                <w:color w:val="000000"/>
                <w:sz w:val="22"/>
                <w:szCs w:val="22"/>
              </w:rPr>
            </w:pPr>
            <w:r w:rsidRPr="00EF1EBD">
              <w:rPr>
                <w:rFonts w:asciiTheme="minorHAnsi" w:hAnsiTheme="minorHAnsi" w:cstheme="minorHAnsi"/>
                <w:color w:val="000000"/>
                <w:sz w:val="22"/>
                <w:szCs w:val="22"/>
              </w:rPr>
              <w:t>This course is graded on a Credit (CR)/No Credit (NC) basis. For an intern to receive credit, he/she must complete all of the following:</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widowControl/>
              <w:numPr>
                <w:ilvl w:val="0"/>
                <w:numId w:val="33"/>
              </w:numPr>
              <w:rPr>
                <w:rFonts w:asciiTheme="minorHAnsi" w:hAnsiTheme="minorHAnsi" w:cstheme="minorHAnsi"/>
                <w:color w:val="000000"/>
                <w:sz w:val="22"/>
                <w:szCs w:val="22"/>
              </w:rPr>
            </w:pPr>
            <w:r w:rsidRPr="00EF1EBD">
              <w:rPr>
                <w:rFonts w:asciiTheme="minorHAnsi" w:hAnsiTheme="minorHAnsi" w:cstheme="minorHAnsi"/>
                <w:color w:val="000000"/>
                <w:sz w:val="22"/>
                <w:szCs w:val="22"/>
              </w:rPr>
              <w:t>Journals must be accurate and acceptable (at the “B” level or above).</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ind w:left="360"/>
              <w:rPr>
                <w:rFonts w:asciiTheme="minorHAnsi" w:hAnsiTheme="minorHAnsi" w:cstheme="minorHAnsi"/>
                <w:b/>
                <w:color w:val="000000"/>
                <w:sz w:val="22"/>
                <w:szCs w:val="22"/>
              </w:rPr>
            </w:pPr>
            <w:r w:rsidRPr="00EF1EBD">
              <w:rPr>
                <w:rFonts w:asciiTheme="minorHAnsi" w:hAnsiTheme="minorHAnsi" w:cstheme="minorHAnsi"/>
                <w:b/>
                <w:color w:val="000000"/>
                <w:sz w:val="22"/>
                <w:szCs w:val="22"/>
              </w:rPr>
              <w:t xml:space="preserve">Journals: </w:t>
            </w:r>
            <w:r w:rsidRPr="00EF1EBD">
              <w:rPr>
                <w:rFonts w:asciiTheme="minorHAnsi" w:hAnsiTheme="minorHAnsi" w:cstheme="minorHAnsi"/>
                <w:color w:val="000000"/>
                <w:sz w:val="22"/>
                <w:szCs w:val="22"/>
              </w:rPr>
              <w:t>All interns are required to keep a journal of internship experiences and hours.  The journal should be typed on 8.5 x 11” paper (</w:t>
            </w:r>
            <w:r w:rsidRPr="00EF1EBD">
              <w:rPr>
                <w:rFonts w:asciiTheme="minorHAnsi" w:hAnsiTheme="minorHAnsi" w:cstheme="minorHAnsi"/>
                <w:b/>
                <w:i/>
                <w:color w:val="000000"/>
                <w:sz w:val="22"/>
                <w:szCs w:val="22"/>
              </w:rPr>
              <w:t>DO NOT</w:t>
            </w:r>
            <w:r w:rsidRPr="00EF1EBD">
              <w:rPr>
                <w:rFonts w:asciiTheme="minorHAnsi" w:hAnsiTheme="minorHAnsi" w:cstheme="minorHAnsi"/>
                <w:color w:val="000000"/>
                <w:sz w:val="22"/>
                <w:szCs w:val="22"/>
              </w:rPr>
              <w:t xml:space="preserve"> use spiral notebooks). The journal should include a brief synopsis of what you do during your internship, including the hours worked for each entry, the running total of all hours completed, what you did during each shift, how you feel about what you are doing, and how what you see or do relates to what you have learned at Marshall (see Journal Entry Format on page 5).  </w:t>
            </w:r>
            <w:r w:rsidRPr="00EF1EBD">
              <w:rPr>
                <w:rFonts w:asciiTheme="minorHAnsi" w:hAnsiTheme="minorHAnsi" w:cstheme="minorHAnsi"/>
                <w:b/>
                <w:color w:val="000000"/>
                <w:sz w:val="22"/>
                <w:szCs w:val="22"/>
              </w:rPr>
              <w:t xml:space="preserve">Your journals and the answers to the assigned questions must be submitted as MS Word documents via email to </w:t>
            </w:r>
            <w:hyperlink r:id="rId12" w:history="1">
              <w:r w:rsidRPr="00EF1EBD">
                <w:rPr>
                  <w:rStyle w:val="Hyperlink"/>
                  <w:rFonts w:asciiTheme="minorHAnsi" w:hAnsiTheme="minorHAnsi" w:cstheme="minorHAnsi"/>
                  <w:b/>
                  <w:sz w:val="22"/>
                  <w:szCs w:val="22"/>
                </w:rPr>
                <w:t>brownmp@marshall.edu</w:t>
              </w:r>
            </w:hyperlink>
            <w:r w:rsidRPr="00EF1EBD">
              <w:rPr>
                <w:rFonts w:asciiTheme="minorHAnsi" w:hAnsiTheme="minorHAnsi" w:cstheme="minorHAnsi"/>
                <w:b/>
                <w:color w:val="000000"/>
                <w:sz w:val="22"/>
                <w:szCs w:val="22"/>
              </w:rPr>
              <w:t xml:space="preserve"> as you complete the number of hours (in multiples of 17) necessary for you to write another journal.   </w:t>
            </w:r>
          </w:p>
          <w:p w:rsidR="00EF1EBD" w:rsidRPr="00EF1EBD" w:rsidRDefault="00EF1EBD" w:rsidP="00EF1EBD">
            <w:pPr>
              <w:ind w:left="360"/>
              <w:rPr>
                <w:rFonts w:asciiTheme="minorHAnsi" w:hAnsiTheme="minorHAnsi" w:cstheme="minorHAnsi"/>
                <w:b/>
                <w:color w:val="000000"/>
                <w:sz w:val="22"/>
                <w:szCs w:val="22"/>
              </w:rPr>
            </w:pPr>
          </w:p>
          <w:p w:rsidR="00EF1EBD" w:rsidRPr="00EF1EBD" w:rsidRDefault="00EF1EBD" w:rsidP="00EF1EBD">
            <w:pPr>
              <w:ind w:left="360"/>
              <w:rPr>
                <w:rFonts w:asciiTheme="minorHAnsi" w:hAnsiTheme="minorHAnsi" w:cstheme="minorHAnsi"/>
                <w:b/>
                <w:i/>
                <w:color w:val="FF0000"/>
                <w:sz w:val="22"/>
                <w:szCs w:val="22"/>
              </w:rPr>
            </w:pPr>
            <w:r w:rsidRPr="00EF1EBD">
              <w:rPr>
                <w:rFonts w:asciiTheme="minorHAnsi" w:hAnsiTheme="minorHAnsi" w:cstheme="minorHAnsi"/>
                <w:b/>
                <w:i/>
                <w:color w:val="FF0000"/>
                <w:sz w:val="22"/>
                <w:szCs w:val="22"/>
              </w:rPr>
              <w:t>**YOUR JOURNALS AND ASSIGNMENTS (SEE # 2 BELOW) MUST BE SUBMITTED AS YOU COMPLETE YOUR HOURS.   FOR EVERY 17 HOURS OF WORK YOU COMPLETE, YOU MUST SUBMIT YOUR JOURNAL AND ASSIGNMENT WITHIN ONE WEEK!!**</w:t>
            </w:r>
          </w:p>
          <w:p w:rsidR="00EF1EBD" w:rsidRPr="00EF1EBD" w:rsidRDefault="00EF1EBD" w:rsidP="00EF1EBD">
            <w:pPr>
              <w:rPr>
                <w:rFonts w:asciiTheme="minorHAnsi" w:hAnsiTheme="minorHAnsi" w:cstheme="minorHAnsi"/>
                <w:color w:val="000000"/>
                <w:sz w:val="22"/>
                <w:szCs w:val="22"/>
              </w:rPr>
            </w:pPr>
            <w:r w:rsidRPr="00EF1EBD">
              <w:rPr>
                <w:rFonts w:asciiTheme="minorHAnsi" w:hAnsiTheme="minorHAnsi" w:cstheme="minorHAnsi"/>
                <w:b/>
                <w:color w:val="000000"/>
                <w:sz w:val="22"/>
                <w:szCs w:val="22"/>
              </w:rPr>
              <w:t xml:space="preserve"> </w:t>
            </w:r>
          </w:p>
          <w:p w:rsidR="00EF1EBD" w:rsidRPr="00EF1EBD" w:rsidRDefault="00EF1EBD" w:rsidP="00EF1EBD">
            <w:pPr>
              <w:widowControl/>
              <w:numPr>
                <w:ilvl w:val="0"/>
                <w:numId w:val="33"/>
              </w:numPr>
              <w:rPr>
                <w:rFonts w:asciiTheme="minorHAnsi" w:hAnsiTheme="minorHAnsi" w:cstheme="minorHAnsi"/>
                <w:color w:val="000000"/>
                <w:sz w:val="22"/>
                <w:szCs w:val="22"/>
              </w:rPr>
            </w:pPr>
            <w:r w:rsidRPr="00EF1EBD">
              <w:rPr>
                <w:rFonts w:asciiTheme="minorHAnsi" w:hAnsiTheme="minorHAnsi" w:cstheme="minorHAnsi"/>
                <w:color w:val="000000"/>
                <w:sz w:val="22"/>
                <w:szCs w:val="22"/>
              </w:rPr>
              <w:br w:type="page"/>
              <w:t>Questions from the book must be answered thoroughly.</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ind w:left="360"/>
              <w:rPr>
                <w:rFonts w:asciiTheme="minorHAnsi" w:hAnsiTheme="minorHAnsi" w:cstheme="minorHAnsi"/>
                <w:color w:val="000000"/>
                <w:sz w:val="22"/>
                <w:szCs w:val="22"/>
              </w:rPr>
            </w:pPr>
            <w:r w:rsidRPr="00EF1EBD">
              <w:rPr>
                <w:rFonts w:asciiTheme="minorHAnsi" w:hAnsiTheme="minorHAnsi" w:cstheme="minorHAnsi"/>
                <w:b/>
                <w:color w:val="000000"/>
                <w:sz w:val="22"/>
                <w:szCs w:val="22"/>
              </w:rPr>
              <w:t>Readings &amp; Questions:</w:t>
            </w:r>
            <w:r w:rsidRPr="00EF1EBD">
              <w:rPr>
                <w:rFonts w:asciiTheme="minorHAnsi" w:hAnsiTheme="minorHAnsi" w:cstheme="minorHAnsi"/>
                <w:color w:val="000000"/>
                <w:sz w:val="22"/>
                <w:szCs w:val="22"/>
              </w:rPr>
              <w:t xml:space="preserve"> You are required to read different chapters in your text and respond to the questions at the end of the chapters.  These questions are to be answered and will be submitted at arranged times (as you finish your hours for journaling) during the semester.  Remember, these are essay/discussion questions and you are expected to answer the questions thoroughly to receive credit.  However, be brief and to the point.  You will not receive credit unless your grammar, spelling, and punctuation are correct and the essays are written so that they can be read.  Most of these questions will require information from your agency supervisor, so make your supervisor aware from the beginning that you may need some information and his/her assistance to answer internship questions.</w:t>
            </w:r>
          </w:p>
          <w:p w:rsidR="00EF1EBD" w:rsidRPr="00EF1EBD" w:rsidRDefault="00EF1EBD" w:rsidP="00EF1EBD">
            <w:pPr>
              <w:ind w:left="360"/>
              <w:rPr>
                <w:rFonts w:asciiTheme="minorHAnsi" w:hAnsiTheme="minorHAnsi" w:cstheme="minorHAnsi"/>
                <w:color w:val="000000"/>
                <w:sz w:val="22"/>
                <w:szCs w:val="22"/>
              </w:rPr>
            </w:pPr>
          </w:p>
          <w:p w:rsidR="00EF1EBD" w:rsidRPr="00EF1EBD" w:rsidRDefault="00EF1EBD" w:rsidP="00EF1EBD">
            <w:pPr>
              <w:widowControl/>
              <w:numPr>
                <w:ilvl w:val="0"/>
                <w:numId w:val="33"/>
              </w:numPr>
              <w:rPr>
                <w:rFonts w:asciiTheme="minorHAnsi" w:hAnsiTheme="minorHAnsi" w:cstheme="minorHAnsi"/>
                <w:color w:val="000000"/>
                <w:sz w:val="22"/>
                <w:szCs w:val="22"/>
              </w:rPr>
            </w:pPr>
            <w:r w:rsidRPr="00EF1EBD">
              <w:rPr>
                <w:rFonts w:asciiTheme="minorHAnsi" w:hAnsiTheme="minorHAnsi" w:cstheme="minorHAnsi"/>
                <w:color w:val="000000"/>
                <w:sz w:val="22"/>
                <w:szCs w:val="22"/>
              </w:rPr>
              <w:t>Interns must attend all of the scheduled meetings with the instructor and submit the journals as required.</w:t>
            </w:r>
          </w:p>
          <w:p w:rsidR="00EF1EBD" w:rsidRPr="00EF1EBD" w:rsidRDefault="00EF1EBD" w:rsidP="00EF1EBD">
            <w:pPr>
              <w:rPr>
                <w:rFonts w:asciiTheme="minorHAnsi" w:hAnsiTheme="minorHAnsi" w:cstheme="minorHAnsi"/>
                <w:b/>
                <w:color w:val="000000"/>
                <w:sz w:val="22"/>
                <w:szCs w:val="22"/>
              </w:rPr>
            </w:pPr>
          </w:p>
          <w:p w:rsidR="00EF1EBD" w:rsidRPr="00EF1EBD" w:rsidRDefault="00EF1EBD" w:rsidP="00EF1EBD">
            <w:pPr>
              <w:ind w:left="360"/>
              <w:rPr>
                <w:rFonts w:asciiTheme="minorHAnsi" w:hAnsiTheme="minorHAnsi" w:cstheme="minorHAnsi"/>
                <w:color w:val="000000"/>
                <w:sz w:val="22"/>
                <w:szCs w:val="22"/>
              </w:rPr>
            </w:pPr>
            <w:r w:rsidRPr="00EF1EBD">
              <w:rPr>
                <w:rFonts w:asciiTheme="minorHAnsi" w:hAnsiTheme="minorHAnsi" w:cstheme="minorHAnsi"/>
                <w:b/>
                <w:color w:val="000000"/>
                <w:sz w:val="22"/>
                <w:szCs w:val="22"/>
              </w:rPr>
              <w:t>Meetings/Contact:</w:t>
            </w:r>
            <w:r w:rsidRPr="00EF1EBD">
              <w:rPr>
                <w:rFonts w:asciiTheme="minorHAnsi" w:hAnsiTheme="minorHAnsi" w:cstheme="minorHAnsi"/>
                <w:color w:val="000000"/>
                <w:sz w:val="22"/>
                <w:szCs w:val="22"/>
              </w:rPr>
              <w:t xml:space="preserve"> During your internship, you must meet with your internship instructor. You may accomplish these meetings by mail, email, or telephone if approved by the instructor.  These meetings may be changed or altered to fit your schedule as long as it is approved.</w:t>
            </w:r>
          </w:p>
          <w:p w:rsidR="00EF1EBD" w:rsidRPr="00EF1EBD" w:rsidRDefault="00EF1EBD" w:rsidP="00EF1EBD">
            <w:pPr>
              <w:ind w:left="360"/>
              <w:rPr>
                <w:rFonts w:asciiTheme="minorHAnsi" w:hAnsiTheme="minorHAnsi" w:cstheme="minorHAnsi"/>
                <w:color w:val="000000"/>
                <w:sz w:val="22"/>
                <w:szCs w:val="22"/>
              </w:rPr>
            </w:pPr>
          </w:p>
          <w:p w:rsidR="00EF1EBD" w:rsidRPr="00EF1EBD" w:rsidRDefault="00EF1EBD" w:rsidP="00EF1EBD">
            <w:pPr>
              <w:widowControl/>
              <w:numPr>
                <w:ilvl w:val="0"/>
                <w:numId w:val="33"/>
              </w:numPr>
              <w:rPr>
                <w:rFonts w:asciiTheme="minorHAnsi" w:hAnsiTheme="minorHAnsi" w:cstheme="minorHAnsi"/>
                <w:color w:val="000000"/>
                <w:sz w:val="22"/>
                <w:szCs w:val="22"/>
              </w:rPr>
            </w:pPr>
            <w:r w:rsidRPr="00EF1EBD">
              <w:rPr>
                <w:rFonts w:asciiTheme="minorHAnsi" w:hAnsiTheme="minorHAnsi" w:cstheme="minorHAnsi"/>
                <w:color w:val="000000"/>
                <w:sz w:val="22"/>
                <w:szCs w:val="22"/>
              </w:rPr>
              <w:t xml:space="preserve">All of the hours must be completed with the agency and interns must provide verification of hours from the internship agency supervisor. </w:t>
            </w:r>
          </w:p>
          <w:p w:rsidR="00EF1EBD" w:rsidRPr="00EF1EBD" w:rsidRDefault="00EF1EBD" w:rsidP="00EF1EBD">
            <w:pPr>
              <w:rPr>
                <w:rFonts w:asciiTheme="minorHAnsi" w:hAnsiTheme="minorHAnsi" w:cstheme="minorHAnsi"/>
                <w:b/>
                <w:color w:val="000000"/>
                <w:sz w:val="22"/>
                <w:szCs w:val="22"/>
              </w:rPr>
            </w:pPr>
          </w:p>
          <w:p w:rsidR="00EF1EBD" w:rsidRPr="00EF1EBD" w:rsidRDefault="00EF1EBD" w:rsidP="00EF1EBD">
            <w:pPr>
              <w:ind w:left="360"/>
              <w:rPr>
                <w:rFonts w:asciiTheme="minorHAnsi" w:hAnsiTheme="minorHAnsi" w:cstheme="minorHAnsi"/>
                <w:color w:val="000000"/>
                <w:sz w:val="22"/>
                <w:szCs w:val="22"/>
              </w:rPr>
            </w:pPr>
            <w:r w:rsidRPr="00EF1EBD">
              <w:rPr>
                <w:rFonts w:asciiTheme="minorHAnsi" w:hAnsiTheme="minorHAnsi" w:cstheme="minorHAnsi"/>
                <w:b/>
                <w:color w:val="000000"/>
                <w:sz w:val="22"/>
                <w:szCs w:val="22"/>
              </w:rPr>
              <w:t>Hours</w:t>
            </w:r>
            <w:r w:rsidRPr="00EF1EBD">
              <w:rPr>
                <w:rFonts w:asciiTheme="minorHAnsi" w:hAnsiTheme="minorHAnsi" w:cstheme="minorHAnsi"/>
                <w:color w:val="000000"/>
                <w:sz w:val="22"/>
                <w:szCs w:val="22"/>
              </w:rPr>
              <w:t>: You must work 45 hours at the internship agency for each one hour of academic credit for the internship.  At the end of the internship, your agency supervisor is to verify that you have served the required number of hours to receive credit (This information can be recorded on the evaluation form. See below).  Failure to complete the required hours will result in a grade of NC for the internship or termination of the internship.</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widowControl/>
              <w:numPr>
                <w:ilvl w:val="0"/>
                <w:numId w:val="33"/>
              </w:numPr>
              <w:ind w:left="360"/>
              <w:rPr>
                <w:rFonts w:asciiTheme="minorHAnsi" w:hAnsiTheme="minorHAnsi" w:cstheme="minorHAnsi"/>
                <w:b/>
                <w:color w:val="000000"/>
                <w:sz w:val="22"/>
                <w:szCs w:val="22"/>
              </w:rPr>
            </w:pPr>
            <w:r w:rsidRPr="00EF1EBD">
              <w:rPr>
                <w:rFonts w:asciiTheme="minorHAnsi" w:hAnsiTheme="minorHAnsi" w:cstheme="minorHAnsi"/>
                <w:color w:val="000000"/>
                <w:sz w:val="22"/>
                <w:szCs w:val="22"/>
              </w:rPr>
              <w:t xml:space="preserve">Your evaluation form must be returned from your agency supervisor and the intern must have received an acceptable evaluation (“average” or better in all areas and a suggested grade of “B” or above). The evaluation form must be returned no later than </w:t>
            </w:r>
            <w:r w:rsidR="002123AF">
              <w:rPr>
                <w:rFonts w:asciiTheme="minorHAnsi" w:hAnsiTheme="minorHAnsi" w:cstheme="minorHAnsi"/>
                <w:b/>
                <w:color w:val="000000"/>
                <w:sz w:val="22"/>
                <w:szCs w:val="22"/>
                <w:u w:val="single"/>
              </w:rPr>
              <w:t>May 5, 2014</w:t>
            </w:r>
            <w:r w:rsidRPr="00EF1EBD">
              <w:rPr>
                <w:rFonts w:asciiTheme="minorHAnsi" w:hAnsiTheme="minorHAnsi" w:cstheme="minorHAnsi"/>
                <w:color w:val="000000"/>
                <w:sz w:val="22"/>
                <w:szCs w:val="22"/>
              </w:rPr>
              <w:t xml:space="preserve">.  </w:t>
            </w:r>
            <w:r w:rsidRPr="00EF1EBD">
              <w:rPr>
                <w:rFonts w:asciiTheme="minorHAnsi" w:hAnsiTheme="minorHAnsi" w:cstheme="minorHAnsi"/>
                <w:b/>
                <w:color w:val="000000"/>
                <w:sz w:val="22"/>
                <w:szCs w:val="22"/>
              </w:rPr>
              <w:t xml:space="preserve">In addition, you must complete an evaluation of your experiences with the agency and return it to me by </w:t>
            </w:r>
            <w:r w:rsidR="002123AF">
              <w:rPr>
                <w:rFonts w:asciiTheme="minorHAnsi" w:hAnsiTheme="minorHAnsi" w:cstheme="minorHAnsi"/>
                <w:b/>
                <w:color w:val="000000"/>
                <w:sz w:val="22"/>
                <w:szCs w:val="22"/>
                <w:u w:val="single"/>
              </w:rPr>
              <w:t>May 5, 2014</w:t>
            </w:r>
            <w:r w:rsidRPr="00EF1EBD">
              <w:rPr>
                <w:rFonts w:asciiTheme="minorHAnsi" w:hAnsiTheme="minorHAnsi" w:cstheme="minorHAnsi"/>
                <w:color w:val="000000"/>
                <w:sz w:val="22"/>
                <w:szCs w:val="22"/>
              </w:rPr>
              <w:t>,</w:t>
            </w:r>
            <w:r w:rsidRPr="00EF1EBD">
              <w:rPr>
                <w:rFonts w:asciiTheme="minorHAnsi" w:hAnsiTheme="minorHAnsi" w:cstheme="minorHAnsi"/>
                <w:b/>
                <w:color w:val="000000"/>
                <w:sz w:val="22"/>
                <w:szCs w:val="22"/>
              </w:rPr>
              <w:t xml:space="preserve"> as well.</w:t>
            </w:r>
          </w:p>
          <w:p w:rsidR="00EF1EBD" w:rsidRPr="00EF1EBD" w:rsidRDefault="00EF1EBD" w:rsidP="00EF1EBD">
            <w:pPr>
              <w:ind w:left="360"/>
              <w:rPr>
                <w:rFonts w:asciiTheme="minorHAnsi" w:hAnsiTheme="minorHAnsi" w:cstheme="minorHAnsi"/>
                <w:b/>
                <w:color w:val="000000"/>
                <w:sz w:val="22"/>
                <w:szCs w:val="22"/>
              </w:rPr>
            </w:pPr>
          </w:p>
          <w:p w:rsidR="00EF1EBD" w:rsidRPr="00EF1EBD" w:rsidRDefault="00EF1EBD" w:rsidP="00EF1EBD">
            <w:pPr>
              <w:ind w:left="360"/>
              <w:rPr>
                <w:rFonts w:asciiTheme="minorHAnsi" w:hAnsiTheme="minorHAnsi" w:cstheme="minorHAnsi"/>
                <w:b/>
                <w:color w:val="000000"/>
                <w:sz w:val="22"/>
                <w:szCs w:val="22"/>
              </w:rPr>
            </w:pPr>
            <w:r w:rsidRPr="00EF1EBD">
              <w:rPr>
                <w:rFonts w:asciiTheme="minorHAnsi" w:hAnsiTheme="minorHAnsi" w:cstheme="minorHAnsi"/>
                <w:b/>
                <w:color w:val="000000"/>
                <w:sz w:val="22"/>
                <w:szCs w:val="22"/>
              </w:rPr>
              <w:t xml:space="preserve">Evaluation Form: </w:t>
            </w:r>
            <w:r w:rsidRPr="00EF1EBD">
              <w:rPr>
                <w:rFonts w:asciiTheme="minorHAnsi" w:hAnsiTheme="minorHAnsi" w:cstheme="minorHAnsi"/>
                <w:color w:val="000000"/>
                <w:sz w:val="22"/>
                <w:szCs w:val="22"/>
              </w:rPr>
              <w:t xml:space="preserve">Be sure to inform the agency supervisor about the evaluation form at the beginning stages of your internship, so your agency supervisor will be aware of this requirement. </w:t>
            </w:r>
          </w:p>
          <w:p w:rsidR="00EF1EBD" w:rsidRPr="00EF1EBD" w:rsidRDefault="00EF1EBD" w:rsidP="00EF1EBD">
            <w:pPr>
              <w:rPr>
                <w:rFonts w:asciiTheme="minorHAnsi" w:hAnsiTheme="minorHAnsi" w:cstheme="minorHAnsi"/>
                <w:b/>
                <w:color w:val="000000"/>
                <w:sz w:val="22"/>
                <w:szCs w:val="22"/>
              </w:rPr>
            </w:pPr>
          </w:p>
          <w:p w:rsidR="00EF1EBD" w:rsidRPr="00EF1EBD" w:rsidRDefault="00EF1EBD" w:rsidP="00EF1EBD">
            <w:pPr>
              <w:widowControl/>
              <w:numPr>
                <w:ilvl w:val="0"/>
                <w:numId w:val="33"/>
              </w:numPr>
              <w:rPr>
                <w:rFonts w:asciiTheme="minorHAnsi" w:hAnsiTheme="minorHAnsi" w:cstheme="minorHAnsi"/>
                <w:color w:val="000000"/>
                <w:sz w:val="22"/>
                <w:szCs w:val="22"/>
                <w:u w:val="single"/>
              </w:rPr>
            </w:pPr>
            <w:r w:rsidRPr="00EF1EBD">
              <w:rPr>
                <w:rFonts w:asciiTheme="minorHAnsi" w:hAnsiTheme="minorHAnsi" w:cstheme="minorHAnsi"/>
                <w:color w:val="000000"/>
                <w:sz w:val="22"/>
                <w:szCs w:val="22"/>
              </w:rPr>
              <w:t xml:space="preserve">All internship students must (1) register for JobTrax at Marshall’s Career Services, (2) upload an </w:t>
            </w:r>
            <w:r w:rsidRPr="00EF1EBD">
              <w:rPr>
                <w:rFonts w:asciiTheme="minorHAnsi" w:hAnsiTheme="minorHAnsi" w:cstheme="minorHAnsi"/>
                <w:i/>
                <w:color w:val="000000"/>
                <w:sz w:val="22"/>
                <w:szCs w:val="22"/>
              </w:rPr>
              <w:t>approved</w:t>
            </w:r>
            <w:r w:rsidRPr="00EF1EBD">
              <w:rPr>
                <w:rFonts w:asciiTheme="minorHAnsi" w:hAnsiTheme="minorHAnsi" w:cstheme="minorHAnsi"/>
                <w:color w:val="000000"/>
                <w:sz w:val="22"/>
                <w:szCs w:val="22"/>
              </w:rPr>
              <w:t xml:space="preserve"> resume to JobTrax, and (3) submit a revised resume to me no later than </w:t>
            </w:r>
            <w:r w:rsidRPr="00EF1EBD">
              <w:rPr>
                <w:rFonts w:asciiTheme="minorHAnsi" w:hAnsiTheme="minorHAnsi" w:cstheme="minorHAnsi"/>
                <w:b/>
                <w:color w:val="000000"/>
                <w:sz w:val="22"/>
                <w:szCs w:val="22"/>
                <w:u w:val="single"/>
              </w:rPr>
              <w:t>two weeks after you begin your internship hours.</w:t>
            </w:r>
            <w:r w:rsidRPr="00EF1EBD">
              <w:rPr>
                <w:rFonts w:asciiTheme="minorHAnsi" w:hAnsiTheme="minorHAnsi" w:cstheme="minorHAnsi"/>
                <w:color w:val="000000"/>
                <w:sz w:val="22"/>
                <w:szCs w:val="22"/>
                <w:u w:val="single"/>
              </w:rPr>
              <w:t xml:space="preserve"> </w:t>
            </w:r>
          </w:p>
          <w:p w:rsidR="00EF1EBD" w:rsidRPr="00EF1EBD" w:rsidRDefault="00EF1EBD" w:rsidP="00EF1EBD">
            <w:pPr>
              <w:rPr>
                <w:rFonts w:asciiTheme="minorHAnsi" w:hAnsiTheme="minorHAnsi" w:cstheme="minorHAnsi"/>
                <w:b/>
                <w:color w:val="000000"/>
                <w:sz w:val="22"/>
                <w:szCs w:val="22"/>
              </w:rPr>
            </w:pPr>
          </w:p>
          <w:p w:rsidR="00EF1EBD" w:rsidRPr="00EF1EBD" w:rsidRDefault="00EF1EBD" w:rsidP="00EF1EBD">
            <w:pPr>
              <w:ind w:left="360"/>
              <w:rPr>
                <w:rFonts w:asciiTheme="minorHAnsi" w:hAnsiTheme="minorHAnsi" w:cstheme="minorHAnsi"/>
                <w:color w:val="000000"/>
                <w:sz w:val="22"/>
                <w:szCs w:val="22"/>
              </w:rPr>
            </w:pPr>
            <w:r w:rsidRPr="00EF1EBD">
              <w:rPr>
                <w:rFonts w:asciiTheme="minorHAnsi" w:hAnsiTheme="minorHAnsi" w:cstheme="minorHAnsi"/>
                <w:b/>
                <w:color w:val="000000"/>
                <w:sz w:val="22"/>
                <w:szCs w:val="22"/>
              </w:rPr>
              <w:t>Career Services:</w:t>
            </w:r>
            <w:r w:rsidRPr="00EF1EBD">
              <w:rPr>
                <w:rFonts w:asciiTheme="minorHAnsi" w:hAnsiTheme="minorHAnsi" w:cstheme="minorHAnsi"/>
                <w:color w:val="000000"/>
                <w:sz w:val="22"/>
                <w:szCs w:val="22"/>
              </w:rPr>
              <w:t xml:space="preserve"> It is the responsibility of the intern to complete the steps as directed below. </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ind w:left="360"/>
              <w:rPr>
                <w:rFonts w:asciiTheme="minorHAnsi" w:hAnsiTheme="minorHAnsi" w:cstheme="minorHAnsi"/>
                <w:color w:val="000000"/>
                <w:sz w:val="22"/>
                <w:szCs w:val="22"/>
              </w:rPr>
            </w:pPr>
            <w:r w:rsidRPr="00EF1EBD">
              <w:rPr>
                <w:rFonts w:asciiTheme="minorHAnsi" w:hAnsiTheme="minorHAnsi" w:cstheme="minorHAnsi"/>
                <w:color w:val="000000"/>
                <w:sz w:val="22"/>
                <w:szCs w:val="22"/>
              </w:rPr>
              <w:t>Step 1: Go to MyMU or the Career Services Center webpage (</w:t>
            </w:r>
            <w:hyperlink r:id="rId13" w:history="1">
              <w:r w:rsidRPr="00EF1EBD">
                <w:rPr>
                  <w:rStyle w:val="Hyperlink"/>
                  <w:rFonts w:asciiTheme="minorHAnsi" w:hAnsiTheme="minorHAnsi" w:cstheme="minorHAnsi"/>
                  <w:sz w:val="22"/>
                  <w:szCs w:val="22"/>
                </w:rPr>
                <w:t>www.marshall.edu/career-services</w:t>
              </w:r>
            </w:hyperlink>
            <w:r w:rsidRPr="00EF1EBD">
              <w:rPr>
                <w:rFonts w:asciiTheme="minorHAnsi" w:hAnsiTheme="minorHAnsi" w:cstheme="minorHAnsi"/>
                <w:color w:val="000000"/>
                <w:sz w:val="22"/>
                <w:szCs w:val="22"/>
              </w:rPr>
              <w:t>) and register for Marshall’s JobTrax. Here you will complete the required profile information and submit. You will receive an email asking for confirmation of your email address, after which you will receive your user name and password by email. Then go into your JobTrax account and upload your resume and a separate document with contact information for three references.</w:t>
            </w:r>
          </w:p>
          <w:p w:rsidR="00EF1EBD" w:rsidRPr="00EF1EBD" w:rsidRDefault="00EF1EBD" w:rsidP="00EF1EBD">
            <w:pPr>
              <w:pStyle w:val="NormalWeb"/>
              <w:ind w:left="360"/>
              <w:textAlignment w:val="top"/>
              <w:rPr>
                <w:rFonts w:asciiTheme="minorHAnsi" w:hAnsiTheme="minorHAnsi" w:cstheme="minorHAnsi"/>
                <w:color w:val="000000"/>
                <w:sz w:val="22"/>
                <w:szCs w:val="22"/>
              </w:rPr>
            </w:pPr>
            <w:r w:rsidRPr="00EF1EBD">
              <w:rPr>
                <w:rFonts w:asciiTheme="minorHAnsi" w:hAnsiTheme="minorHAnsi" w:cstheme="minorHAnsi"/>
                <w:color w:val="000000"/>
                <w:sz w:val="22"/>
                <w:szCs w:val="22"/>
              </w:rPr>
              <w:t xml:space="preserve">Step 2: Career Services will review and either approve or make suggested changes to your resume. To view suggested changes, go to your JobTrax account, click Documents, then Pending Documents and view the Word version of your resume. Please reply to these recommendations and upload the final version of your resume.  </w:t>
            </w:r>
          </w:p>
          <w:p w:rsidR="00EF1EBD" w:rsidRPr="00EF1EBD" w:rsidRDefault="00EF1EBD" w:rsidP="00EF1EBD">
            <w:pPr>
              <w:ind w:left="360"/>
              <w:rPr>
                <w:rFonts w:asciiTheme="minorHAnsi" w:hAnsiTheme="minorHAnsi" w:cstheme="minorHAnsi"/>
                <w:b/>
                <w:color w:val="000000"/>
                <w:sz w:val="22"/>
                <w:szCs w:val="22"/>
              </w:rPr>
            </w:pPr>
            <w:r w:rsidRPr="00EF1EBD">
              <w:rPr>
                <w:rFonts w:asciiTheme="minorHAnsi" w:hAnsiTheme="minorHAnsi" w:cstheme="minorHAnsi"/>
                <w:sz w:val="22"/>
                <w:szCs w:val="22"/>
              </w:rPr>
              <w:t>Step 3: Submit your revised and APPROVED resume to me with your first set of journals as proof that you completed the process.</w:t>
            </w:r>
          </w:p>
          <w:p w:rsidR="00EF1EBD" w:rsidRPr="00EF1EBD" w:rsidRDefault="00EF1EBD" w:rsidP="00EF1EBD">
            <w:pPr>
              <w:rPr>
                <w:rFonts w:asciiTheme="minorHAnsi" w:hAnsiTheme="minorHAnsi" w:cstheme="minorHAnsi"/>
                <w:sz w:val="22"/>
                <w:szCs w:val="22"/>
              </w:rPr>
            </w:pPr>
          </w:p>
          <w:p w:rsidR="00EF1EBD" w:rsidRPr="00EF1EBD" w:rsidRDefault="00EF1EBD" w:rsidP="00EF1EBD">
            <w:pPr>
              <w:rPr>
                <w:rFonts w:asciiTheme="minorHAnsi" w:hAnsiTheme="minorHAnsi" w:cstheme="minorHAnsi"/>
                <w:b/>
                <w:bCs/>
                <w:sz w:val="22"/>
                <w:szCs w:val="22"/>
                <w:u w:val="single"/>
              </w:rPr>
            </w:pPr>
            <w:r w:rsidRPr="00EF1EBD">
              <w:rPr>
                <w:rFonts w:asciiTheme="minorHAnsi" w:hAnsiTheme="minorHAnsi" w:cstheme="minorHAnsi"/>
                <w:b/>
                <w:bCs/>
                <w:sz w:val="22"/>
                <w:szCs w:val="22"/>
                <w:u w:val="single"/>
              </w:rPr>
              <w:t>PAPER GUIDELINES FOR PROFESSIONAL OR GRADUATE INTERNSHIPS</w:t>
            </w:r>
          </w:p>
          <w:p w:rsidR="00EF1EBD" w:rsidRPr="00EF1EBD" w:rsidRDefault="00EF1EBD" w:rsidP="00EF1EBD">
            <w:pPr>
              <w:rPr>
                <w:rFonts w:asciiTheme="minorHAnsi" w:hAnsiTheme="minorHAnsi" w:cstheme="minorHAnsi"/>
                <w:color w:val="000000"/>
                <w:sz w:val="22"/>
                <w:szCs w:val="22"/>
              </w:rPr>
            </w:pPr>
            <w:r w:rsidRPr="00EF1EBD">
              <w:rPr>
                <w:rFonts w:asciiTheme="minorHAnsi" w:hAnsiTheme="minorHAnsi" w:cstheme="minorHAnsi"/>
                <w:color w:val="000000"/>
                <w:sz w:val="22"/>
                <w:szCs w:val="22"/>
              </w:rPr>
              <w:t>If you are doing a paper as a part of your professional or graduate internship, see the instructor for guidelines.  Papers are not required for nonprofessional internships.</w:t>
            </w:r>
          </w:p>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rPr>
                <w:rFonts w:asciiTheme="minorHAnsi" w:hAnsiTheme="minorHAnsi" w:cstheme="minorHAnsi"/>
                <w:b/>
                <w:color w:val="000000"/>
                <w:sz w:val="22"/>
                <w:szCs w:val="22"/>
                <w:u w:val="single"/>
              </w:rPr>
            </w:pPr>
            <w:r w:rsidRPr="00EF1EBD">
              <w:rPr>
                <w:rFonts w:asciiTheme="minorHAnsi" w:hAnsiTheme="minorHAnsi" w:cstheme="minorHAnsi"/>
                <w:b/>
                <w:color w:val="000000"/>
                <w:sz w:val="22"/>
                <w:szCs w:val="22"/>
                <w:u w:val="single"/>
              </w:rPr>
              <w:t>FOUR TO SIX CREDIT HOUR INTERNSHIPS</w:t>
            </w:r>
          </w:p>
          <w:p w:rsidR="005B6ACE" w:rsidRPr="00E21A0F" w:rsidRDefault="00EF1EBD" w:rsidP="00F6271B">
            <w:r w:rsidRPr="00EF1EBD">
              <w:rPr>
                <w:rFonts w:asciiTheme="minorHAnsi" w:hAnsiTheme="minorHAnsi" w:cstheme="minorHAnsi"/>
                <w:color w:val="000000"/>
                <w:sz w:val="22"/>
                <w:szCs w:val="22"/>
              </w:rPr>
              <w:t>For a four to six credit hour internship see the instructor for additional requirements and due dates.</w:t>
            </w:r>
          </w:p>
        </w:tc>
        <w:bookmarkStart w:id="0" w:name="_GoBack"/>
        <w:bookmarkEnd w:id="0"/>
      </w:tr>
    </w:tbl>
    <w:p w:rsidR="002123AF" w:rsidRDefault="002123A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9B2939" w:rsidRPr="009B2939" w:rsidRDefault="00EF1EBD" w:rsidP="00EF1EBD">
            <w:pPr>
              <w:widowControl/>
              <w:tabs>
                <w:tab w:val="left" w:pos="-1440"/>
              </w:tabs>
              <w:rPr>
                <w:rFonts w:asciiTheme="minorHAnsi" w:hAnsiTheme="minorHAnsi" w:cstheme="minorHAnsi"/>
                <w:sz w:val="22"/>
                <w:szCs w:val="22"/>
              </w:rPr>
            </w:pPr>
            <w:r>
              <w:rPr>
                <w:rFonts w:asciiTheme="minorHAnsi" w:hAnsiTheme="minorHAnsi" w:cstheme="minorHAnsi"/>
                <w:sz w:val="22"/>
                <w:szCs w:val="22"/>
              </w:rPr>
              <w:t xml:space="preserve">This course is graded on a CR/NC basis.  Students must complete all of the course assignments listed above in order to receive a Credit (CR) grade for the course.  </w:t>
            </w:r>
            <w:r w:rsidR="009B2939" w:rsidRPr="009B2939">
              <w:rPr>
                <w:rFonts w:asciiTheme="minorHAnsi" w:hAnsiTheme="minorHAnsi" w:cstheme="minorHAnsi"/>
                <w:sz w:val="22"/>
                <w:szCs w:val="22"/>
              </w:rPr>
              <w:tab/>
            </w:r>
          </w:p>
          <w:p w:rsidR="009B2939" w:rsidRDefault="009B2939" w:rsidP="009B2939">
            <w:pPr>
              <w:widowControl/>
              <w:rPr>
                <w:rFonts w:asciiTheme="minorHAnsi" w:hAnsiTheme="minorHAnsi" w:cstheme="minorHAnsi"/>
                <w:sz w:val="22"/>
                <w:szCs w:val="22"/>
              </w:rPr>
            </w:pPr>
          </w:p>
          <w:p w:rsidR="009B2939" w:rsidRPr="009B2939" w:rsidRDefault="009B2939" w:rsidP="009B2939">
            <w:pPr>
              <w:rPr>
                <w:rFonts w:asciiTheme="minorHAnsi" w:hAnsiTheme="minorHAnsi" w:cstheme="minorHAnsi"/>
                <w:b/>
                <w:color w:val="000000"/>
                <w:sz w:val="22"/>
                <w:szCs w:val="22"/>
              </w:rPr>
            </w:pPr>
            <w:r w:rsidRPr="009B2939">
              <w:rPr>
                <w:rFonts w:asciiTheme="minorHAnsi" w:hAnsiTheme="minorHAnsi" w:cstheme="minorHAnsi"/>
                <w:b/>
                <w:color w:val="000000"/>
                <w:sz w:val="22"/>
                <w:szCs w:val="22"/>
              </w:rPr>
              <w:t>Academic Dishonesty</w:t>
            </w:r>
          </w:p>
          <w:p w:rsidR="009B2939" w:rsidRDefault="009B2939" w:rsidP="009B2939">
            <w:pPr>
              <w:rPr>
                <w:rFonts w:asciiTheme="minorHAnsi" w:hAnsiTheme="minorHAnsi" w:cstheme="minorHAnsi"/>
                <w:sz w:val="22"/>
                <w:szCs w:val="22"/>
              </w:rPr>
            </w:pPr>
            <w:r w:rsidRPr="009B2939">
              <w:rPr>
                <w:rFonts w:asciiTheme="minorHAnsi" w:hAnsiTheme="minorHAnsi" w:cstheme="minorHAnsi"/>
                <w:color w:val="000000"/>
                <w:sz w:val="22"/>
                <w:szCs w:val="22"/>
              </w:rPr>
              <w:t xml:space="preserve">All students must be familiar with the university’s policy concerning academic dishonesty.  </w:t>
            </w:r>
            <w:r w:rsidRPr="009B2939">
              <w:rPr>
                <w:rFonts w:asciiTheme="minorHAnsi" w:hAnsiTheme="minorHAnsi" w:cstheme="minorHAnsi"/>
                <w:sz w:val="22"/>
                <w:szCs w:val="22"/>
              </w:rPr>
              <w:t>Academic dishonesty includes cheating, fabrication and falsification of data or information, plagiarism, bribes/favors/</w:t>
            </w:r>
            <w:r>
              <w:rPr>
                <w:rFonts w:asciiTheme="minorHAnsi" w:hAnsiTheme="minorHAnsi" w:cstheme="minorHAnsi"/>
                <w:sz w:val="22"/>
                <w:szCs w:val="22"/>
              </w:rPr>
              <w:t xml:space="preserve"> </w:t>
            </w:r>
            <w:r w:rsidRPr="009B2939">
              <w:rPr>
                <w:rFonts w:asciiTheme="minorHAnsi" w:hAnsiTheme="minorHAnsi" w:cstheme="minorHAnsi"/>
                <w:sz w:val="22"/>
                <w:szCs w:val="22"/>
              </w:rPr>
              <w:t xml:space="preserve">threats, and complicity with any of these activities. Students who violate this policy face sanctions included in the Academic Dishonesty Policy, including lowering of a grade on an assignment, lowering of a final grade, or failing the course.  </w:t>
            </w:r>
          </w:p>
          <w:p w:rsidR="00EF1EBD" w:rsidRDefault="00EF1EBD" w:rsidP="009B2939">
            <w:pPr>
              <w:rPr>
                <w:rFonts w:asciiTheme="minorHAnsi" w:hAnsiTheme="minorHAnsi" w:cstheme="minorHAnsi"/>
                <w:sz w:val="22"/>
                <w:szCs w:val="22"/>
              </w:rPr>
            </w:pPr>
          </w:p>
          <w:p w:rsidR="00EF1EBD" w:rsidRPr="00EF1EBD" w:rsidRDefault="00EF1EBD" w:rsidP="00EF1EBD">
            <w:pPr>
              <w:rPr>
                <w:rFonts w:asciiTheme="minorHAnsi" w:hAnsiTheme="minorHAnsi" w:cstheme="minorHAnsi"/>
                <w:b/>
                <w:color w:val="000000"/>
                <w:sz w:val="22"/>
                <w:szCs w:val="22"/>
                <w:u w:val="single"/>
              </w:rPr>
            </w:pPr>
            <w:r w:rsidRPr="00EF1EBD">
              <w:rPr>
                <w:rFonts w:asciiTheme="minorHAnsi" w:hAnsiTheme="minorHAnsi" w:cstheme="minorHAnsi"/>
                <w:b/>
                <w:color w:val="000000"/>
                <w:sz w:val="22"/>
                <w:szCs w:val="22"/>
                <w:u w:val="single"/>
              </w:rPr>
              <w:t>COURSE SCHEDULE MATRIX</w:t>
            </w:r>
          </w:p>
          <w:p w:rsidR="00EF1EBD" w:rsidRPr="00EF1EBD" w:rsidRDefault="00EF1EBD" w:rsidP="00EF1EBD">
            <w:pPr>
              <w:pStyle w:val="BodyText2"/>
              <w:rPr>
                <w:rFonts w:asciiTheme="minorHAnsi" w:hAnsiTheme="minorHAnsi" w:cstheme="minorHAnsi"/>
                <w:color w:val="000000"/>
                <w:sz w:val="22"/>
                <w:szCs w:val="22"/>
              </w:rPr>
            </w:pPr>
            <w:r w:rsidRPr="00EF1EBD">
              <w:rPr>
                <w:rFonts w:asciiTheme="minorHAnsi" w:hAnsiTheme="minorHAnsi" w:cstheme="minorHAnsi"/>
                <w:i w:val="0"/>
                <w:color w:val="000000"/>
                <w:sz w:val="22"/>
                <w:szCs w:val="22"/>
              </w:rPr>
              <w:t xml:space="preserve">Complete journal entries, read the chapters listed and answer the questions listed for each hour of credit. </w:t>
            </w:r>
            <w:r w:rsidRPr="00EF1EBD">
              <w:rPr>
                <w:rFonts w:asciiTheme="minorHAnsi" w:hAnsiTheme="minorHAnsi" w:cstheme="minorHAnsi"/>
                <w:b/>
                <w:i w:val="0"/>
                <w:color w:val="000000"/>
                <w:sz w:val="22"/>
                <w:szCs w:val="22"/>
              </w:rPr>
              <w:t xml:space="preserve">Submit your journals and the answers to the assigned questions as one MS Word document via email to </w:t>
            </w:r>
            <w:hyperlink r:id="rId14" w:history="1">
              <w:r w:rsidRPr="00EF1EBD">
                <w:rPr>
                  <w:rStyle w:val="Hyperlink"/>
                  <w:rFonts w:asciiTheme="minorHAnsi" w:hAnsiTheme="minorHAnsi" w:cstheme="minorHAnsi"/>
                  <w:b/>
                  <w:i w:val="0"/>
                  <w:sz w:val="22"/>
                  <w:szCs w:val="22"/>
                </w:rPr>
                <w:t>brownmp@marshall.edu</w:t>
              </w:r>
            </w:hyperlink>
            <w:r w:rsidRPr="00EF1EBD">
              <w:rPr>
                <w:rFonts w:asciiTheme="minorHAnsi" w:hAnsiTheme="minorHAnsi" w:cstheme="minorHAnsi"/>
                <w:b/>
                <w:i w:val="0"/>
                <w:color w:val="000000"/>
                <w:sz w:val="22"/>
                <w:szCs w:val="22"/>
              </w:rPr>
              <w:t>. Again, you will submit the journals and answers to the questions at the conclusion of</w:t>
            </w:r>
            <w:r w:rsidRPr="00EF1EBD">
              <w:rPr>
                <w:rFonts w:asciiTheme="minorHAnsi" w:hAnsiTheme="minorHAnsi" w:cstheme="minorHAnsi"/>
                <w:b/>
                <w:color w:val="000000"/>
                <w:sz w:val="22"/>
                <w:szCs w:val="22"/>
              </w:rPr>
              <w:t xml:space="preserve"> </w:t>
            </w:r>
            <w:r w:rsidRPr="00EF1EBD">
              <w:rPr>
                <w:rFonts w:asciiTheme="minorHAnsi" w:hAnsiTheme="minorHAnsi" w:cstheme="minorHAnsi"/>
                <w:b/>
                <w:i w:val="0"/>
                <w:color w:val="000000"/>
                <w:sz w:val="22"/>
                <w:szCs w:val="22"/>
                <w:u w:val="single"/>
              </w:rPr>
              <w:t>17, 34, 51, 68, 85, 102, 119, and 135 hours</w:t>
            </w:r>
            <w:r w:rsidRPr="00EF1EBD">
              <w:rPr>
                <w:rFonts w:asciiTheme="minorHAnsi" w:hAnsiTheme="minorHAnsi" w:cstheme="minorHAnsi"/>
                <w:b/>
                <w:i w:val="0"/>
                <w:color w:val="000000"/>
                <w:sz w:val="22"/>
                <w:szCs w:val="22"/>
              </w:rPr>
              <w:t xml:space="preserve"> of internship. </w:t>
            </w:r>
            <w:r w:rsidRPr="00EF1EBD">
              <w:rPr>
                <w:rFonts w:asciiTheme="minorHAnsi" w:hAnsiTheme="minorHAnsi" w:cstheme="minorHAnsi"/>
                <w:i w:val="0"/>
                <w:color w:val="000000"/>
                <w:sz w:val="22"/>
                <w:szCs w:val="22"/>
              </w:rPr>
              <w:t>You may use this sheet to keep a log of the items you have submitted.</w:t>
            </w:r>
          </w:p>
          <w:p w:rsidR="00EF1EBD" w:rsidRPr="00EF1EBD" w:rsidRDefault="00EF1EBD" w:rsidP="00EF1EBD">
            <w:pPr>
              <w:rPr>
                <w:rFonts w:asciiTheme="minorHAnsi" w:hAnsiTheme="minorHAnsi" w:cstheme="minorHAnsi"/>
                <w:b/>
                <w:color w:val="000000"/>
                <w:sz w:val="22"/>
                <w:szCs w:val="22"/>
              </w:rPr>
            </w:pPr>
          </w:p>
          <w:p w:rsidR="00EF1EBD" w:rsidRPr="00EF1EBD" w:rsidRDefault="00EF1EBD" w:rsidP="00EF1EBD">
            <w:pPr>
              <w:jc w:val="center"/>
              <w:rPr>
                <w:rFonts w:asciiTheme="minorHAnsi" w:hAnsiTheme="minorHAnsi" w:cstheme="minorHAnsi"/>
                <w:b/>
                <w:color w:val="000000"/>
                <w:sz w:val="22"/>
                <w:szCs w:val="22"/>
              </w:rPr>
            </w:pPr>
            <w:r w:rsidRPr="00EF1EBD">
              <w:rPr>
                <w:rFonts w:asciiTheme="minorHAnsi" w:hAnsiTheme="minorHAnsi" w:cstheme="minorHAnsi"/>
                <w:b/>
                <w:color w:val="000000"/>
                <w:sz w:val="22"/>
                <w:szCs w:val="22"/>
              </w:rPr>
              <w:t>Three Hour Internship (135 hours): Schedule</w:t>
            </w:r>
          </w:p>
          <w:p w:rsidR="00EF1EBD" w:rsidRPr="00EF1EBD" w:rsidRDefault="00EF1EBD" w:rsidP="00EF1EBD">
            <w:pPr>
              <w:rPr>
                <w:rFonts w:asciiTheme="minorHAnsi" w:hAnsiTheme="minorHAnsi" w:cstheme="minorHAnsi"/>
                <w:color w:val="000000"/>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2610"/>
              <w:gridCol w:w="2070"/>
            </w:tblGrid>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b/>
                      <w:sz w:val="22"/>
                      <w:szCs w:val="22"/>
                    </w:rPr>
                  </w:pPr>
                  <w:r w:rsidRPr="00EF1EBD">
                    <w:rPr>
                      <w:rFonts w:asciiTheme="minorHAnsi" w:hAnsiTheme="minorHAnsi" w:cstheme="minorHAnsi"/>
                      <w:b/>
                      <w:sz w:val="22"/>
                      <w:szCs w:val="22"/>
                    </w:rPr>
                    <w:t>Hours Completed</w:t>
                  </w:r>
                </w:p>
              </w:tc>
              <w:tc>
                <w:tcPr>
                  <w:tcW w:w="3600" w:type="dxa"/>
                </w:tcPr>
                <w:p w:rsidR="00EF1EBD" w:rsidRPr="00EF1EBD" w:rsidRDefault="00EF1EBD" w:rsidP="00841E47">
                  <w:pPr>
                    <w:pStyle w:val="CommentText"/>
                    <w:jc w:val="center"/>
                    <w:rPr>
                      <w:rFonts w:asciiTheme="minorHAnsi" w:hAnsiTheme="minorHAnsi" w:cstheme="minorHAnsi"/>
                      <w:b/>
                      <w:sz w:val="22"/>
                      <w:szCs w:val="22"/>
                    </w:rPr>
                  </w:pPr>
                  <w:r w:rsidRPr="00EF1EBD">
                    <w:rPr>
                      <w:rFonts w:asciiTheme="minorHAnsi" w:hAnsiTheme="minorHAnsi" w:cstheme="minorHAnsi"/>
                      <w:b/>
                      <w:sz w:val="22"/>
                      <w:szCs w:val="22"/>
                    </w:rPr>
                    <w:t>Readings &amp; Questions</w:t>
                  </w:r>
                </w:p>
              </w:tc>
              <w:tc>
                <w:tcPr>
                  <w:tcW w:w="2610" w:type="dxa"/>
                </w:tcPr>
                <w:p w:rsidR="00EF1EBD" w:rsidRPr="00EF1EBD" w:rsidRDefault="00EF1EBD" w:rsidP="00841E47">
                  <w:pPr>
                    <w:pStyle w:val="CommentText"/>
                    <w:jc w:val="center"/>
                    <w:rPr>
                      <w:rFonts w:asciiTheme="minorHAnsi" w:hAnsiTheme="minorHAnsi" w:cstheme="minorHAnsi"/>
                      <w:b/>
                      <w:sz w:val="22"/>
                      <w:szCs w:val="22"/>
                    </w:rPr>
                  </w:pPr>
                  <w:r w:rsidRPr="00EF1EBD">
                    <w:rPr>
                      <w:rFonts w:asciiTheme="minorHAnsi" w:hAnsiTheme="minorHAnsi" w:cstheme="minorHAnsi"/>
                      <w:b/>
                      <w:sz w:val="22"/>
                      <w:szCs w:val="22"/>
                    </w:rPr>
                    <w:t>Journal</w:t>
                  </w:r>
                </w:p>
              </w:tc>
              <w:tc>
                <w:tcPr>
                  <w:tcW w:w="2070" w:type="dxa"/>
                </w:tcPr>
                <w:p w:rsidR="00EF1EBD" w:rsidRPr="00EF1EBD" w:rsidRDefault="00EF1EBD" w:rsidP="00841E47">
                  <w:pPr>
                    <w:pStyle w:val="CommentText"/>
                    <w:jc w:val="center"/>
                    <w:rPr>
                      <w:rFonts w:asciiTheme="minorHAnsi" w:hAnsiTheme="minorHAnsi" w:cstheme="minorHAnsi"/>
                      <w:b/>
                      <w:sz w:val="22"/>
                      <w:szCs w:val="22"/>
                    </w:rPr>
                  </w:pPr>
                  <w:r w:rsidRPr="00EF1EBD">
                    <w:rPr>
                      <w:rFonts w:asciiTheme="minorHAnsi" w:hAnsiTheme="minorHAnsi" w:cstheme="minorHAnsi"/>
                      <w:b/>
                      <w:sz w:val="22"/>
                      <w:szCs w:val="22"/>
                    </w:rPr>
                    <w:t>Due</w:t>
                  </w: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17</w:t>
                  </w:r>
                </w:p>
              </w:tc>
              <w:tc>
                <w:tcPr>
                  <w:tcW w:w="3600" w:type="dxa"/>
                </w:tcPr>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1</w:t>
                  </w:r>
                </w:p>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sz w:val="22"/>
                      <w:szCs w:val="22"/>
                    </w:rPr>
                    <w:t>Chapter 2, revise resume</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val="restart"/>
                </w:tcPr>
                <w:p w:rsidR="00EF1EBD" w:rsidRPr="00EF1EBD" w:rsidRDefault="00EF1EBD" w:rsidP="00841E47">
                  <w:pPr>
                    <w:pStyle w:val="CommentText"/>
                    <w:jc w:val="center"/>
                    <w:rPr>
                      <w:rFonts w:asciiTheme="minorHAnsi" w:hAnsiTheme="minorHAnsi" w:cstheme="minorHAnsi"/>
                      <w:sz w:val="22"/>
                      <w:szCs w:val="22"/>
                    </w:rPr>
                  </w:pPr>
                </w:p>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 xml:space="preserve">Journals and answers to questions are due </w:t>
                  </w:r>
                  <w:r w:rsidRPr="00EF1EBD">
                    <w:rPr>
                      <w:rFonts w:asciiTheme="minorHAnsi" w:hAnsiTheme="minorHAnsi" w:cstheme="minorHAnsi"/>
                      <w:b/>
                      <w:sz w:val="22"/>
                      <w:szCs w:val="22"/>
                    </w:rPr>
                    <w:t>as you complete the number of hours listed</w:t>
                  </w:r>
                  <w:r w:rsidRPr="00EF1EBD">
                    <w:rPr>
                      <w:rFonts w:asciiTheme="minorHAnsi" w:hAnsiTheme="minorHAnsi" w:cstheme="minorHAnsi"/>
                      <w:sz w:val="22"/>
                      <w:szCs w:val="22"/>
                    </w:rPr>
                    <w:t xml:space="preserve"> in the left column, no later than </w:t>
                  </w:r>
                  <w:r w:rsidRPr="00EF1EBD">
                    <w:rPr>
                      <w:rFonts w:asciiTheme="minorHAnsi" w:hAnsiTheme="minorHAnsi" w:cstheme="minorHAnsi"/>
                      <w:b/>
                      <w:sz w:val="22"/>
                      <w:szCs w:val="22"/>
                    </w:rPr>
                    <w:t xml:space="preserve">one week after </w:t>
                  </w:r>
                  <w:r w:rsidRPr="00EF1EBD">
                    <w:rPr>
                      <w:rFonts w:asciiTheme="minorHAnsi" w:hAnsiTheme="minorHAnsi" w:cstheme="minorHAnsi"/>
                      <w:sz w:val="22"/>
                      <w:szCs w:val="22"/>
                    </w:rPr>
                    <w:t>you complete the number of hours listed in the left column.</w:t>
                  </w:r>
                </w:p>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rPr>
                <w:trHeight w:val="395"/>
              </w:trPr>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34</w:t>
                  </w:r>
                </w:p>
              </w:tc>
              <w:tc>
                <w:tcPr>
                  <w:tcW w:w="3600" w:type="dxa"/>
                </w:tcPr>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3, questions 3-6</w:t>
                  </w:r>
                </w:p>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sz w:val="22"/>
                      <w:szCs w:val="22"/>
                    </w:rPr>
                    <w:t>Chapter 4, questions 1-2</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51</w:t>
                  </w:r>
                </w:p>
              </w:tc>
              <w:tc>
                <w:tcPr>
                  <w:tcW w:w="3600" w:type="dxa"/>
                </w:tcPr>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5, questions 1-2</w:t>
                  </w:r>
                </w:p>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6, questions 1-6</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68</w:t>
                  </w:r>
                </w:p>
              </w:tc>
              <w:tc>
                <w:tcPr>
                  <w:tcW w:w="3600" w:type="dxa"/>
                </w:tcPr>
                <w:p w:rsidR="00EF1EBD" w:rsidRPr="00EF1EBD" w:rsidRDefault="00EF1EBD" w:rsidP="00841E47">
                  <w:pPr>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7, questions 1-8</w:t>
                  </w:r>
                </w:p>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8, questions 1-4 for interns in the field</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85</w:t>
                  </w:r>
                </w:p>
              </w:tc>
              <w:tc>
                <w:tcPr>
                  <w:tcW w:w="3600" w:type="dxa"/>
                </w:tcPr>
                <w:p w:rsidR="00EF1EBD" w:rsidRPr="00EF1EBD" w:rsidRDefault="00EF1EBD" w:rsidP="00841E47">
                  <w:pPr>
                    <w:pStyle w:val="CommentText"/>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9, questions 1-8</w:t>
                  </w:r>
                </w:p>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10, questions 4, 6-9</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102</w:t>
                  </w:r>
                </w:p>
              </w:tc>
              <w:tc>
                <w:tcPr>
                  <w:tcW w:w="360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11, questions 1 &amp; 6</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119</w:t>
                  </w:r>
                </w:p>
              </w:tc>
              <w:tc>
                <w:tcPr>
                  <w:tcW w:w="360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12, agency questions 1-3 &amp; yourself questions 3 &amp; 4</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r w:rsidR="00EF1EBD" w:rsidRPr="00EF1EBD" w:rsidTr="00841E47">
              <w:tc>
                <w:tcPr>
                  <w:tcW w:w="1440" w:type="dxa"/>
                </w:tcPr>
                <w:p w:rsidR="00EF1EBD" w:rsidRPr="00EF1EBD" w:rsidRDefault="00EF1EBD" w:rsidP="00841E47">
                  <w:pPr>
                    <w:pStyle w:val="CommentText"/>
                    <w:jc w:val="center"/>
                    <w:rPr>
                      <w:rFonts w:asciiTheme="minorHAnsi" w:hAnsiTheme="minorHAnsi" w:cstheme="minorHAnsi"/>
                      <w:sz w:val="22"/>
                      <w:szCs w:val="22"/>
                    </w:rPr>
                  </w:pPr>
                  <w:r w:rsidRPr="00EF1EBD">
                    <w:rPr>
                      <w:rFonts w:asciiTheme="minorHAnsi" w:hAnsiTheme="minorHAnsi" w:cstheme="minorHAnsi"/>
                      <w:sz w:val="22"/>
                      <w:szCs w:val="22"/>
                    </w:rPr>
                    <w:t>135</w:t>
                  </w:r>
                </w:p>
              </w:tc>
              <w:tc>
                <w:tcPr>
                  <w:tcW w:w="3600" w:type="dxa"/>
                </w:tcPr>
                <w:p w:rsidR="00EF1EBD" w:rsidRPr="00EF1EBD" w:rsidRDefault="00EF1EBD" w:rsidP="00841E47">
                  <w:pPr>
                    <w:pStyle w:val="CommentText"/>
                    <w:rPr>
                      <w:rFonts w:asciiTheme="minorHAnsi" w:hAnsiTheme="minorHAnsi" w:cstheme="minorHAnsi"/>
                      <w:color w:val="000000"/>
                      <w:sz w:val="22"/>
                      <w:szCs w:val="22"/>
                    </w:rPr>
                  </w:pPr>
                  <w:r w:rsidRPr="00EF1EBD">
                    <w:rPr>
                      <w:rFonts w:asciiTheme="minorHAnsi" w:hAnsiTheme="minorHAnsi" w:cstheme="minorHAnsi"/>
                      <w:color w:val="000000"/>
                      <w:sz w:val="22"/>
                      <w:szCs w:val="22"/>
                    </w:rPr>
                    <w:t>Chapter 13, questions 1-7 &amp; 9</w:t>
                  </w:r>
                </w:p>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color w:val="000000"/>
                      <w:sz w:val="22"/>
                      <w:szCs w:val="22"/>
                    </w:rPr>
                    <w:t>Chapter 14</w:t>
                  </w:r>
                </w:p>
              </w:tc>
              <w:tc>
                <w:tcPr>
                  <w:tcW w:w="2610" w:type="dxa"/>
                </w:tcPr>
                <w:p w:rsidR="00EF1EBD" w:rsidRPr="00EF1EBD" w:rsidRDefault="00EF1EBD" w:rsidP="00841E47">
                  <w:pPr>
                    <w:pStyle w:val="CommentText"/>
                    <w:rPr>
                      <w:rFonts w:asciiTheme="minorHAnsi" w:hAnsiTheme="minorHAnsi" w:cstheme="minorHAnsi"/>
                      <w:sz w:val="22"/>
                      <w:szCs w:val="22"/>
                    </w:rPr>
                  </w:pPr>
                  <w:r w:rsidRPr="00EF1EBD">
                    <w:rPr>
                      <w:rFonts w:asciiTheme="minorHAnsi" w:hAnsiTheme="minorHAnsi" w:cstheme="minorHAnsi"/>
                      <w:sz w:val="22"/>
                      <w:szCs w:val="22"/>
                    </w:rPr>
                    <w:t>3 pages, double spaced and typed</w:t>
                  </w:r>
                </w:p>
              </w:tc>
              <w:tc>
                <w:tcPr>
                  <w:tcW w:w="2070" w:type="dxa"/>
                  <w:vMerge/>
                </w:tcPr>
                <w:p w:rsidR="00EF1EBD" w:rsidRPr="00EF1EBD" w:rsidRDefault="00EF1EBD" w:rsidP="00841E47">
                  <w:pPr>
                    <w:pStyle w:val="CommentText"/>
                    <w:jc w:val="center"/>
                    <w:rPr>
                      <w:rFonts w:asciiTheme="minorHAnsi" w:hAnsiTheme="minorHAnsi" w:cstheme="minorHAnsi"/>
                      <w:sz w:val="22"/>
                      <w:szCs w:val="22"/>
                    </w:rPr>
                  </w:pPr>
                </w:p>
              </w:tc>
            </w:tr>
          </w:tbl>
          <w:p w:rsidR="00EF1EBD" w:rsidRPr="00EF1EBD" w:rsidRDefault="00EF1EBD" w:rsidP="00EF1EBD">
            <w:pPr>
              <w:rPr>
                <w:rFonts w:asciiTheme="minorHAnsi" w:hAnsiTheme="minorHAnsi" w:cstheme="minorHAnsi"/>
                <w:color w:val="000000"/>
                <w:sz w:val="22"/>
                <w:szCs w:val="22"/>
              </w:rPr>
            </w:pPr>
          </w:p>
          <w:p w:rsidR="00EF1EBD" w:rsidRPr="00EF1EBD" w:rsidRDefault="00EF1EBD" w:rsidP="00EF1EBD">
            <w:pPr>
              <w:rPr>
                <w:rFonts w:asciiTheme="minorHAnsi" w:hAnsiTheme="minorHAnsi" w:cstheme="minorHAnsi"/>
                <w:color w:val="000000"/>
                <w:sz w:val="22"/>
                <w:szCs w:val="22"/>
              </w:rPr>
            </w:pPr>
            <w:r w:rsidRPr="00EF1EBD">
              <w:rPr>
                <w:rFonts w:asciiTheme="minorHAnsi" w:hAnsiTheme="minorHAnsi" w:cstheme="minorHAnsi"/>
                <w:color w:val="000000"/>
                <w:sz w:val="22"/>
                <w:szCs w:val="22"/>
              </w:rPr>
              <w:t xml:space="preserve">**All hours, questions, papers, and work must be completed on or before the date specified above, unless the instructor approves a different date.  Failure to meet with your director before or during the first week of the semester may result in a grade of NC for your internship. </w:t>
            </w:r>
          </w:p>
          <w:p w:rsidR="00EF1EBD" w:rsidRPr="00E21A0F" w:rsidRDefault="00EF1EBD" w:rsidP="009B2939"/>
        </w:tc>
      </w:tr>
    </w:tbl>
    <w:p w:rsidR="00EF1EBD" w:rsidRDefault="00EF1EBD">
      <w:pPr>
        <w:widowControl/>
        <w:rPr>
          <w:rFonts w:asciiTheme="minorHAnsi" w:hAnsiTheme="minorHAnsi"/>
          <w:b/>
          <w:sz w:val="22"/>
          <w:szCs w:val="22"/>
        </w:rPr>
      </w:pPr>
      <w:r>
        <w:rPr>
          <w:rFonts w:asciiTheme="minorHAnsi" w:hAnsiTheme="minorHAnsi"/>
          <w:b/>
          <w:sz w:val="22"/>
          <w:szCs w:val="22"/>
        </w:rPr>
        <w:br w:type="page"/>
      </w: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rsidTr="002C2389">
        <w:tc>
          <w:tcPr>
            <w:tcW w:w="9990" w:type="dxa"/>
          </w:tcPr>
          <w:p w:rsidR="004C1F79" w:rsidRPr="00E21A0F" w:rsidRDefault="00EF1EBD" w:rsidP="00356644">
            <w:pPr>
              <w:pStyle w:val="NoSpacing"/>
            </w:pPr>
            <w:r>
              <w:rPr>
                <w:rFonts w:cs="Times New Roman"/>
              </w:rPr>
              <w:t>Students are required to complete the number of hours necessary for their internship in the course of the semester.  This is to be worked out between students and their respective internship supervisors.</w:t>
            </w:r>
          </w:p>
        </w:tc>
      </w:tr>
    </w:tbl>
    <w:p w:rsidR="002C2389" w:rsidRPr="00E21A0F" w:rsidRDefault="002C2389" w:rsidP="002C2389">
      <w:pPr>
        <w:rPr>
          <w:rFonts w:asciiTheme="minorHAnsi" w:hAnsiTheme="minorHAnsi"/>
          <w:sz w:val="22"/>
          <w:szCs w:val="22"/>
        </w:rPr>
        <w:sectPr w:rsidR="002C2389" w:rsidRPr="00E21A0F" w:rsidSect="002123AF">
          <w:footerReference w:type="default" r:id="rId15"/>
          <w:endnotePr>
            <w:numFmt w:val="decimal"/>
          </w:endnotePr>
          <w:type w:val="continuous"/>
          <w:pgSz w:w="12240" w:h="15840"/>
          <w:pgMar w:top="81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E172A8" w:rsidRPr="00E172A8" w:rsidRDefault="00E172A8" w:rsidP="00E172A8">
      <w:pPr>
        <w:jc w:val="center"/>
        <w:rPr>
          <w:rFonts w:asciiTheme="minorHAnsi" w:hAnsiTheme="minorHAnsi" w:cstheme="minorHAnsi"/>
          <w:b/>
          <w:bCs/>
          <w:sz w:val="22"/>
          <w:szCs w:val="22"/>
          <w:u w:val="single"/>
        </w:rPr>
      </w:pPr>
      <w:r w:rsidRPr="00E172A8">
        <w:rPr>
          <w:rFonts w:asciiTheme="minorHAnsi" w:hAnsiTheme="minorHAnsi" w:cstheme="minorHAnsi"/>
          <w:b/>
          <w:bCs/>
          <w:sz w:val="22"/>
          <w:szCs w:val="22"/>
          <w:u w:val="single"/>
        </w:rPr>
        <w:t>Journal Entry Format</w:t>
      </w:r>
    </w:p>
    <w:p w:rsidR="00E172A8" w:rsidRPr="00E172A8" w:rsidRDefault="00E172A8" w:rsidP="00E172A8">
      <w:pPr>
        <w:jc w:val="center"/>
        <w:rPr>
          <w:rFonts w:asciiTheme="minorHAnsi" w:hAnsiTheme="minorHAnsi" w:cstheme="minorHAnsi"/>
          <w:bCs/>
          <w:sz w:val="22"/>
          <w:szCs w:val="22"/>
        </w:rPr>
      </w:pPr>
    </w:p>
    <w:p w:rsidR="00E172A8" w:rsidRPr="00E172A8" w:rsidRDefault="00E172A8" w:rsidP="00E172A8">
      <w:pPr>
        <w:jc w:val="center"/>
        <w:rPr>
          <w:rFonts w:asciiTheme="minorHAnsi" w:hAnsiTheme="minorHAnsi" w:cstheme="minorHAnsi"/>
          <w:b/>
          <w:bCs/>
          <w:sz w:val="22"/>
          <w:szCs w:val="22"/>
        </w:rPr>
      </w:pPr>
      <w:r w:rsidRPr="00E172A8">
        <w:rPr>
          <w:rFonts w:asciiTheme="minorHAnsi" w:hAnsiTheme="minorHAnsi" w:cstheme="minorHAnsi"/>
          <w:b/>
          <w:bCs/>
          <w:sz w:val="22"/>
          <w:szCs w:val="22"/>
        </w:rPr>
        <w:t>CJ 490/590</w:t>
      </w:r>
    </w:p>
    <w:p w:rsidR="00E172A8" w:rsidRPr="00E172A8" w:rsidRDefault="00E172A8" w:rsidP="00E172A8">
      <w:pPr>
        <w:jc w:val="center"/>
        <w:rPr>
          <w:rFonts w:asciiTheme="minorHAnsi" w:hAnsiTheme="minorHAnsi" w:cstheme="minorHAnsi"/>
          <w:b/>
          <w:bCs/>
          <w:i/>
          <w:sz w:val="22"/>
          <w:szCs w:val="22"/>
        </w:rPr>
      </w:pPr>
    </w:p>
    <w:p w:rsidR="00E172A8" w:rsidRPr="00E172A8" w:rsidRDefault="00E172A8" w:rsidP="00E172A8">
      <w:pPr>
        <w:pStyle w:val="BodyText2"/>
        <w:rPr>
          <w:rFonts w:asciiTheme="minorHAnsi" w:hAnsiTheme="minorHAnsi" w:cstheme="minorHAnsi"/>
          <w:i w:val="0"/>
          <w:iCs w:val="0"/>
          <w:sz w:val="22"/>
          <w:szCs w:val="22"/>
        </w:rPr>
      </w:pPr>
      <w:r w:rsidRPr="00E172A8">
        <w:rPr>
          <w:rFonts w:asciiTheme="minorHAnsi" w:hAnsiTheme="minorHAnsi" w:cstheme="minorHAnsi"/>
          <w:i w:val="0"/>
          <w:iCs w:val="0"/>
          <w:sz w:val="22"/>
          <w:szCs w:val="22"/>
        </w:rPr>
        <w:t xml:space="preserve">Directions: Please type this assignment and use proper margins and fonts. Use double space, and separate each section accordingly. Each journal entry should be at least 3 complete pages in length. </w:t>
      </w:r>
      <w:r w:rsidRPr="00E172A8">
        <w:rPr>
          <w:rFonts w:asciiTheme="minorHAnsi" w:hAnsiTheme="minorHAnsi" w:cstheme="minorHAnsi"/>
          <w:b/>
          <w:i w:val="0"/>
          <w:color w:val="000000"/>
          <w:sz w:val="22"/>
          <w:szCs w:val="22"/>
        </w:rPr>
        <w:t xml:space="preserve">Submit your journals and the answers to the assigned questions as MS Word documents via email to </w:t>
      </w:r>
      <w:hyperlink r:id="rId16" w:history="1">
        <w:r w:rsidRPr="00E172A8">
          <w:rPr>
            <w:rStyle w:val="Hyperlink"/>
            <w:rFonts w:asciiTheme="minorHAnsi" w:hAnsiTheme="minorHAnsi" w:cstheme="minorHAnsi"/>
            <w:b/>
            <w:i w:val="0"/>
            <w:sz w:val="22"/>
            <w:szCs w:val="22"/>
          </w:rPr>
          <w:t>brownmp@marshall.edu</w:t>
        </w:r>
      </w:hyperlink>
      <w:r w:rsidRPr="00E172A8">
        <w:rPr>
          <w:rFonts w:asciiTheme="minorHAnsi" w:hAnsiTheme="minorHAnsi" w:cstheme="minorHAnsi"/>
          <w:b/>
          <w:i w:val="0"/>
          <w:color w:val="000000"/>
          <w:sz w:val="22"/>
          <w:szCs w:val="22"/>
        </w:rPr>
        <w:t xml:space="preserve"> </w:t>
      </w:r>
      <w:r w:rsidRPr="00E172A8">
        <w:rPr>
          <w:rFonts w:asciiTheme="minorHAnsi" w:hAnsiTheme="minorHAnsi" w:cstheme="minorHAnsi"/>
          <w:b/>
          <w:i w:val="0"/>
          <w:color w:val="000000"/>
          <w:sz w:val="22"/>
          <w:szCs w:val="22"/>
          <w:u w:val="single"/>
        </w:rPr>
        <w:t>at the conclusion of 17, 34, 51, 68, 85, 102, 119, and 135 hours</w:t>
      </w:r>
      <w:r w:rsidRPr="00E172A8">
        <w:rPr>
          <w:rFonts w:asciiTheme="minorHAnsi" w:hAnsiTheme="minorHAnsi" w:cstheme="minorHAnsi"/>
          <w:b/>
          <w:i w:val="0"/>
          <w:color w:val="000000"/>
          <w:sz w:val="22"/>
          <w:szCs w:val="22"/>
        </w:rPr>
        <w:t xml:space="preserve"> of internship. </w: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You will develop the journal entries for this course using the following format.  Each section is described in more detail below.  Please follow the directions!</w: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Section 1: State what happened (factual approach); about one page in length</w:t>
      </w: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Directions: Type this section in regular type.</w: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First, state the number of hours and the dates you have worked for this journal entry. Also, this section should include a complete, detailed description of what specific activities you carried out.  What did you see, hear, and do? Include time of day, place, and descriptions of what you encountered.  Be precise and full in your description.  This section should contain no subjectivity—no adjectives.  You will be graded on the accuracy and amount of detail that you document.</w: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noProof/>
          <w:snapToGrid/>
          <w:sz w:val="22"/>
          <w:szCs w:val="22"/>
        </w:rPr>
        <mc:AlternateContent>
          <mc:Choice Requires="wps">
            <w:drawing>
              <wp:anchor distT="0" distB="0" distL="114300" distR="114300" simplePos="0" relativeHeight="251659264" behindDoc="0" locked="0" layoutInCell="1" allowOverlap="1" wp14:anchorId="2FA9C6DC" wp14:editId="1F3EB93F">
                <wp:simplePos x="0" y="0"/>
                <wp:positionH relativeFrom="column">
                  <wp:posOffset>0</wp:posOffset>
                </wp:positionH>
                <wp:positionV relativeFrom="paragraph">
                  <wp:posOffset>100330</wp:posOffset>
                </wp:positionV>
                <wp:extent cx="57150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F7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ycvHYAAAABgEAAA8AAABkcnMvZG93bnJldi54bWxMj8FOwzAMhu9I&#10;vENkJC4TSxhigtJ0QkBvu7CBuHqNaSsap2uyrfD0eNoBjv5+6/fnfDH6Tu1piG1gC9dTA4q4Cq7l&#10;2sLbury6AxUTssMuMFn4pgiL4vwsx8yFA7/SfpVqJSUcM7TQpNRnWseqIY9xGnpiyT7D4DHJONTa&#10;DXiQct/pmTFz7bFludBgT08NVV+rnbcQy3falj+TamI+bupAs+3z8gWtvbwYHx9AJRrT3zIc9UUd&#10;CnHahB27qDoL8kgSeiv+kt4bI2BzArrI9X/94hcAAP//AwBQSwECLQAUAAYACAAAACEAtoM4kv4A&#10;AADhAQAAEwAAAAAAAAAAAAAAAAAAAAAAW0NvbnRlbnRfVHlwZXNdLnhtbFBLAQItABQABgAIAAAA&#10;IQA4/SH/1gAAAJQBAAALAAAAAAAAAAAAAAAAAC8BAABfcmVscy8ucmVsc1BLAQItABQABgAIAAAA&#10;IQAm2JbkHAIAADYEAAAOAAAAAAAAAAAAAAAAAC4CAABkcnMvZTJvRG9jLnhtbFBLAQItABQABgAI&#10;AAAAIQAPsnLx2AAAAAYBAAAPAAAAAAAAAAAAAAAAAHYEAABkcnMvZG93bnJldi54bWxQSwUGAAAA&#10;AAQABADzAAAAewUAAAAA&#10;"/>
            </w:pict>
          </mc:Fallback>
        </mc:AlternateConten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Section 2: Describe how you reacted (affective approach); about one page in length</w:t>
      </w: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 xml:space="preserve">Directions: Type this section in </w:t>
      </w:r>
      <w:r w:rsidRPr="00E172A8">
        <w:rPr>
          <w:rFonts w:asciiTheme="minorHAnsi" w:hAnsiTheme="minorHAnsi" w:cstheme="minorHAnsi"/>
          <w:b/>
          <w:bCs/>
          <w:sz w:val="22"/>
          <w:szCs w:val="22"/>
        </w:rPr>
        <w:t>bold</w:t>
      </w:r>
      <w:r w:rsidRPr="00E172A8">
        <w:rPr>
          <w:rFonts w:asciiTheme="minorHAnsi" w:hAnsiTheme="minorHAnsi" w:cstheme="minorHAnsi"/>
          <w:sz w:val="22"/>
          <w:szCs w:val="22"/>
        </w:rPr>
        <w:t xml:space="preserve"> type.</w:t>
      </w:r>
    </w:p>
    <w:p w:rsidR="00E172A8" w:rsidRPr="00E172A8" w:rsidRDefault="00E172A8" w:rsidP="00E172A8">
      <w:pPr>
        <w:rPr>
          <w:rFonts w:asciiTheme="minorHAnsi" w:hAnsiTheme="minorHAnsi" w:cstheme="minorHAnsi"/>
          <w:sz w:val="22"/>
          <w:szCs w:val="22"/>
        </w:rPr>
      </w:pPr>
    </w:p>
    <w:p w:rsidR="00E172A8" w:rsidRPr="00E172A8" w:rsidRDefault="00E172A8" w:rsidP="00E172A8">
      <w:pPr>
        <w:pStyle w:val="BodyText"/>
        <w:rPr>
          <w:rFonts w:asciiTheme="minorHAnsi" w:hAnsiTheme="minorHAnsi" w:cstheme="minorHAnsi"/>
          <w:sz w:val="22"/>
          <w:szCs w:val="22"/>
        </w:rPr>
      </w:pPr>
      <w:r w:rsidRPr="00E172A8">
        <w:rPr>
          <w:rFonts w:asciiTheme="minorHAnsi" w:hAnsiTheme="minorHAnsi" w:cstheme="minorHAnsi"/>
          <w:sz w:val="22"/>
          <w:szCs w:val="22"/>
        </w:rPr>
        <w:t>This section should include a description of how the experiences in Section 1 affected you.  How did you feel?  React?  What did you learn about yourself?  Your assumptions and biases?   Your sensitivities?  What “buttons were pushed” (good or bad) in you by these experiences?  This section should contain only the affective part of your experience.  You will be graded based on how well you communicate about the emotional impact of your experiences.</w:t>
      </w:r>
    </w:p>
    <w:p w:rsidR="00E172A8" w:rsidRPr="00E172A8" w:rsidRDefault="00E172A8" w:rsidP="00E172A8">
      <w:pPr>
        <w:pStyle w:val="BodyText"/>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noProof/>
          <w:snapToGrid/>
          <w:sz w:val="22"/>
          <w:szCs w:val="22"/>
        </w:rPr>
        <mc:AlternateContent>
          <mc:Choice Requires="wps">
            <w:drawing>
              <wp:anchor distT="0" distB="0" distL="114300" distR="114300" simplePos="0" relativeHeight="251660288" behindDoc="0" locked="0" layoutInCell="1" allowOverlap="1" wp14:anchorId="445558C3" wp14:editId="193B177F">
                <wp:simplePos x="0" y="0"/>
                <wp:positionH relativeFrom="column">
                  <wp:posOffset>0</wp:posOffset>
                </wp:positionH>
                <wp:positionV relativeFrom="paragraph">
                  <wp:posOffset>110490</wp:posOffset>
                </wp:positionV>
                <wp:extent cx="58293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413F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uJLwn2gAAAAYBAAAPAAAAZHJzL2Rvd25yZXYueG1sTI/BTsJAEIbv&#10;Jr7DZky8ENiCBrF0S4zamxdB4nXoDm1jd7Z0F6g+vWM86HG+f/LPN9lqcK06UR8azwamkwQUcelt&#10;w5WBt00xXoAKEdli65kMfFKAVX55kWFq/Zlf6bSOlZISDikaqGPsUq1DWZPDMPEdsWR73zuMMvaV&#10;tj2epdy1epYkc+2wYblQY0ePNZUf66MzEIotHYqvUTlK3m8qT7PD08szGnN9NTwsQUUa4t8y/OiL&#10;OuTitPNHtkG1BuSRKPTuFpSk99OFgN0v0Hmm/+vn3wAAAP//AwBQSwECLQAUAAYACAAAACEAtoM4&#10;kv4AAADhAQAAEwAAAAAAAAAAAAAAAAAAAAAAW0NvbnRlbnRfVHlwZXNdLnhtbFBLAQItABQABgAI&#10;AAAAIQA4/SH/1gAAAJQBAAALAAAAAAAAAAAAAAAAAC8BAABfcmVscy8ucmVsc1BLAQItABQABgAI&#10;AAAAIQDWM0vBHQIAADYEAAAOAAAAAAAAAAAAAAAAAC4CAABkcnMvZTJvRG9jLnhtbFBLAQItABQA&#10;BgAIAAAAIQDuJLwn2gAAAAYBAAAPAAAAAAAAAAAAAAAAAHcEAABkcnMvZG93bnJldi54bWxQSwUG&#10;AAAAAAQABADzAAAAfgUAAAAA&#10;"/>
            </w:pict>
          </mc:Fallback>
        </mc:AlternateContent>
      </w:r>
    </w:p>
    <w:p w:rsidR="00E172A8" w:rsidRPr="00E172A8" w:rsidRDefault="00E172A8" w:rsidP="00E172A8">
      <w:pPr>
        <w:rPr>
          <w:rFonts w:asciiTheme="minorHAnsi" w:hAnsiTheme="minorHAnsi" w:cstheme="minorHAnsi"/>
          <w:sz w:val="22"/>
          <w:szCs w:val="22"/>
        </w:rPr>
      </w:pP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Section 3:  Connect Sections 1 &amp; 2 using information and concepts from your criminal justice classes and textbooks (analytic approach); about one page in length</w:t>
      </w:r>
    </w:p>
    <w:p w:rsidR="00E172A8" w:rsidRPr="00E172A8" w:rsidRDefault="00E172A8" w:rsidP="00E172A8">
      <w:pPr>
        <w:rPr>
          <w:rFonts w:asciiTheme="minorHAnsi" w:hAnsiTheme="minorHAnsi" w:cstheme="minorHAnsi"/>
          <w:sz w:val="22"/>
          <w:szCs w:val="22"/>
        </w:rPr>
      </w:pPr>
      <w:r w:rsidRPr="00E172A8">
        <w:rPr>
          <w:rFonts w:asciiTheme="minorHAnsi" w:hAnsiTheme="minorHAnsi" w:cstheme="minorHAnsi"/>
          <w:sz w:val="22"/>
          <w:szCs w:val="22"/>
        </w:rPr>
        <w:t xml:space="preserve">Directions: Type this section in </w:t>
      </w:r>
      <w:r w:rsidRPr="00E172A8">
        <w:rPr>
          <w:rFonts w:asciiTheme="minorHAnsi" w:hAnsiTheme="minorHAnsi" w:cstheme="minorHAnsi"/>
          <w:i/>
          <w:iCs/>
          <w:sz w:val="22"/>
          <w:szCs w:val="22"/>
        </w:rPr>
        <w:t>italic</w:t>
      </w:r>
      <w:r w:rsidRPr="00E172A8">
        <w:rPr>
          <w:rFonts w:asciiTheme="minorHAnsi" w:hAnsiTheme="minorHAnsi" w:cstheme="minorHAnsi"/>
          <w:sz w:val="22"/>
          <w:szCs w:val="22"/>
        </w:rPr>
        <w:t xml:space="preserve"> type.</w:t>
      </w:r>
    </w:p>
    <w:p w:rsidR="00E172A8" w:rsidRPr="00E172A8" w:rsidRDefault="00E172A8" w:rsidP="00E172A8">
      <w:pPr>
        <w:rPr>
          <w:rFonts w:asciiTheme="minorHAnsi" w:hAnsiTheme="minorHAnsi" w:cstheme="minorHAnsi"/>
          <w:sz w:val="22"/>
          <w:szCs w:val="22"/>
        </w:rPr>
      </w:pPr>
    </w:p>
    <w:p w:rsidR="00E172A8" w:rsidRPr="00E172A8" w:rsidRDefault="00E172A8" w:rsidP="00E172A8">
      <w:pPr>
        <w:pStyle w:val="BodyText2"/>
        <w:rPr>
          <w:rFonts w:asciiTheme="minorHAnsi" w:hAnsiTheme="minorHAnsi" w:cstheme="minorHAnsi"/>
          <w:sz w:val="22"/>
          <w:szCs w:val="22"/>
        </w:rPr>
      </w:pPr>
      <w:r w:rsidRPr="00E172A8">
        <w:rPr>
          <w:rFonts w:asciiTheme="minorHAnsi" w:hAnsiTheme="minorHAnsi" w:cstheme="minorHAnsi"/>
          <w:sz w:val="22"/>
          <w:szCs w:val="22"/>
        </w:rPr>
        <w:t xml:space="preserve">In this section you will make connections between what you experienced, the emotional impact of your experience, and how this impacted the social environment or those around you.  What ideas and concepts from readings and classes at Marshall might help to explain your reactions?  Connect the experience to what you saw, did, and felt with what you encountered during your internship hours.  This section requires you to connect course content with your factual and emotional experiences.  Think about </w:t>
      </w:r>
      <w:r w:rsidRPr="00E172A8">
        <w:rPr>
          <w:rFonts w:asciiTheme="minorHAnsi" w:hAnsiTheme="minorHAnsi" w:cstheme="minorHAnsi"/>
          <w:sz w:val="22"/>
          <w:szCs w:val="22"/>
        </w:rPr>
        <w:lastRenderedPageBreak/>
        <w:t>your criminal justice classes and readings/class notes to support your analysis. Also, be sure you explicitly discuss the impact of your civic engagement on the social environment. That is, take a step back and look at the big picture. Also, think about how these experiences will impact you in the future. How will you take what you learned from this experience to a job in the future? You will be graded for this section based on how well you use course content to support your analysis of experiences with your internship and your emotional responses.</w:t>
      </w:r>
    </w:p>
    <w:p w:rsidR="00E172A8" w:rsidRPr="00937474" w:rsidRDefault="00E172A8" w:rsidP="00E172A8">
      <w:pPr>
        <w:pStyle w:val="BodyText2"/>
        <w:rPr>
          <w:rFonts w:ascii="Comic Sans MS" w:hAnsi="Comic Sans MS"/>
          <w:sz w:val="22"/>
        </w:rPr>
      </w:pPr>
    </w:p>
    <w:p w:rsidR="00E172A8" w:rsidRPr="00937474" w:rsidRDefault="00E172A8" w:rsidP="00E172A8">
      <w:pPr>
        <w:pStyle w:val="BodyText2"/>
        <w:rPr>
          <w:rFonts w:ascii="Comic Sans MS" w:hAnsi="Comic Sans MS"/>
          <w:sz w:val="22"/>
        </w:rPr>
      </w:pPr>
    </w:p>
    <w:p w:rsidR="00E172A8" w:rsidRPr="00937474" w:rsidRDefault="00E172A8" w:rsidP="00E172A8">
      <w:pPr>
        <w:rPr>
          <w:rFonts w:ascii="Comic Sans MS" w:hAnsi="Comic Sans MS"/>
        </w:rPr>
      </w:pPr>
    </w:p>
    <w:p w:rsidR="00E172A8" w:rsidRPr="00937474" w:rsidRDefault="00E172A8" w:rsidP="00E172A8">
      <w:pPr>
        <w:rPr>
          <w:rFonts w:ascii="Comic Sans MS" w:hAnsi="Comic Sans MS"/>
        </w:rPr>
      </w:pPr>
    </w:p>
    <w:p w:rsidR="002D0988" w:rsidRDefault="002D0988">
      <w:pPr>
        <w:widowControl/>
        <w:rPr>
          <w:rFonts w:asciiTheme="minorHAnsi" w:hAnsiTheme="minorHAnsi"/>
          <w:sz w:val="22"/>
          <w:szCs w:val="22"/>
        </w:rPr>
      </w:pPr>
    </w:p>
    <w:sectPr w:rsidR="002D0988"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CE" w:rsidRDefault="004C1FCE">
      <w:r>
        <w:separator/>
      </w:r>
    </w:p>
  </w:endnote>
  <w:endnote w:type="continuationSeparator" w:id="0">
    <w:p w:rsidR="004C1FCE" w:rsidRDefault="004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 Serif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Pr="000018EE" w:rsidRDefault="0043392F">
    <w:pPr>
      <w:framePr w:w="9361" w:wrap="notBeside" w:vAnchor="text" w:hAnchor="text" w:x="1" w:y="1"/>
      <w:jc w:val="center"/>
      <w:rPr>
        <w:rFonts w:asciiTheme="minorHAnsi" w:hAnsiTheme="minorHAnsi" w:cstheme="minorHAnsi"/>
        <w:sz w:val="22"/>
        <w:szCs w:val="22"/>
      </w:rPr>
    </w:pPr>
    <w:r w:rsidRPr="000018EE">
      <w:rPr>
        <w:rFonts w:asciiTheme="minorHAnsi" w:hAnsiTheme="minorHAnsi" w:cstheme="minorHAnsi"/>
        <w:sz w:val="22"/>
        <w:szCs w:val="22"/>
      </w:rPr>
      <w:fldChar w:fldCharType="begin"/>
    </w:r>
    <w:r w:rsidR="00F7497C" w:rsidRPr="000018EE">
      <w:rPr>
        <w:rFonts w:asciiTheme="minorHAnsi" w:hAnsiTheme="minorHAnsi" w:cstheme="minorHAnsi"/>
        <w:sz w:val="22"/>
        <w:szCs w:val="22"/>
      </w:rPr>
      <w:instrText xml:space="preserve">PAGE </w:instrText>
    </w:r>
    <w:r w:rsidRPr="000018EE">
      <w:rPr>
        <w:rFonts w:asciiTheme="minorHAnsi" w:hAnsiTheme="minorHAnsi" w:cstheme="minorHAnsi"/>
        <w:sz w:val="22"/>
        <w:szCs w:val="22"/>
      </w:rPr>
      <w:fldChar w:fldCharType="separate"/>
    </w:r>
    <w:r w:rsidR="002123AF">
      <w:rPr>
        <w:rFonts w:asciiTheme="minorHAnsi" w:hAnsiTheme="minorHAnsi" w:cstheme="minorHAnsi"/>
        <w:noProof/>
        <w:sz w:val="22"/>
        <w:szCs w:val="22"/>
      </w:rPr>
      <w:t>2</w:t>
    </w:r>
    <w:r w:rsidRPr="000018EE">
      <w:rPr>
        <w:rFonts w:asciiTheme="minorHAnsi" w:hAnsiTheme="minorHAnsi" w:cstheme="minorHAnsi"/>
        <w:sz w:val="22"/>
        <w:szCs w:val="22"/>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2123AF">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CE" w:rsidRDefault="004C1FCE">
      <w:r>
        <w:separator/>
      </w:r>
    </w:p>
  </w:footnote>
  <w:footnote w:type="continuationSeparator" w:id="0">
    <w:p w:rsidR="004C1FCE" w:rsidRDefault="004C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35A7"/>
    <w:multiLevelType w:val="hybridMultilevel"/>
    <w:tmpl w:val="6BE0E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B4A14"/>
    <w:multiLevelType w:val="hybridMultilevel"/>
    <w:tmpl w:val="32C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27E09"/>
    <w:multiLevelType w:val="hybridMultilevel"/>
    <w:tmpl w:val="DB64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72915"/>
    <w:multiLevelType w:val="hybridMultilevel"/>
    <w:tmpl w:val="7E3A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A29BB"/>
    <w:multiLevelType w:val="hybridMultilevel"/>
    <w:tmpl w:val="539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A72743"/>
    <w:multiLevelType w:val="hybridMultilevel"/>
    <w:tmpl w:val="2E6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37DF5"/>
    <w:multiLevelType w:val="hybridMultilevel"/>
    <w:tmpl w:val="97B2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22">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634FB"/>
    <w:multiLevelType w:val="hybridMultilevel"/>
    <w:tmpl w:val="B408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57DC9"/>
    <w:multiLevelType w:val="hybridMultilevel"/>
    <w:tmpl w:val="D0B2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40412"/>
    <w:multiLevelType w:val="hybridMultilevel"/>
    <w:tmpl w:val="7E3A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6"/>
  </w:num>
  <w:num w:numId="4">
    <w:abstractNumId w:val="28"/>
  </w:num>
  <w:num w:numId="5">
    <w:abstractNumId w:val="17"/>
  </w:num>
  <w:num w:numId="6">
    <w:abstractNumId w:val="29"/>
  </w:num>
  <w:num w:numId="7">
    <w:abstractNumId w:val="23"/>
  </w:num>
  <w:num w:numId="8">
    <w:abstractNumId w:val="20"/>
  </w:num>
  <w:num w:numId="9">
    <w:abstractNumId w:val="14"/>
  </w:num>
  <w:num w:numId="10">
    <w:abstractNumId w:val="15"/>
  </w:num>
  <w:num w:numId="11">
    <w:abstractNumId w:val="3"/>
  </w:num>
  <w:num w:numId="12">
    <w:abstractNumId w:val="13"/>
  </w:num>
  <w:num w:numId="13">
    <w:abstractNumId w:val="30"/>
  </w:num>
  <w:num w:numId="14">
    <w:abstractNumId w:val="12"/>
  </w:num>
  <w:num w:numId="15">
    <w:abstractNumId w:val="2"/>
  </w:num>
  <w:num w:numId="16">
    <w:abstractNumId w:val="7"/>
  </w:num>
  <w:num w:numId="17">
    <w:abstractNumId w:val="25"/>
  </w:num>
  <w:num w:numId="18">
    <w:abstractNumId w:val="21"/>
  </w:num>
  <w:num w:numId="19">
    <w:abstractNumId w:val="24"/>
  </w:num>
  <w:num w:numId="20">
    <w:abstractNumId w:val="0"/>
  </w:num>
  <w:num w:numId="21">
    <w:abstractNumId w:val="4"/>
  </w:num>
  <w:num w:numId="22">
    <w:abstractNumId w:val="22"/>
  </w:num>
  <w:num w:numId="23">
    <w:abstractNumId w:val="9"/>
  </w:num>
  <w:num w:numId="24">
    <w:abstractNumId w:val="8"/>
  </w:num>
  <w:num w:numId="25">
    <w:abstractNumId w:val="6"/>
  </w:num>
  <w:num w:numId="26">
    <w:abstractNumId w:val="18"/>
  </w:num>
  <w:num w:numId="27">
    <w:abstractNumId w:val="11"/>
  </w:num>
  <w:num w:numId="28">
    <w:abstractNumId w:val="19"/>
  </w:num>
  <w:num w:numId="29">
    <w:abstractNumId w:val="31"/>
  </w:num>
  <w:num w:numId="30">
    <w:abstractNumId w:val="5"/>
  </w:num>
  <w:num w:numId="31">
    <w:abstractNumId w:val="26"/>
  </w:num>
  <w:num w:numId="32">
    <w:abstractNumId w:val="32"/>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18EE"/>
    <w:rsid w:val="00004296"/>
    <w:rsid w:val="000042EC"/>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1600"/>
    <w:rsid w:val="0012788A"/>
    <w:rsid w:val="001415D3"/>
    <w:rsid w:val="0014633D"/>
    <w:rsid w:val="00166277"/>
    <w:rsid w:val="0016798C"/>
    <w:rsid w:val="00171DC1"/>
    <w:rsid w:val="001A0191"/>
    <w:rsid w:val="001A0D52"/>
    <w:rsid w:val="001A18BD"/>
    <w:rsid w:val="001C1789"/>
    <w:rsid w:val="001C1884"/>
    <w:rsid w:val="001C5C7C"/>
    <w:rsid w:val="001E7217"/>
    <w:rsid w:val="00200328"/>
    <w:rsid w:val="002014CF"/>
    <w:rsid w:val="002123A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0988"/>
    <w:rsid w:val="002D3151"/>
    <w:rsid w:val="002F038D"/>
    <w:rsid w:val="002F3E38"/>
    <w:rsid w:val="002F4875"/>
    <w:rsid w:val="00300CDD"/>
    <w:rsid w:val="003042E3"/>
    <w:rsid w:val="00311ECC"/>
    <w:rsid w:val="0031623F"/>
    <w:rsid w:val="0032720C"/>
    <w:rsid w:val="00353413"/>
    <w:rsid w:val="00356644"/>
    <w:rsid w:val="003603DC"/>
    <w:rsid w:val="00360433"/>
    <w:rsid w:val="003610F4"/>
    <w:rsid w:val="00381039"/>
    <w:rsid w:val="003870C9"/>
    <w:rsid w:val="003A017F"/>
    <w:rsid w:val="003B7956"/>
    <w:rsid w:val="003C26F8"/>
    <w:rsid w:val="003C6852"/>
    <w:rsid w:val="003D01DB"/>
    <w:rsid w:val="003D3E6A"/>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91DAA"/>
    <w:rsid w:val="004B0524"/>
    <w:rsid w:val="004B497D"/>
    <w:rsid w:val="004B569E"/>
    <w:rsid w:val="004C1F79"/>
    <w:rsid w:val="004C1FCE"/>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6ACE"/>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306"/>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547A7"/>
    <w:rsid w:val="0076368E"/>
    <w:rsid w:val="00765C9B"/>
    <w:rsid w:val="0078319E"/>
    <w:rsid w:val="0079046B"/>
    <w:rsid w:val="007A6D1B"/>
    <w:rsid w:val="007A7FBD"/>
    <w:rsid w:val="007C1BD9"/>
    <w:rsid w:val="007C48BE"/>
    <w:rsid w:val="007D2374"/>
    <w:rsid w:val="007D2C72"/>
    <w:rsid w:val="008027DE"/>
    <w:rsid w:val="00806CD8"/>
    <w:rsid w:val="00817A7C"/>
    <w:rsid w:val="00827498"/>
    <w:rsid w:val="00831414"/>
    <w:rsid w:val="0083547A"/>
    <w:rsid w:val="00845615"/>
    <w:rsid w:val="00850C11"/>
    <w:rsid w:val="008532A6"/>
    <w:rsid w:val="008613BC"/>
    <w:rsid w:val="00866B26"/>
    <w:rsid w:val="00882181"/>
    <w:rsid w:val="0088581D"/>
    <w:rsid w:val="00886C79"/>
    <w:rsid w:val="008921AF"/>
    <w:rsid w:val="008A0F86"/>
    <w:rsid w:val="008A261B"/>
    <w:rsid w:val="008B289E"/>
    <w:rsid w:val="008B3F45"/>
    <w:rsid w:val="008C5F03"/>
    <w:rsid w:val="008D05D8"/>
    <w:rsid w:val="008E55D8"/>
    <w:rsid w:val="008E6EE1"/>
    <w:rsid w:val="00904029"/>
    <w:rsid w:val="00917F42"/>
    <w:rsid w:val="00921789"/>
    <w:rsid w:val="0093563D"/>
    <w:rsid w:val="00941D3D"/>
    <w:rsid w:val="00957F03"/>
    <w:rsid w:val="00960DEC"/>
    <w:rsid w:val="00963309"/>
    <w:rsid w:val="0098169F"/>
    <w:rsid w:val="00981A5A"/>
    <w:rsid w:val="00990984"/>
    <w:rsid w:val="009B2939"/>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D33DC"/>
    <w:rsid w:val="00BE0912"/>
    <w:rsid w:val="00BE308E"/>
    <w:rsid w:val="00BF4431"/>
    <w:rsid w:val="00C04F78"/>
    <w:rsid w:val="00C07200"/>
    <w:rsid w:val="00C14835"/>
    <w:rsid w:val="00C63D80"/>
    <w:rsid w:val="00C64319"/>
    <w:rsid w:val="00C65E3C"/>
    <w:rsid w:val="00C84B57"/>
    <w:rsid w:val="00C91A85"/>
    <w:rsid w:val="00CA2DB0"/>
    <w:rsid w:val="00CA7B3B"/>
    <w:rsid w:val="00CB6A84"/>
    <w:rsid w:val="00CF3CB3"/>
    <w:rsid w:val="00D016BF"/>
    <w:rsid w:val="00D434AC"/>
    <w:rsid w:val="00D4419B"/>
    <w:rsid w:val="00D81F27"/>
    <w:rsid w:val="00D8625E"/>
    <w:rsid w:val="00D916FF"/>
    <w:rsid w:val="00DA4E24"/>
    <w:rsid w:val="00DC2327"/>
    <w:rsid w:val="00DD42D5"/>
    <w:rsid w:val="00DD4C0F"/>
    <w:rsid w:val="00DE13B4"/>
    <w:rsid w:val="00DF0DF7"/>
    <w:rsid w:val="00E0641A"/>
    <w:rsid w:val="00E172A8"/>
    <w:rsid w:val="00E21782"/>
    <w:rsid w:val="00E21A0F"/>
    <w:rsid w:val="00E21DDE"/>
    <w:rsid w:val="00E52323"/>
    <w:rsid w:val="00E57F9F"/>
    <w:rsid w:val="00E71921"/>
    <w:rsid w:val="00E7717A"/>
    <w:rsid w:val="00E85C8E"/>
    <w:rsid w:val="00E91946"/>
    <w:rsid w:val="00E923E5"/>
    <w:rsid w:val="00E96EB9"/>
    <w:rsid w:val="00EC3ED4"/>
    <w:rsid w:val="00ED0976"/>
    <w:rsid w:val="00ED1A24"/>
    <w:rsid w:val="00ED4924"/>
    <w:rsid w:val="00EF1EBD"/>
    <w:rsid w:val="00EF542D"/>
    <w:rsid w:val="00EF639F"/>
    <w:rsid w:val="00F050DB"/>
    <w:rsid w:val="00F26E7F"/>
    <w:rsid w:val="00F3023D"/>
    <w:rsid w:val="00F45E37"/>
    <w:rsid w:val="00F52708"/>
    <w:rsid w:val="00F535D9"/>
    <w:rsid w:val="00F5592B"/>
    <w:rsid w:val="00F603D6"/>
    <w:rsid w:val="00F6271B"/>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4DB8E-FABD-4A5D-BCEF-D038E59A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NormalWeb">
    <w:name w:val="Normal (Web)"/>
    <w:basedOn w:val="Normal"/>
    <w:uiPriority w:val="99"/>
    <w:unhideWhenUsed/>
    <w:rsid w:val="00EF1EBD"/>
    <w:pPr>
      <w:widowControl/>
      <w:spacing w:before="100" w:beforeAutospacing="1" w:after="100" w:afterAutospacing="1"/>
    </w:pPr>
    <w:rPr>
      <w:rFonts w:ascii="Times New Roman" w:hAnsi="Times New Roman"/>
      <w:snapToGrid/>
      <w:szCs w:val="24"/>
    </w:rPr>
  </w:style>
  <w:style w:type="paragraph" w:styleId="CommentText">
    <w:name w:val="annotation text"/>
    <w:basedOn w:val="Normal"/>
    <w:link w:val="CommentTextChar"/>
    <w:semiHidden/>
    <w:rsid w:val="00EF1EBD"/>
    <w:pPr>
      <w:widowControl/>
    </w:pPr>
    <w:rPr>
      <w:rFonts w:ascii="Sans Serif 10cpi" w:hAnsi="Sans Serif 10cpi"/>
      <w:snapToGrid/>
      <w:sz w:val="20"/>
    </w:rPr>
  </w:style>
  <w:style w:type="character" w:customStyle="1" w:styleId="CommentTextChar">
    <w:name w:val="Comment Text Char"/>
    <w:basedOn w:val="DefaultParagraphFont"/>
    <w:link w:val="CommentText"/>
    <w:semiHidden/>
    <w:rsid w:val="00EF1EBD"/>
    <w:rPr>
      <w:rFonts w:ascii="Sans Serif 10cpi" w:hAnsi="Sans Serif 10cpi"/>
    </w:rPr>
  </w:style>
  <w:style w:type="paragraph" w:styleId="BodyText2">
    <w:name w:val="Body Text 2"/>
    <w:basedOn w:val="Normal"/>
    <w:link w:val="BodyText2Char"/>
    <w:rsid w:val="00EF1EBD"/>
    <w:pPr>
      <w:widowControl/>
    </w:pPr>
    <w:rPr>
      <w:rFonts w:ascii="Verdana" w:hAnsi="Verdana"/>
      <w:i/>
      <w:iCs/>
      <w:snapToGrid/>
      <w:sz w:val="20"/>
      <w:szCs w:val="24"/>
    </w:rPr>
  </w:style>
  <w:style w:type="character" w:customStyle="1" w:styleId="BodyText2Char">
    <w:name w:val="Body Text 2 Char"/>
    <w:basedOn w:val="DefaultParagraphFont"/>
    <w:link w:val="BodyText2"/>
    <w:rsid w:val="00EF1EBD"/>
    <w:rPr>
      <w:rFonts w:ascii="Verdana" w:hAnsi="Verdana"/>
      <w:i/>
      <w:iCs/>
      <w:szCs w:val="24"/>
    </w:rPr>
  </w:style>
  <w:style w:type="paragraph" w:styleId="BodyText">
    <w:name w:val="Body Text"/>
    <w:basedOn w:val="Normal"/>
    <w:link w:val="BodyTextChar"/>
    <w:uiPriority w:val="99"/>
    <w:semiHidden/>
    <w:unhideWhenUsed/>
    <w:rsid w:val="00E172A8"/>
    <w:pPr>
      <w:spacing w:after="120"/>
    </w:pPr>
  </w:style>
  <w:style w:type="character" w:customStyle="1" w:styleId="BodyTextChar">
    <w:name w:val="Body Text Char"/>
    <w:basedOn w:val="DefaultParagraphFont"/>
    <w:link w:val="BodyText"/>
    <w:uiPriority w:val="99"/>
    <w:semiHidden/>
    <w:rsid w:val="00E172A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wnmp@marshall.edu" TargetMode="External"/><Relationship Id="rId13" Type="http://schemas.openxmlformats.org/officeDocument/2006/relationships/hyperlink" Target="http://www.marshall.edu/career-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wnmp@marshal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ownmp@marsha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hyperlink" Target="mailto:brownmp@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FE6C-2015-4613-BF86-36494290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14491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Brown, Margaret Phipps</cp:lastModifiedBy>
  <cp:revision>2</cp:revision>
  <cp:lastPrinted>2013-08-19T17:07:00Z</cp:lastPrinted>
  <dcterms:created xsi:type="dcterms:W3CDTF">2013-12-13T13:57:00Z</dcterms:created>
  <dcterms:modified xsi:type="dcterms:W3CDTF">2013-12-13T13:57:00Z</dcterms:modified>
</cp:coreProperties>
</file>