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1649654" w:rsidR="00771E69" w:rsidRDefault="00224004" w:rsidP="008B21CA">
            <w:pPr>
              <w:pStyle w:val="NoSpacing"/>
            </w:pPr>
            <w:r>
              <w:t>Fall</w:t>
            </w:r>
            <w:r w:rsidR="00945AD8">
              <w:t xml:space="preserve"> 201</w:t>
            </w:r>
            <w:r w:rsidR="008B21CA">
              <w:t>8</w:t>
            </w:r>
          </w:p>
        </w:tc>
      </w:tr>
      <w:tr w:rsidR="00070762" w14:paraId="3EF07D59" w14:textId="77777777" w:rsidTr="00070762">
        <w:trPr>
          <w:jc w:val="center"/>
        </w:trPr>
        <w:tc>
          <w:tcPr>
            <w:tcW w:w="2151" w:type="dxa"/>
          </w:tcPr>
          <w:p w14:paraId="4EE64620" w14:textId="4AA7E90E" w:rsidR="00070762" w:rsidRPr="00DC3DFA" w:rsidRDefault="004B1DED" w:rsidP="00771E69">
            <w:pPr>
              <w:pStyle w:val="NoSpacing"/>
              <w:rPr>
                <w:b/>
              </w:rPr>
            </w:pPr>
            <w:r>
              <w:rPr>
                <w:b/>
              </w:rPr>
              <w:t xml:space="preserve">Section - </w:t>
            </w:r>
            <w:r w:rsidR="00070762">
              <w:rPr>
                <w:b/>
              </w:rPr>
              <w:t>CRN</w:t>
            </w:r>
          </w:p>
        </w:tc>
        <w:tc>
          <w:tcPr>
            <w:tcW w:w="7199" w:type="dxa"/>
          </w:tcPr>
          <w:p w14:paraId="731D1D0D" w14:textId="47A432E2" w:rsidR="00070762" w:rsidRPr="00D359E4" w:rsidRDefault="00945AD8" w:rsidP="00446D3E">
            <w:pPr>
              <w:pStyle w:val="NoSpacing"/>
            </w:pPr>
            <w:r>
              <w:t>1</w:t>
            </w:r>
            <w:r w:rsidR="004B1DED">
              <w:t>0</w:t>
            </w:r>
            <w:r w:rsidR="00446D3E">
              <w:t>3</w:t>
            </w:r>
            <w:bookmarkStart w:id="0" w:name="_GoBack"/>
            <w:bookmarkEnd w:id="0"/>
            <w:r>
              <w:t xml:space="preserve"> </w:t>
            </w:r>
            <w:r w:rsidR="004B1DED">
              <w:t>-</w:t>
            </w:r>
            <w:r>
              <w:t xml:space="preserve"> </w:t>
            </w:r>
            <w:r w:rsidR="004B1DED">
              <w:t>2</w:t>
            </w:r>
            <w:r w:rsidR="0073527B">
              <w:t>929</w:t>
            </w:r>
          </w:p>
        </w:tc>
      </w:tr>
      <w:tr w:rsidR="00771E69" w14:paraId="4D3E96DD" w14:textId="77777777" w:rsidTr="00070762">
        <w:trPr>
          <w:jc w:val="center"/>
        </w:trPr>
        <w:tc>
          <w:tcPr>
            <w:tcW w:w="2151" w:type="dxa"/>
          </w:tcPr>
          <w:p w14:paraId="2B05A277" w14:textId="5E961BFC" w:rsidR="00771E69" w:rsidRPr="00DC3DFA" w:rsidRDefault="004B1DED" w:rsidP="00771E69">
            <w:pPr>
              <w:pStyle w:val="NoSpacing"/>
              <w:rPr>
                <w:b/>
              </w:rPr>
            </w:pPr>
            <w:r>
              <w:rPr>
                <w:b/>
              </w:rPr>
              <w:t xml:space="preserve">Meeting </w:t>
            </w:r>
            <w:r w:rsidR="00771E69" w:rsidRPr="00DC3DFA">
              <w:rPr>
                <w:b/>
              </w:rPr>
              <w:t>Time</w:t>
            </w:r>
          </w:p>
        </w:tc>
        <w:tc>
          <w:tcPr>
            <w:tcW w:w="7199" w:type="dxa"/>
          </w:tcPr>
          <w:p w14:paraId="12366E9F" w14:textId="0673400D" w:rsidR="00771E69" w:rsidRPr="00D359E4" w:rsidRDefault="00446D3E" w:rsidP="0073527B">
            <w:pPr>
              <w:pStyle w:val="NoSpacing"/>
            </w:pPr>
            <w:r>
              <w:t>MT</w:t>
            </w:r>
            <w:r w:rsidR="004B1DED">
              <w:t xml:space="preserve">WR </w:t>
            </w:r>
            <w:r w:rsidR="0073527B">
              <w:t>10</w:t>
            </w:r>
            <w:r w:rsidR="004B1DED">
              <w:t xml:space="preserve">:00 – </w:t>
            </w:r>
            <w:r w:rsidR="0073527B">
              <w:t>10</w:t>
            </w:r>
            <w:r w:rsidR="004B1DED">
              <w:t>:50</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2DFED1CA" w:rsidR="00213119" w:rsidRPr="00D359E4" w:rsidRDefault="004B1DED" w:rsidP="00213119">
            <w:pPr>
              <w:pStyle w:val="NoSpacing"/>
            </w:pPr>
            <w:r>
              <w:t>Adam O’Neal</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112DA999" w:rsidR="00213119" w:rsidRPr="00D359E4" w:rsidRDefault="000F35AE" w:rsidP="00213119">
            <w:pPr>
              <w:pStyle w:val="NoSpacing"/>
            </w:pPr>
            <w:r>
              <w:t>SH 740A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584EA634" w:rsidR="00213119" w:rsidRPr="00D359E4" w:rsidRDefault="000F35AE" w:rsidP="00945AD8">
            <w:pPr>
              <w:pStyle w:val="NoSpacing"/>
            </w:pPr>
            <w:r>
              <w:t>(</w:t>
            </w:r>
            <w:r w:rsidR="00052DF5">
              <w:t>304</w:t>
            </w:r>
            <w:r>
              <w:t>) 696-3660</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5CA5F29C" w:rsidR="00213119" w:rsidRPr="00D359E4" w:rsidRDefault="000F35AE" w:rsidP="000F35AE">
            <w:pPr>
              <w:pStyle w:val="NoSpacing"/>
            </w:pPr>
            <w:r>
              <w:t>oneala@</w:t>
            </w:r>
            <w:r w:rsidR="00052DF5">
              <w:t>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9E12F24" w:rsidR="00213119" w:rsidRPr="00D359E4" w:rsidRDefault="000F35AE"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35E2BECC" w:rsidR="00D359E4" w:rsidRDefault="000F35AE" w:rsidP="00213119">
            <w:pPr>
              <w:pStyle w:val="NoSpacing"/>
            </w:pPr>
            <w:r>
              <w:t>Kenneth Guzman</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250E0C13" w:rsidR="00597670" w:rsidRDefault="000F35AE" w:rsidP="00213119">
            <w:pPr>
              <w:pStyle w:val="NoSpacing"/>
            </w:pPr>
            <w:r>
              <w:t>ML 106</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4E8AA730" w:rsidR="00597670" w:rsidRDefault="000F35AE" w:rsidP="00213119">
            <w:pPr>
              <w:pStyle w:val="NoSpacing"/>
            </w:pPr>
            <w:r>
              <w:t>(304) 696-3663</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26F53BAF" w:rsidR="00597670" w:rsidRDefault="000F35AE" w:rsidP="00213119">
            <w:pPr>
              <w:pStyle w:val="NoSpacing"/>
            </w:pPr>
            <w:r>
              <w:t>guzman12@marshall.edu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5771CC3F" w14:textId="77777777" w:rsidR="004B1DED"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w:t>
            </w:r>
            <w:r w:rsidR="004B1DED">
              <w:t xml:space="preserve">nt with immediate feedback. </w:t>
            </w:r>
          </w:p>
          <w:p w14:paraId="05659AF8" w14:textId="15617929" w:rsidR="00070762" w:rsidRDefault="004C0BEE" w:rsidP="004C0BEE">
            <w:pPr>
              <w:pStyle w:val="NoSpacing"/>
            </w:pPr>
            <w:r>
              <w:t xml:space="preserve">The </w:t>
            </w:r>
            <w:r>
              <w:lastRenderedPageBreak/>
              <w:t xml:space="preserve">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55CB6B00"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w:t>
            </w:r>
            <w:r w:rsidR="004B1DED">
              <w:t xml:space="preserve">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20F9DAB" w:rsidR="003B4133" w:rsidRDefault="003B4133" w:rsidP="00552505">
            <w:pPr>
              <w:pStyle w:val="NoSpacing"/>
            </w:pPr>
            <w:r w:rsidRPr="003F078B">
              <w:t xml:space="preserve">Students </w:t>
            </w:r>
            <w:r>
              <w:t>must</w:t>
            </w:r>
            <w:r w:rsidRPr="003F078B">
              <w:t xml:space="preserve"> complete </w:t>
            </w:r>
            <w:r w:rsidR="004B1DED">
              <w:t>certifications with mastery 9</w:t>
            </w:r>
            <w:r>
              <w:t>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3471061C" w14:textId="77777777" w:rsidR="004B1DED" w:rsidRDefault="004F12F3" w:rsidP="004B1DED">
            <w:pPr>
              <w:pStyle w:val="NoSpacing"/>
            </w:pPr>
            <w:r>
              <w:t xml:space="preserve">The first attempt of </w:t>
            </w:r>
            <w:r w:rsidR="004B1DED">
              <w:t xml:space="preserve">each other module </w:t>
            </w:r>
            <w:proofErr w:type="gramStart"/>
            <w:r w:rsidR="004B1DED">
              <w:t>must be completed</w:t>
            </w:r>
            <w:proofErr w:type="gramEnd"/>
            <w:r w:rsidR="004B1DED">
              <w:t xml:space="preserve"> by the date listed in the syllabus.</w:t>
            </w:r>
          </w:p>
          <w:p w14:paraId="7190D441" w14:textId="4C780BFF" w:rsidR="004F12F3" w:rsidRDefault="004B1DED" w:rsidP="004B1DED">
            <w:pPr>
              <w:pStyle w:val="NoSpacing"/>
            </w:pPr>
            <w:r>
              <w:t xml:space="preserve"> </w:t>
            </w: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69B43737" w14:textId="3C1C9441" w:rsidR="004B1DED" w:rsidRDefault="003B4133" w:rsidP="00552505">
            <w:pPr>
              <w:pStyle w:val="NoSpacing"/>
            </w:pPr>
            <w:r>
              <w:t>Students can take each module test twice.  Students wishing to retake a module exam should review their first attempt with their instructor before taking the tes</w:t>
            </w:r>
            <w:r w:rsidR="004B1DED">
              <w:t>t for the second time.</w:t>
            </w:r>
          </w:p>
          <w:p w14:paraId="1AA7BB3E" w14:textId="68C1B11B" w:rsidR="003B4133" w:rsidRDefault="003B4133" w:rsidP="00552505">
            <w:pPr>
              <w:pStyle w:val="NoSpacing"/>
            </w:pPr>
            <w:r w:rsidRPr="001123F6">
              <w:t>All module exams</w:t>
            </w:r>
            <w:r>
              <w:t>, 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655BBC01" w:rsidR="000D6A91" w:rsidRPr="00976D1D" w:rsidRDefault="003E7C14" w:rsidP="007E6D26">
            <w:r w:rsidRPr="003E7C14">
              <w:t xml:space="preserve">Midterm grades </w:t>
            </w:r>
            <w:proofErr w:type="gramStart"/>
            <w:r w:rsidRPr="003E7C14">
              <w:t>will b</w:t>
            </w:r>
            <w:r w:rsidR="001B3EFD">
              <w:t>e reported</w:t>
            </w:r>
            <w:proofErr w:type="gramEnd"/>
            <w:r w:rsidR="001B3EFD">
              <w:t xml:space="preserve"> on Monday, October </w:t>
            </w:r>
            <w:r w:rsidR="007E6D26">
              <w:t>8 (Noon)</w:t>
            </w:r>
            <w:r w:rsidRPr="003E7C14">
              <w:t>.  Your midterm grade</w:t>
            </w:r>
            <w:r w:rsidR="00137083">
              <w:t xml:space="preserve"> </w:t>
            </w:r>
            <w:proofErr w:type="gramStart"/>
            <w:r w:rsidR="00137083">
              <w:t>will be calculated</w:t>
            </w:r>
            <w:proofErr w:type="gramEnd"/>
            <w:r w:rsidR="00137083">
              <w:t xml:space="preserve">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232479C0"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6918C531" w:rsidR="00DA1F01" w:rsidRDefault="00DA1F01" w:rsidP="00771E69">
      <w:pPr>
        <w:pStyle w:val="NoSpacing"/>
      </w:pPr>
    </w:p>
    <w:p w14:paraId="7651E4F4" w14:textId="5548DECC" w:rsidR="004B1DED" w:rsidRDefault="004B1DED" w:rsidP="00771E69">
      <w:pPr>
        <w:pStyle w:val="NoSpacing"/>
      </w:pPr>
    </w:p>
    <w:p w14:paraId="67981611" w14:textId="77777777" w:rsidR="004B1DED" w:rsidRDefault="004B1DE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0C0C10">
              <w:rPr>
                <w:rFonts w:cstheme="minorHAnsi"/>
              </w:rPr>
              <w:t>cell</w:t>
            </w:r>
            <w:proofErr w:type="gramEnd"/>
            <w:r w:rsidRPr="000C0C10">
              <w:rPr>
                <w:rFonts w:cstheme="minorHAnsi"/>
              </w:rPr>
              <w:t xml:space="preserve"> phones, textbook) on Diagnostic Tests, Module Tests, or the Final Examination.  Any students who </w:t>
            </w:r>
            <w:proofErr w:type="gramStart"/>
            <w:r w:rsidRPr="000C0C10">
              <w:rPr>
                <w:rFonts w:cstheme="minorHAnsi"/>
              </w:rPr>
              <w:t>are discovered</w:t>
            </w:r>
            <w:proofErr w:type="gramEnd"/>
            <w:r w:rsidRPr="000C0C10">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C0C10">
              <w:rPr>
                <w:rFonts w:cstheme="minorHAnsi"/>
              </w:rPr>
              <w:t>will be sent</w:t>
            </w:r>
            <w:proofErr w:type="gramEnd"/>
            <w:r w:rsidRPr="000C0C10">
              <w:rPr>
                <w:rFonts w:cstheme="minorHAnsi"/>
              </w:rPr>
              <w:t xml:space="preserve">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7F5C69C8" w14:textId="77777777" w:rsidR="007E6D26" w:rsidRPr="00330A5D" w:rsidRDefault="007E6D26" w:rsidP="007E6D26">
            <w:pPr>
              <w:pStyle w:val="NoSpacing"/>
              <w:rPr>
                <w:rFonts w:cstheme="minorHAnsi"/>
                <w:u w:val="single"/>
              </w:rPr>
            </w:pPr>
            <w:r w:rsidRPr="00330A5D">
              <w:rPr>
                <w:rFonts w:cstheme="minorHAnsi"/>
                <w:u w:val="single"/>
              </w:rPr>
              <w:t>Math Department Open Computer Lab</w:t>
            </w:r>
          </w:p>
          <w:p w14:paraId="17531D69" w14:textId="77777777" w:rsidR="007E6D26" w:rsidRDefault="007E6D26" w:rsidP="007E6D26">
            <w:pPr>
              <w:pStyle w:val="NoSpacing"/>
              <w:rPr>
                <w:rFonts w:cstheme="minorHAnsi"/>
              </w:rPr>
            </w:pPr>
            <w:r>
              <w:rPr>
                <w:rFonts w:cstheme="minorHAnsi"/>
              </w:rPr>
              <w:t xml:space="preserve">Location: </w:t>
            </w:r>
            <w:r w:rsidRPr="00E639FB">
              <w:rPr>
                <w:rFonts w:cstheme="minorHAnsi"/>
                <w:highlight w:val="yellow"/>
              </w:rPr>
              <w:t>TBD</w:t>
            </w:r>
          </w:p>
          <w:p w14:paraId="6A9C1371" w14:textId="77777777" w:rsidR="007E6D26" w:rsidRDefault="007E6D26" w:rsidP="007E6D26">
            <w:pPr>
              <w:pStyle w:val="NoSpacing"/>
              <w:rPr>
                <w:rFonts w:cstheme="minorHAnsi"/>
              </w:rPr>
            </w:pPr>
            <w:r>
              <w:rPr>
                <w:rFonts w:cstheme="minorHAnsi"/>
              </w:rPr>
              <w:t xml:space="preserve">Hours:  </w:t>
            </w:r>
            <w:r w:rsidRPr="00CE47E6">
              <w:rPr>
                <w:rFonts w:cstheme="minorHAnsi"/>
                <w:highlight w:val="yellow"/>
              </w:rPr>
              <w:t>TBA</w:t>
            </w:r>
            <w:r>
              <w:rPr>
                <w:rFonts w:cstheme="minorHAnsi"/>
              </w:rPr>
              <w:t xml:space="preserve"> </w:t>
            </w:r>
          </w:p>
          <w:p w14:paraId="00A2CF24" w14:textId="58A1EF20" w:rsidR="007E6D26" w:rsidRDefault="007E6D26" w:rsidP="007E6D26">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w:t>
            </w:r>
            <w:r w:rsidR="004B1DED">
              <w:rPr>
                <w:rFonts w:cstheme="minorHAnsi"/>
              </w:rPr>
              <w:t>in</w:t>
            </w:r>
            <w:r>
              <w:rPr>
                <w:rFonts w:cstheme="minorHAnsi"/>
              </w:rPr>
              <w:t xml:space="preserve"> the lab to be able to take tests.  </w:t>
            </w:r>
          </w:p>
          <w:p w14:paraId="00F13993" w14:textId="77777777" w:rsidR="007E6D26" w:rsidRDefault="007E6D26" w:rsidP="007E6D26">
            <w:pPr>
              <w:pStyle w:val="NoSpacing"/>
              <w:rPr>
                <w:rFonts w:cstheme="minorHAnsi"/>
              </w:rPr>
            </w:pPr>
          </w:p>
          <w:p w14:paraId="413A774C" w14:textId="77777777" w:rsidR="007E6D26" w:rsidRDefault="007E6D26" w:rsidP="007E6D26">
            <w:pPr>
              <w:pStyle w:val="NoSpacing"/>
              <w:rPr>
                <w:rFonts w:cstheme="minorHAnsi"/>
                <w:u w:val="single"/>
              </w:rPr>
            </w:pPr>
            <w:r w:rsidRPr="00330A5D">
              <w:rPr>
                <w:rFonts w:cstheme="minorHAnsi"/>
                <w:u w:val="single"/>
              </w:rPr>
              <w:t xml:space="preserve">Math Department Tutoring Lab </w:t>
            </w:r>
          </w:p>
          <w:p w14:paraId="7AFF7B1A" w14:textId="77777777" w:rsidR="007E6D26" w:rsidRPr="00330A5D" w:rsidRDefault="007E6D26" w:rsidP="007E6D26">
            <w:pPr>
              <w:pStyle w:val="NoSpacing"/>
              <w:rPr>
                <w:rFonts w:cstheme="minorHAnsi"/>
              </w:rPr>
            </w:pPr>
            <w:r>
              <w:rPr>
                <w:rFonts w:cstheme="minorHAnsi"/>
              </w:rPr>
              <w:t xml:space="preserve">Location: </w:t>
            </w:r>
            <w:r w:rsidRPr="00582CE4">
              <w:rPr>
                <w:rFonts w:cstheme="minorHAnsi"/>
              </w:rPr>
              <w:t xml:space="preserve">Smith Hall 625 </w:t>
            </w:r>
          </w:p>
          <w:p w14:paraId="362299E5" w14:textId="77777777" w:rsidR="007E6D26" w:rsidRDefault="007E6D26" w:rsidP="007E6D26">
            <w:pPr>
              <w:pStyle w:val="NoSpacing"/>
              <w:rPr>
                <w:rFonts w:cstheme="minorHAnsi"/>
              </w:rPr>
            </w:pPr>
            <w:r>
              <w:rPr>
                <w:rFonts w:cstheme="minorHAnsi"/>
              </w:rPr>
              <w:t xml:space="preserve">Hours: MTWR: </w:t>
            </w:r>
            <w:r w:rsidRPr="006C410E">
              <w:rPr>
                <w:rFonts w:cstheme="minorHAnsi"/>
              </w:rPr>
              <w:t>10</w:t>
            </w:r>
            <w:r>
              <w:rPr>
                <w:rFonts w:cstheme="minorHAnsi"/>
              </w:rPr>
              <w:t xml:space="preserve">:00 AM – </w:t>
            </w:r>
            <w:r w:rsidRPr="006C410E">
              <w:rPr>
                <w:rFonts w:cstheme="minorHAnsi"/>
              </w:rPr>
              <w:t>4</w:t>
            </w:r>
            <w:r>
              <w:rPr>
                <w:rFonts w:cstheme="minorHAnsi"/>
              </w:rPr>
              <w:t>:00 PM</w:t>
            </w:r>
            <w:r w:rsidRPr="006C410E">
              <w:rPr>
                <w:rFonts w:cstheme="minorHAnsi"/>
              </w:rPr>
              <w:t xml:space="preserve"> </w:t>
            </w:r>
            <w:r>
              <w:rPr>
                <w:rFonts w:cstheme="minorHAnsi"/>
              </w:rPr>
              <w:t>&amp;</w:t>
            </w:r>
            <w:r w:rsidRPr="006C410E">
              <w:rPr>
                <w:rFonts w:cstheme="minorHAnsi"/>
              </w:rPr>
              <w:t xml:space="preserve"> 5</w:t>
            </w:r>
            <w:r>
              <w:rPr>
                <w:rFonts w:cstheme="minorHAnsi"/>
              </w:rPr>
              <w:t xml:space="preserve">:00 – </w:t>
            </w:r>
            <w:r w:rsidRPr="006C410E">
              <w:rPr>
                <w:rFonts w:cstheme="minorHAnsi"/>
              </w:rPr>
              <w:t xml:space="preserve">6:30 </w:t>
            </w:r>
            <w:r>
              <w:rPr>
                <w:rFonts w:cstheme="minorHAnsi"/>
              </w:rPr>
              <w:t xml:space="preserve">PM, and F: </w:t>
            </w:r>
            <w:r w:rsidRPr="006C410E">
              <w:rPr>
                <w:rFonts w:cstheme="minorHAnsi"/>
              </w:rPr>
              <w:t>10</w:t>
            </w:r>
            <w:r>
              <w:rPr>
                <w:rFonts w:cstheme="minorHAnsi"/>
              </w:rPr>
              <w:t xml:space="preserve">:00 AM – 12:00 </w:t>
            </w:r>
            <w:r w:rsidRPr="006C410E">
              <w:rPr>
                <w:rFonts w:cstheme="minorHAnsi"/>
              </w:rPr>
              <w:t>noon</w:t>
            </w:r>
          </w:p>
          <w:p w14:paraId="6876ACFF" w14:textId="77777777" w:rsidR="007E6D26" w:rsidRDefault="007E6D26" w:rsidP="007E6D26">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2BD7A56E" w14:textId="77777777" w:rsidR="007E6D26" w:rsidRDefault="007E6D26" w:rsidP="007E6D26">
            <w:pPr>
              <w:pStyle w:val="NoSpacing"/>
              <w:rPr>
                <w:rFonts w:cstheme="minorHAnsi"/>
              </w:rPr>
            </w:pPr>
          </w:p>
          <w:p w14:paraId="0AF22AEE" w14:textId="77777777" w:rsidR="007E6D26" w:rsidRPr="003E5A7F" w:rsidRDefault="007E6D26" w:rsidP="007E6D26">
            <w:pPr>
              <w:pStyle w:val="NoSpacing"/>
              <w:rPr>
                <w:rFonts w:cstheme="minorHAnsi"/>
                <w:u w:val="single"/>
              </w:rPr>
            </w:pPr>
            <w:r w:rsidRPr="003E5A7F">
              <w:rPr>
                <w:rFonts w:cstheme="minorHAnsi"/>
                <w:u w:val="single"/>
              </w:rPr>
              <w:t>Other MTH 100 / 102 / 102B Classes</w:t>
            </w:r>
          </w:p>
          <w:p w14:paraId="17230AC7" w14:textId="0765A842" w:rsidR="00330A5D" w:rsidRPr="00976D1D" w:rsidRDefault="007E6D26" w:rsidP="007E6D26">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r w:rsidR="00330A5D">
              <w:rPr>
                <w:rFonts w:cstheme="minorHAnsi"/>
              </w:rPr>
              <w:t xml:space="preserve">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53B8949" w14:textId="61984CB9" w:rsidR="004B1DED" w:rsidRDefault="004B1DED" w:rsidP="00906B09">
      <w:pPr>
        <w:pStyle w:val="NoSpacing"/>
        <w:spacing w:line="276" w:lineRule="auto"/>
        <w:rPr>
          <w:b/>
        </w:rPr>
      </w:pPr>
    </w:p>
    <w:p w14:paraId="2AC44155" w14:textId="2A31E460" w:rsidR="004B1DED" w:rsidRDefault="004B1DED" w:rsidP="00906B09">
      <w:pPr>
        <w:pStyle w:val="NoSpacing"/>
        <w:spacing w:line="276" w:lineRule="auto"/>
        <w:rPr>
          <w:b/>
        </w:rPr>
      </w:pPr>
    </w:p>
    <w:p w14:paraId="72484820" w14:textId="65A3C19B" w:rsidR="004B1DED" w:rsidRDefault="004B1DED" w:rsidP="00906B09">
      <w:pPr>
        <w:pStyle w:val="NoSpacing"/>
        <w:spacing w:line="276" w:lineRule="auto"/>
        <w:rPr>
          <w:b/>
        </w:rPr>
      </w:pPr>
    </w:p>
    <w:p w14:paraId="56473EC9" w14:textId="77777777" w:rsidR="004B1DED" w:rsidRDefault="004B1DED"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B738A74" w:rsidR="00057104" w:rsidRPr="000169BD" w:rsidRDefault="009F25A0" w:rsidP="009654E7">
            <w:pPr>
              <w:jc w:val="center"/>
              <w:rPr>
                <w:rFonts w:cstheme="minorHAnsi"/>
                <w:b/>
              </w:rPr>
            </w:pPr>
            <w:r>
              <w:rPr>
                <w:rFonts w:cstheme="minorHAnsi"/>
                <w:b/>
              </w:rPr>
              <w:t>Fall 201</w:t>
            </w:r>
            <w:r w:rsidR="009654E7">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69F81E66" w:rsidR="00250662" w:rsidRPr="000169BD" w:rsidRDefault="00280622" w:rsidP="009654E7">
            <w:pPr>
              <w:jc w:val="center"/>
              <w:rPr>
                <w:rFonts w:cstheme="minorHAnsi"/>
              </w:rPr>
            </w:pPr>
            <w:r>
              <w:rPr>
                <w:rFonts w:cstheme="minorHAnsi"/>
              </w:rPr>
              <w:t>M 8/2</w:t>
            </w:r>
            <w:r w:rsidR="009654E7">
              <w:rPr>
                <w:rFonts w:cstheme="minorHAnsi"/>
              </w:rPr>
              <w:t>0</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66911D8A" w:rsidR="00250662" w:rsidRPr="000169BD" w:rsidRDefault="00280622" w:rsidP="009654E7">
            <w:pPr>
              <w:jc w:val="center"/>
              <w:rPr>
                <w:rFonts w:cstheme="minorHAnsi"/>
              </w:rPr>
            </w:pPr>
            <w:r>
              <w:rPr>
                <w:rFonts w:cstheme="minorHAnsi"/>
              </w:rPr>
              <w:t>T 8/2</w:t>
            </w:r>
            <w:r w:rsidR="009654E7">
              <w:rPr>
                <w:rFonts w:cstheme="minorHAnsi"/>
              </w:rPr>
              <w:t>1</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31574D4" w:rsidR="00250662" w:rsidRPr="000169BD" w:rsidRDefault="00280622" w:rsidP="009654E7">
            <w:pPr>
              <w:jc w:val="center"/>
              <w:rPr>
                <w:rFonts w:cstheme="minorHAnsi"/>
              </w:rPr>
            </w:pPr>
            <w:r>
              <w:rPr>
                <w:rFonts w:cstheme="minorHAnsi"/>
              </w:rPr>
              <w:t>W 8/2</w:t>
            </w:r>
            <w:r w:rsidR="009654E7">
              <w:rPr>
                <w:rFonts w:cstheme="minorHAnsi"/>
              </w:rPr>
              <w:t>2</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28BA9894" w:rsidR="00250662" w:rsidRPr="000169BD" w:rsidRDefault="00280622" w:rsidP="009654E7">
            <w:pPr>
              <w:jc w:val="center"/>
              <w:rPr>
                <w:rFonts w:cstheme="minorHAnsi"/>
              </w:rPr>
            </w:pPr>
            <w:r>
              <w:rPr>
                <w:rFonts w:cstheme="minorHAnsi"/>
              </w:rPr>
              <w:t>R 8/2</w:t>
            </w:r>
            <w:r w:rsidR="009654E7">
              <w:rPr>
                <w:rFonts w:cstheme="minorHAnsi"/>
              </w:rPr>
              <w:t>3</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4993692D" w:rsidR="00250662" w:rsidRPr="000169BD" w:rsidRDefault="00280622" w:rsidP="009654E7">
            <w:pPr>
              <w:jc w:val="center"/>
              <w:rPr>
                <w:rFonts w:cstheme="minorHAnsi"/>
              </w:rPr>
            </w:pPr>
            <w:r>
              <w:rPr>
                <w:rFonts w:cstheme="minorHAnsi"/>
              </w:rPr>
              <w:t>M 8/2</w:t>
            </w:r>
            <w:r w:rsidR="009654E7">
              <w:rPr>
                <w:rFonts w:cstheme="minorHAnsi"/>
              </w:rPr>
              <w:t>7</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4BE79662" w:rsidR="00250662" w:rsidRPr="000169BD" w:rsidRDefault="00280622" w:rsidP="009654E7">
            <w:pPr>
              <w:jc w:val="center"/>
              <w:rPr>
                <w:rFonts w:cstheme="minorHAnsi"/>
              </w:rPr>
            </w:pPr>
            <w:r>
              <w:rPr>
                <w:rFonts w:cstheme="minorHAnsi"/>
              </w:rPr>
              <w:t>T 8/2</w:t>
            </w:r>
            <w:r w:rsidR="009654E7">
              <w:rPr>
                <w:rFonts w:cstheme="minorHAnsi"/>
              </w:rPr>
              <w:t>8</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1B068E0" w:rsidR="00250662" w:rsidRPr="000169BD" w:rsidRDefault="00280622" w:rsidP="009654E7">
            <w:pPr>
              <w:jc w:val="center"/>
              <w:rPr>
                <w:rFonts w:cstheme="minorHAnsi"/>
              </w:rPr>
            </w:pPr>
            <w:r>
              <w:rPr>
                <w:rFonts w:cstheme="minorHAnsi"/>
              </w:rPr>
              <w:t>W 8/</w:t>
            </w:r>
            <w:r w:rsidR="009654E7">
              <w:rPr>
                <w:rFonts w:cstheme="minorHAnsi"/>
              </w:rPr>
              <w:t>29</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59709BE1" w:rsidR="00FC27A1" w:rsidRPr="000169BD" w:rsidRDefault="00130336" w:rsidP="009654E7">
            <w:pPr>
              <w:jc w:val="center"/>
              <w:rPr>
                <w:rFonts w:cstheme="minorHAnsi"/>
              </w:rPr>
            </w:pPr>
            <w:r>
              <w:rPr>
                <w:rFonts w:cstheme="minorHAnsi"/>
              </w:rPr>
              <w:t>R 8</w:t>
            </w:r>
            <w:r w:rsidR="00FC27A1" w:rsidRPr="000169BD">
              <w:rPr>
                <w:rFonts w:cstheme="minorHAnsi"/>
              </w:rPr>
              <w:t>/</w:t>
            </w:r>
            <w:r w:rsidR="00280622">
              <w:rPr>
                <w:rFonts w:cstheme="minorHAnsi"/>
              </w:rPr>
              <w:t>3</w:t>
            </w:r>
            <w:r w:rsidR="009654E7">
              <w:rPr>
                <w:rFonts w:cstheme="minorHAnsi"/>
              </w:rPr>
              <w:t>0</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69C1ED84" w:rsidR="00250662" w:rsidRPr="000169BD" w:rsidRDefault="00280622" w:rsidP="009654E7">
            <w:pPr>
              <w:jc w:val="center"/>
              <w:rPr>
                <w:rFonts w:cstheme="minorHAnsi"/>
              </w:rPr>
            </w:pPr>
            <w:r>
              <w:rPr>
                <w:rFonts w:cstheme="minorHAnsi"/>
              </w:rPr>
              <w:t>T 9/</w:t>
            </w:r>
            <w:r w:rsidR="009654E7">
              <w:rPr>
                <w:rFonts w:cstheme="minorHAnsi"/>
              </w:rPr>
              <w:t>4</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592A2CC2" w:rsidR="00250662" w:rsidRPr="000169BD" w:rsidRDefault="00280622" w:rsidP="009654E7">
            <w:pPr>
              <w:jc w:val="center"/>
              <w:rPr>
                <w:rFonts w:cstheme="minorHAnsi"/>
              </w:rPr>
            </w:pPr>
            <w:r>
              <w:rPr>
                <w:rFonts w:cstheme="minorHAnsi"/>
              </w:rPr>
              <w:t>W 9/</w:t>
            </w:r>
            <w:r w:rsidR="009654E7">
              <w:rPr>
                <w:rFonts w:cstheme="minorHAnsi"/>
              </w:rPr>
              <w:t>5</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C196FE8" w:rsidR="00250662" w:rsidRPr="000169BD" w:rsidRDefault="00280622" w:rsidP="009654E7">
            <w:pPr>
              <w:jc w:val="center"/>
              <w:rPr>
                <w:rFonts w:cstheme="minorHAnsi"/>
                <w:b/>
              </w:rPr>
            </w:pPr>
            <w:r>
              <w:rPr>
                <w:rFonts w:cstheme="minorHAnsi"/>
                <w:b/>
              </w:rPr>
              <w:t>R 9/</w:t>
            </w:r>
            <w:r w:rsidR="009654E7">
              <w:rPr>
                <w:rFonts w:cstheme="minorHAnsi"/>
                <w:b/>
              </w:rPr>
              <w:t>6</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44EB01DD" w:rsidR="00F3798F" w:rsidRPr="000169BD" w:rsidRDefault="00280622" w:rsidP="009654E7">
            <w:pPr>
              <w:jc w:val="center"/>
              <w:rPr>
                <w:rFonts w:cstheme="minorHAnsi"/>
              </w:rPr>
            </w:pPr>
            <w:r>
              <w:rPr>
                <w:rFonts w:cstheme="minorHAnsi"/>
              </w:rPr>
              <w:t>M 9/1</w:t>
            </w:r>
            <w:r w:rsidR="009654E7">
              <w:rPr>
                <w:rFonts w:cstheme="minorHAnsi"/>
              </w:rPr>
              <w:t>0</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2A622C74" w:rsidR="00F3798F" w:rsidRPr="000169BD" w:rsidRDefault="00280622" w:rsidP="009654E7">
            <w:pPr>
              <w:jc w:val="center"/>
              <w:rPr>
                <w:rFonts w:cstheme="minorHAnsi"/>
              </w:rPr>
            </w:pPr>
            <w:r>
              <w:rPr>
                <w:rFonts w:cstheme="minorHAnsi"/>
              </w:rPr>
              <w:t>T 9/1</w:t>
            </w:r>
            <w:r w:rsidR="009654E7">
              <w:rPr>
                <w:rFonts w:cstheme="minorHAnsi"/>
              </w:rPr>
              <w:t>1</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02B22136" w:rsidR="00F3798F" w:rsidRPr="000169BD" w:rsidRDefault="00280622" w:rsidP="009654E7">
            <w:pPr>
              <w:jc w:val="center"/>
              <w:rPr>
                <w:rFonts w:cstheme="minorHAnsi"/>
              </w:rPr>
            </w:pPr>
            <w:r>
              <w:rPr>
                <w:rFonts w:cstheme="minorHAnsi"/>
              </w:rPr>
              <w:t>W 9/1</w:t>
            </w:r>
            <w:r w:rsidR="009654E7">
              <w:rPr>
                <w:rFonts w:cstheme="minorHAnsi"/>
              </w:rPr>
              <w:t>2</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46C554B9" w:rsidR="00F3798F" w:rsidRPr="000169BD" w:rsidRDefault="00280622" w:rsidP="009654E7">
            <w:pPr>
              <w:jc w:val="center"/>
              <w:rPr>
                <w:rFonts w:cstheme="minorHAnsi"/>
              </w:rPr>
            </w:pPr>
            <w:r>
              <w:rPr>
                <w:rFonts w:cstheme="minorHAnsi"/>
              </w:rPr>
              <w:t>R 9/1</w:t>
            </w:r>
            <w:r w:rsidR="009654E7">
              <w:rPr>
                <w:rFonts w:cstheme="minorHAnsi"/>
              </w:rPr>
              <w:t>3</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7D05CB4" w:rsidR="00F3798F" w:rsidRPr="000169BD" w:rsidRDefault="00280622" w:rsidP="009654E7">
            <w:pPr>
              <w:jc w:val="center"/>
              <w:rPr>
                <w:rFonts w:cstheme="minorHAnsi"/>
              </w:rPr>
            </w:pPr>
            <w:r>
              <w:rPr>
                <w:rFonts w:cstheme="minorHAnsi"/>
              </w:rPr>
              <w:t>M 9/1</w:t>
            </w:r>
            <w:r w:rsidR="009654E7">
              <w:rPr>
                <w:rFonts w:cstheme="minorHAnsi"/>
              </w:rPr>
              <w:t>7</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5DD65B6C" w:rsidR="00F3798F" w:rsidRPr="000169BD" w:rsidRDefault="00280622" w:rsidP="009654E7">
            <w:pPr>
              <w:jc w:val="center"/>
              <w:rPr>
                <w:rFonts w:cstheme="minorHAnsi"/>
              </w:rPr>
            </w:pPr>
            <w:r>
              <w:rPr>
                <w:rFonts w:cstheme="minorHAnsi"/>
              </w:rPr>
              <w:t>T 9/1</w:t>
            </w:r>
            <w:r w:rsidR="009654E7">
              <w:rPr>
                <w:rFonts w:cstheme="minorHAnsi"/>
              </w:rPr>
              <w:t>8</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D363177" w:rsidR="00F3798F" w:rsidRPr="000169BD" w:rsidRDefault="00280622" w:rsidP="009654E7">
            <w:pPr>
              <w:jc w:val="center"/>
              <w:rPr>
                <w:rFonts w:cstheme="minorHAnsi"/>
              </w:rPr>
            </w:pPr>
            <w:r>
              <w:rPr>
                <w:rFonts w:cstheme="minorHAnsi"/>
              </w:rPr>
              <w:t>W 9/</w:t>
            </w:r>
            <w:r w:rsidR="009654E7">
              <w:rPr>
                <w:rFonts w:cstheme="minorHAnsi"/>
              </w:rPr>
              <w:t>18</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2284394" w:rsidR="00F3798F" w:rsidRPr="000169BD" w:rsidRDefault="00280622" w:rsidP="000C69D5">
            <w:pPr>
              <w:jc w:val="center"/>
              <w:rPr>
                <w:rFonts w:cstheme="minorHAnsi"/>
              </w:rPr>
            </w:pPr>
            <w:r>
              <w:rPr>
                <w:rFonts w:cstheme="minorHAnsi"/>
              </w:rPr>
              <w:t>R 9/</w:t>
            </w:r>
            <w:r w:rsidR="000C69D5">
              <w:rPr>
                <w:rFonts w:cstheme="minorHAnsi"/>
              </w:rPr>
              <w:t>19</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53003374" w:rsidR="00F3798F" w:rsidRPr="000169BD" w:rsidRDefault="00280622" w:rsidP="009654E7">
            <w:pPr>
              <w:jc w:val="center"/>
              <w:rPr>
                <w:rFonts w:cstheme="minorHAnsi"/>
                <w:b/>
              </w:rPr>
            </w:pPr>
            <w:r>
              <w:rPr>
                <w:rFonts w:cstheme="minorHAnsi"/>
                <w:b/>
              </w:rPr>
              <w:t>M 9/2</w:t>
            </w:r>
            <w:r w:rsidR="009654E7">
              <w:rPr>
                <w:rFonts w:cstheme="minorHAnsi"/>
                <w:b/>
              </w:rPr>
              <w:t>4</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041143" w:rsidR="00C14707" w:rsidRPr="000169BD" w:rsidRDefault="00280622" w:rsidP="009654E7">
            <w:pPr>
              <w:jc w:val="center"/>
              <w:rPr>
                <w:rFonts w:cstheme="minorHAnsi"/>
              </w:rPr>
            </w:pPr>
            <w:r>
              <w:rPr>
                <w:rFonts w:cstheme="minorHAnsi"/>
              </w:rPr>
              <w:t>T 9/2</w:t>
            </w:r>
            <w:r w:rsidR="009654E7">
              <w:rPr>
                <w:rFonts w:cstheme="minorHAnsi"/>
              </w:rPr>
              <w:t>5</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1CFC553" w:rsidR="00C14707" w:rsidRPr="000169BD" w:rsidRDefault="00280622" w:rsidP="009654E7">
            <w:pPr>
              <w:jc w:val="center"/>
              <w:rPr>
                <w:rFonts w:cstheme="minorHAnsi"/>
              </w:rPr>
            </w:pPr>
            <w:r>
              <w:rPr>
                <w:rFonts w:cstheme="minorHAnsi"/>
              </w:rPr>
              <w:t>W 9/2</w:t>
            </w:r>
            <w:r w:rsidR="009654E7">
              <w:rPr>
                <w:rFonts w:cstheme="minorHAnsi"/>
              </w:rPr>
              <w:t>6</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0D7DCE76" w:rsidR="00C14707" w:rsidRPr="000169BD" w:rsidRDefault="00280622" w:rsidP="009654E7">
            <w:pPr>
              <w:jc w:val="center"/>
              <w:rPr>
                <w:rFonts w:cstheme="minorHAnsi"/>
              </w:rPr>
            </w:pPr>
            <w:r>
              <w:rPr>
                <w:rFonts w:cstheme="minorHAnsi"/>
              </w:rPr>
              <w:t>R 9/2</w:t>
            </w:r>
            <w:r w:rsidR="009654E7">
              <w:rPr>
                <w:rFonts w:cstheme="minorHAnsi"/>
              </w:rPr>
              <w:t>7</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29D98DE" w:rsidR="00C14707" w:rsidRPr="000169BD" w:rsidRDefault="00280622" w:rsidP="009654E7">
            <w:pPr>
              <w:jc w:val="center"/>
              <w:rPr>
                <w:rFonts w:cstheme="minorHAnsi"/>
              </w:rPr>
            </w:pPr>
            <w:r>
              <w:rPr>
                <w:rFonts w:cstheme="minorHAnsi"/>
              </w:rPr>
              <w:t>M 10/</w:t>
            </w:r>
            <w:r w:rsidR="009654E7">
              <w:rPr>
                <w:rFonts w:cstheme="minorHAnsi"/>
              </w:rPr>
              <w:t>1</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3E82F689" w:rsidR="000D6FB9" w:rsidRPr="000169BD" w:rsidRDefault="00280622" w:rsidP="009654E7">
            <w:pPr>
              <w:jc w:val="center"/>
              <w:rPr>
                <w:rFonts w:cstheme="minorHAnsi"/>
              </w:rPr>
            </w:pPr>
            <w:r>
              <w:rPr>
                <w:rFonts w:cstheme="minorHAnsi"/>
              </w:rPr>
              <w:t>T 10/</w:t>
            </w:r>
            <w:r w:rsidR="009654E7">
              <w:rPr>
                <w:rFonts w:cstheme="minorHAnsi"/>
              </w:rPr>
              <w:t>2</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9944FEA" w:rsidR="00E00766" w:rsidRPr="000169BD" w:rsidRDefault="00280622" w:rsidP="009654E7">
            <w:pPr>
              <w:jc w:val="center"/>
              <w:rPr>
                <w:rFonts w:cstheme="minorHAnsi"/>
              </w:rPr>
            </w:pPr>
            <w:r>
              <w:rPr>
                <w:rFonts w:cstheme="minorHAnsi"/>
              </w:rPr>
              <w:t>W 10/</w:t>
            </w:r>
            <w:r w:rsidR="009654E7">
              <w:rPr>
                <w:rFonts w:cstheme="minorHAnsi"/>
              </w:rPr>
              <w:t>3</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3A14022A" w:rsidR="000B45EC" w:rsidRPr="000169BD" w:rsidRDefault="00280622" w:rsidP="009654E7">
            <w:pPr>
              <w:jc w:val="center"/>
              <w:rPr>
                <w:rFonts w:cstheme="minorHAnsi"/>
              </w:rPr>
            </w:pPr>
            <w:r>
              <w:rPr>
                <w:rFonts w:cstheme="minorHAnsi"/>
              </w:rPr>
              <w:t>R 10/</w:t>
            </w:r>
            <w:r w:rsidR="009654E7">
              <w:rPr>
                <w:rFonts w:cstheme="minorHAnsi"/>
              </w:rPr>
              <w:t>4</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46AE280" w:rsidR="00C14707" w:rsidRPr="000169BD" w:rsidRDefault="00280622" w:rsidP="009654E7">
            <w:pPr>
              <w:jc w:val="center"/>
              <w:rPr>
                <w:rFonts w:cstheme="minorHAnsi"/>
              </w:rPr>
            </w:pPr>
            <w:r>
              <w:rPr>
                <w:rFonts w:cstheme="minorHAnsi"/>
              </w:rPr>
              <w:t>M 10/</w:t>
            </w:r>
            <w:r w:rsidR="009654E7">
              <w:rPr>
                <w:rFonts w:cstheme="minorHAnsi"/>
              </w:rPr>
              <w:t>8</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514B67F9" w:rsidR="00C14707" w:rsidRPr="000169BD" w:rsidRDefault="00280622" w:rsidP="009654E7">
            <w:pPr>
              <w:jc w:val="center"/>
              <w:rPr>
                <w:rFonts w:cstheme="minorHAnsi"/>
                <w:b/>
              </w:rPr>
            </w:pPr>
            <w:r>
              <w:rPr>
                <w:rFonts w:cstheme="minorHAnsi"/>
                <w:b/>
              </w:rPr>
              <w:t>T 10/</w:t>
            </w:r>
            <w:r w:rsidR="009654E7">
              <w:rPr>
                <w:rFonts w:cstheme="minorHAnsi"/>
                <w:b/>
              </w:rPr>
              <w:t>9</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75C0FD1" w:rsidR="00E3011D" w:rsidRPr="000169BD" w:rsidRDefault="00280622" w:rsidP="009654E7">
            <w:pPr>
              <w:jc w:val="center"/>
              <w:rPr>
                <w:rFonts w:cstheme="minorHAnsi"/>
              </w:rPr>
            </w:pPr>
            <w:r>
              <w:rPr>
                <w:rFonts w:cstheme="minorHAnsi"/>
              </w:rPr>
              <w:t>W 10/1</w:t>
            </w:r>
            <w:r w:rsidR="009654E7">
              <w:rPr>
                <w:rFonts w:cstheme="minorHAnsi"/>
              </w:rPr>
              <w:t>0</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5BF3039" w:rsidR="00E3011D" w:rsidRPr="000169BD" w:rsidRDefault="00280622" w:rsidP="009654E7">
            <w:pPr>
              <w:jc w:val="center"/>
              <w:rPr>
                <w:rFonts w:cstheme="minorHAnsi"/>
              </w:rPr>
            </w:pPr>
            <w:r>
              <w:rPr>
                <w:rFonts w:cstheme="minorHAnsi"/>
              </w:rPr>
              <w:t>R 10/1</w:t>
            </w:r>
            <w:r w:rsidR="009654E7">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488B0DB0" w:rsidR="00E3011D" w:rsidRPr="000169BD" w:rsidRDefault="00280622" w:rsidP="009654E7">
            <w:pPr>
              <w:jc w:val="center"/>
              <w:rPr>
                <w:rFonts w:cstheme="minorHAnsi"/>
              </w:rPr>
            </w:pPr>
            <w:r>
              <w:rPr>
                <w:rFonts w:cstheme="minorHAnsi"/>
              </w:rPr>
              <w:t>M 10/1</w:t>
            </w:r>
            <w:r w:rsidR="009654E7">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197EBDCD" w:rsidR="00E3011D" w:rsidRPr="000169BD" w:rsidRDefault="00280622" w:rsidP="009654E7">
            <w:pPr>
              <w:jc w:val="center"/>
              <w:rPr>
                <w:rFonts w:cstheme="minorHAnsi"/>
              </w:rPr>
            </w:pPr>
            <w:r>
              <w:rPr>
                <w:rFonts w:cstheme="minorHAnsi"/>
              </w:rPr>
              <w:t>T 10/1</w:t>
            </w:r>
            <w:r w:rsidR="009654E7">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70F46FE" w:rsidR="00E3011D" w:rsidRPr="000169BD" w:rsidRDefault="00280622" w:rsidP="009654E7">
            <w:pPr>
              <w:jc w:val="center"/>
              <w:rPr>
                <w:rFonts w:cstheme="minorHAnsi"/>
              </w:rPr>
            </w:pPr>
            <w:r>
              <w:rPr>
                <w:rFonts w:cstheme="minorHAnsi"/>
              </w:rPr>
              <w:t>W 10/1</w:t>
            </w:r>
            <w:r w:rsidR="009654E7">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2B0F37C" w:rsidR="00E3011D" w:rsidRPr="000169BD" w:rsidRDefault="00280622" w:rsidP="009654E7">
            <w:pPr>
              <w:jc w:val="center"/>
              <w:rPr>
                <w:rFonts w:cstheme="minorHAnsi"/>
              </w:rPr>
            </w:pPr>
            <w:r>
              <w:rPr>
                <w:rFonts w:cstheme="minorHAnsi"/>
              </w:rPr>
              <w:t>R 10/1</w:t>
            </w:r>
            <w:r w:rsidR="009654E7">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70B1EC9" w:rsidR="00850BE9" w:rsidRPr="000169BD" w:rsidRDefault="00280622" w:rsidP="009654E7">
            <w:pPr>
              <w:jc w:val="center"/>
              <w:rPr>
                <w:rFonts w:cstheme="minorHAnsi"/>
              </w:rPr>
            </w:pPr>
            <w:r>
              <w:rPr>
                <w:rFonts w:cstheme="minorHAnsi"/>
              </w:rPr>
              <w:t>M 10/2</w:t>
            </w:r>
            <w:r w:rsidR="009654E7">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269A90B4" w:rsidR="00E3011D" w:rsidRPr="000169BD" w:rsidRDefault="00280622" w:rsidP="009654E7">
            <w:pPr>
              <w:jc w:val="center"/>
              <w:rPr>
                <w:rFonts w:cstheme="minorHAnsi"/>
              </w:rPr>
            </w:pPr>
            <w:r>
              <w:rPr>
                <w:rFonts w:cstheme="minorHAnsi"/>
              </w:rPr>
              <w:t>T 10/2</w:t>
            </w:r>
            <w:r w:rsidR="009654E7">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3A9941FD" w:rsidR="00E3011D" w:rsidRPr="000169BD" w:rsidRDefault="00280622" w:rsidP="009654E7">
            <w:pPr>
              <w:jc w:val="center"/>
              <w:rPr>
                <w:rFonts w:cstheme="minorHAnsi"/>
                <w:b/>
              </w:rPr>
            </w:pPr>
            <w:r>
              <w:rPr>
                <w:rFonts w:cstheme="minorHAnsi"/>
                <w:b/>
              </w:rPr>
              <w:t>W 10/2</w:t>
            </w:r>
            <w:r w:rsidR="009654E7">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2CA0EEA1" w:rsidR="00E3011D" w:rsidRPr="000169BD" w:rsidRDefault="00280622" w:rsidP="00F205D5">
            <w:pPr>
              <w:jc w:val="center"/>
              <w:rPr>
                <w:rFonts w:cstheme="minorHAnsi"/>
              </w:rPr>
            </w:pPr>
            <w:r>
              <w:rPr>
                <w:rFonts w:cstheme="minorHAnsi"/>
              </w:rPr>
              <w:t>R 10/2</w:t>
            </w:r>
            <w:r w:rsidR="009654E7">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55DEC08A" w:rsidR="00E3011D" w:rsidRPr="000169BD" w:rsidRDefault="00280622" w:rsidP="009654E7">
            <w:pPr>
              <w:jc w:val="center"/>
              <w:rPr>
                <w:rFonts w:cstheme="minorHAnsi"/>
              </w:rPr>
            </w:pPr>
            <w:r>
              <w:rPr>
                <w:rFonts w:cstheme="minorHAnsi"/>
              </w:rPr>
              <w:t>M 10/</w:t>
            </w:r>
            <w:r w:rsidR="009654E7">
              <w:rPr>
                <w:rFonts w:cstheme="minorHAnsi"/>
              </w:rPr>
              <w:t>29</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0B88580" w:rsidR="00D1757A" w:rsidRPr="000169BD" w:rsidRDefault="00280622" w:rsidP="009654E7">
            <w:pPr>
              <w:jc w:val="center"/>
              <w:rPr>
                <w:rFonts w:cstheme="minorHAnsi"/>
              </w:rPr>
            </w:pPr>
            <w:r>
              <w:rPr>
                <w:rFonts w:cstheme="minorHAnsi"/>
              </w:rPr>
              <w:t>T 10/3</w:t>
            </w:r>
            <w:r w:rsidR="009654E7">
              <w:rPr>
                <w:rFonts w:cstheme="minorHAnsi"/>
              </w:rPr>
              <w:t>0</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3352E2C1" w:rsidR="003D57AD" w:rsidRPr="000169BD" w:rsidRDefault="00280622" w:rsidP="009654E7">
            <w:pPr>
              <w:jc w:val="center"/>
              <w:rPr>
                <w:rFonts w:cstheme="minorHAnsi"/>
              </w:rPr>
            </w:pPr>
            <w:r>
              <w:rPr>
                <w:rFonts w:cstheme="minorHAnsi"/>
              </w:rPr>
              <w:t>W 1</w:t>
            </w:r>
            <w:r w:rsidR="009654E7">
              <w:rPr>
                <w:rFonts w:cstheme="minorHAnsi"/>
              </w:rPr>
              <w:t>0</w:t>
            </w:r>
            <w:r>
              <w:rPr>
                <w:rFonts w:cstheme="minorHAnsi"/>
              </w:rPr>
              <w:t>/</w:t>
            </w:r>
            <w:r w:rsidR="009654E7">
              <w:rPr>
                <w:rFonts w:cstheme="minorHAnsi"/>
              </w:rPr>
              <w:t>3</w:t>
            </w:r>
            <w:r>
              <w:rPr>
                <w:rFonts w:cstheme="minorHAnsi"/>
              </w:rPr>
              <w:t>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473EA8AD" w:rsidR="00D1757A" w:rsidRPr="000169BD" w:rsidRDefault="00280622" w:rsidP="009654E7">
            <w:pPr>
              <w:jc w:val="center"/>
              <w:rPr>
                <w:rFonts w:cstheme="minorHAnsi"/>
              </w:rPr>
            </w:pPr>
            <w:r>
              <w:rPr>
                <w:rFonts w:cstheme="minorHAnsi"/>
              </w:rPr>
              <w:t>R 11/</w:t>
            </w:r>
            <w:r w:rsidR="009654E7">
              <w:rPr>
                <w:rFonts w:cstheme="minorHAnsi"/>
              </w:rPr>
              <w:t>1</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42991618" w:rsidR="00850BE9" w:rsidRPr="000169BD" w:rsidRDefault="00280622" w:rsidP="009654E7">
            <w:pPr>
              <w:jc w:val="center"/>
              <w:rPr>
                <w:rFonts w:cstheme="minorHAnsi"/>
              </w:rPr>
            </w:pPr>
            <w:r>
              <w:rPr>
                <w:rFonts w:cstheme="minorHAnsi"/>
              </w:rPr>
              <w:t>M 11/</w:t>
            </w:r>
            <w:r w:rsidR="009654E7">
              <w:rPr>
                <w:rFonts w:cstheme="minorHAnsi"/>
              </w:rPr>
              <w:t>5</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A94AE55" w:rsidR="00D1757A" w:rsidRPr="000169BD" w:rsidRDefault="00280622" w:rsidP="009654E7">
            <w:pPr>
              <w:jc w:val="center"/>
              <w:rPr>
                <w:rFonts w:cstheme="minorHAnsi"/>
              </w:rPr>
            </w:pPr>
            <w:r>
              <w:rPr>
                <w:rFonts w:cstheme="minorHAnsi"/>
              </w:rPr>
              <w:t>T 11/</w:t>
            </w:r>
            <w:r w:rsidR="009654E7">
              <w:rPr>
                <w:rFonts w:cstheme="minorHAnsi"/>
              </w:rPr>
              <w:t>6</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2EAC486C" w:rsidR="00D1757A" w:rsidRPr="000169BD" w:rsidRDefault="00280622" w:rsidP="009654E7">
            <w:pPr>
              <w:jc w:val="center"/>
              <w:rPr>
                <w:rFonts w:cstheme="minorHAnsi"/>
              </w:rPr>
            </w:pPr>
            <w:r>
              <w:rPr>
                <w:rFonts w:cstheme="minorHAnsi"/>
              </w:rPr>
              <w:t>W 11/</w:t>
            </w:r>
            <w:r w:rsidR="009654E7">
              <w:rPr>
                <w:rFonts w:cstheme="minorHAnsi"/>
              </w:rPr>
              <w:t>7</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50BACA74" w:rsidR="00D1757A" w:rsidRPr="000169BD" w:rsidRDefault="00280622" w:rsidP="009654E7">
            <w:pPr>
              <w:jc w:val="center"/>
              <w:rPr>
                <w:rFonts w:cstheme="minorHAnsi"/>
              </w:rPr>
            </w:pPr>
            <w:r>
              <w:rPr>
                <w:rFonts w:cstheme="minorHAnsi"/>
              </w:rPr>
              <w:t>R 11/</w:t>
            </w:r>
            <w:r w:rsidR="009654E7">
              <w:rPr>
                <w:rFonts w:cstheme="minorHAnsi"/>
              </w:rPr>
              <w:t>8</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75974B5D" w:rsidR="00D1757A" w:rsidRPr="000169BD" w:rsidRDefault="003D57AD" w:rsidP="009654E7">
            <w:pPr>
              <w:jc w:val="center"/>
              <w:rPr>
                <w:rFonts w:cstheme="minorHAnsi"/>
              </w:rPr>
            </w:pPr>
            <w:r w:rsidRPr="000169BD">
              <w:rPr>
                <w:rFonts w:cstheme="minorHAnsi"/>
              </w:rPr>
              <w:t>M 11/1</w:t>
            </w:r>
            <w:r w:rsidR="009654E7">
              <w:rPr>
                <w:rFonts w:cstheme="minorHAnsi"/>
              </w:rPr>
              <w:t>2</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ED22F54" w:rsidR="00D1757A" w:rsidRPr="0015425F" w:rsidRDefault="00280622" w:rsidP="009654E7">
            <w:pPr>
              <w:jc w:val="center"/>
              <w:rPr>
                <w:rFonts w:cstheme="minorHAnsi"/>
                <w:b/>
              </w:rPr>
            </w:pPr>
            <w:r>
              <w:rPr>
                <w:rFonts w:cstheme="minorHAnsi"/>
                <w:b/>
              </w:rPr>
              <w:t>T 11/1</w:t>
            </w:r>
            <w:r w:rsidR="009654E7">
              <w:rPr>
                <w:rFonts w:cstheme="minorHAnsi"/>
                <w:b/>
              </w:rPr>
              <w:t>3</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C0DDC14" w:rsidR="00D1757A" w:rsidRPr="000169BD" w:rsidRDefault="00280622" w:rsidP="009654E7">
            <w:pPr>
              <w:jc w:val="center"/>
              <w:rPr>
                <w:rFonts w:cstheme="minorHAnsi"/>
              </w:rPr>
            </w:pPr>
            <w:r>
              <w:rPr>
                <w:rFonts w:cstheme="minorHAnsi"/>
              </w:rPr>
              <w:t>W 11/1</w:t>
            </w:r>
            <w:r w:rsidR="009654E7">
              <w:rPr>
                <w:rFonts w:cstheme="minorHAnsi"/>
              </w:rPr>
              <w:t>4</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1607CD11" w:rsidR="00D1757A" w:rsidRPr="000169BD" w:rsidRDefault="00280622" w:rsidP="009654E7">
            <w:pPr>
              <w:jc w:val="center"/>
              <w:rPr>
                <w:rFonts w:cstheme="minorHAnsi"/>
              </w:rPr>
            </w:pPr>
            <w:r>
              <w:rPr>
                <w:rFonts w:cstheme="minorHAnsi"/>
              </w:rPr>
              <w:t>R 11/1</w:t>
            </w:r>
            <w:r w:rsidR="009654E7">
              <w:rPr>
                <w:rFonts w:cstheme="minorHAnsi"/>
              </w:rPr>
              <w:t>5</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33DED7B6" w:rsidR="00D1757A" w:rsidRPr="000169BD" w:rsidRDefault="00280622" w:rsidP="009654E7">
            <w:pPr>
              <w:jc w:val="center"/>
              <w:rPr>
                <w:rFonts w:cstheme="minorHAnsi"/>
              </w:rPr>
            </w:pPr>
            <w:r>
              <w:rPr>
                <w:rFonts w:cstheme="minorHAnsi"/>
              </w:rPr>
              <w:t>M 11/2</w:t>
            </w:r>
            <w:r w:rsidR="009654E7">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15B4734F" w:rsidR="00D1757A" w:rsidRPr="000169BD" w:rsidRDefault="00280622" w:rsidP="009654E7">
            <w:pPr>
              <w:jc w:val="center"/>
              <w:rPr>
                <w:rFonts w:cstheme="minorHAnsi"/>
              </w:rPr>
            </w:pPr>
            <w:r>
              <w:rPr>
                <w:rFonts w:cstheme="minorHAnsi"/>
              </w:rPr>
              <w:t>T 11/2</w:t>
            </w:r>
            <w:r w:rsidR="009654E7">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2748A5F2" w:rsidR="00D1757A" w:rsidRPr="000169BD" w:rsidRDefault="00280622" w:rsidP="009654E7">
            <w:pPr>
              <w:jc w:val="center"/>
              <w:rPr>
                <w:rFonts w:cstheme="minorHAnsi"/>
              </w:rPr>
            </w:pPr>
            <w:r>
              <w:rPr>
                <w:rFonts w:cstheme="minorHAnsi"/>
              </w:rPr>
              <w:t>W 11/2</w:t>
            </w:r>
            <w:r w:rsidR="009654E7">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03DA2FA" w:rsidR="00D643CB" w:rsidRPr="000169BD" w:rsidRDefault="00280622" w:rsidP="009654E7">
            <w:pPr>
              <w:jc w:val="center"/>
              <w:rPr>
                <w:rFonts w:cstheme="minorHAnsi"/>
              </w:rPr>
            </w:pPr>
            <w:r>
              <w:rPr>
                <w:rFonts w:cstheme="minorHAnsi"/>
              </w:rPr>
              <w:t>R 11/</w:t>
            </w:r>
            <w:r w:rsidR="009654E7">
              <w:rPr>
                <w:rFonts w:cstheme="minorHAnsi"/>
              </w:rPr>
              <w:t>29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3190BAFC" w:rsidR="00D1757A" w:rsidRPr="000169BD" w:rsidRDefault="00280622" w:rsidP="009654E7">
            <w:pPr>
              <w:jc w:val="center"/>
              <w:rPr>
                <w:rFonts w:cstheme="minorHAnsi"/>
              </w:rPr>
            </w:pPr>
            <w:r>
              <w:rPr>
                <w:rFonts w:cstheme="minorHAnsi"/>
              </w:rPr>
              <w:t>M 12/</w:t>
            </w:r>
            <w:r w:rsidR="009654E7">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070ED9AE" w:rsidR="00D1757A" w:rsidRPr="000169BD" w:rsidRDefault="00280622" w:rsidP="009654E7">
            <w:pPr>
              <w:jc w:val="center"/>
              <w:rPr>
                <w:rFonts w:cstheme="minorHAnsi"/>
              </w:rPr>
            </w:pPr>
            <w:r>
              <w:rPr>
                <w:rFonts w:cstheme="minorHAnsi"/>
              </w:rPr>
              <w:t>T 12/</w:t>
            </w:r>
            <w:r w:rsidR="009654E7">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202B4FDF" w:rsidR="00D1757A" w:rsidRPr="000169BD" w:rsidRDefault="009E5457" w:rsidP="009654E7">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w:t>
            </w:r>
            <w:r w:rsidR="009654E7">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379CE1D" w:rsidR="002D3606" w:rsidRPr="000169BD" w:rsidRDefault="00280622" w:rsidP="009654E7">
            <w:pPr>
              <w:jc w:val="center"/>
              <w:rPr>
                <w:rFonts w:cstheme="minorHAnsi"/>
              </w:rPr>
            </w:pPr>
            <w:r>
              <w:rPr>
                <w:rFonts w:cstheme="minorHAnsi"/>
              </w:rPr>
              <w:t>R 12/</w:t>
            </w:r>
            <w:r w:rsidR="009654E7">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330F9E30" w14:textId="77777777" w:rsidR="00280622" w:rsidRDefault="0073527B" w:rsidP="004B1DED">
            <w:pPr>
              <w:jc w:val="center"/>
              <w:rPr>
                <w:rFonts w:cstheme="minorHAnsi"/>
                <w:b/>
              </w:rPr>
            </w:pPr>
            <w:r>
              <w:rPr>
                <w:rFonts w:cstheme="minorHAnsi"/>
                <w:b/>
              </w:rPr>
              <w:t>12/10</w:t>
            </w:r>
          </w:p>
          <w:p w14:paraId="5964A656" w14:textId="2E8A5C1E" w:rsidR="0073527B" w:rsidRPr="0015425F" w:rsidRDefault="0073527B" w:rsidP="004B1DED">
            <w:pPr>
              <w:jc w:val="center"/>
              <w:rPr>
                <w:rFonts w:cstheme="minorHAnsi"/>
                <w:b/>
              </w:rPr>
            </w:pPr>
            <w:r>
              <w:rPr>
                <w:rFonts w:cstheme="minorHAnsi"/>
                <w:b/>
              </w:rPr>
              <w:t>10:15 am</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79E38314" w14:textId="3A26652D" w:rsidR="009F25A0" w:rsidRPr="00F205D5" w:rsidRDefault="009F25A0" w:rsidP="004B1DED"/>
    <w:sectPr w:rsidR="009F25A0" w:rsidRPr="00F205D5"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F4617" w14:textId="77777777" w:rsidR="00037E13" w:rsidRDefault="00037E13" w:rsidP="000C309A">
      <w:pPr>
        <w:spacing w:after="0" w:line="240" w:lineRule="auto"/>
      </w:pPr>
      <w:r>
        <w:separator/>
      </w:r>
    </w:p>
  </w:endnote>
  <w:endnote w:type="continuationSeparator" w:id="0">
    <w:p w14:paraId="1AD356CE" w14:textId="77777777" w:rsidR="00037E13" w:rsidRDefault="00037E1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68005DB" w14:textId="3C705338" w:rsidR="000C69D5" w:rsidRDefault="000C69D5" w:rsidP="000A2A00">
        <w:pPr>
          <w:pStyle w:val="Footer"/>
          <w:jc w:val="center"/>
        </w:pPr>
        <w:r>
          <w:fldChar w:fldCharType="begin"/>
        </w:r>
        <w:r>
          <w:instrText xml:space="preserve"> PAGE   \* MERGEFORMAT </w:instrText>
        </w:r>
        <w:r>
          <w:fldChar w:fldCharType="separate"/>
        </w:r>
        <w:r w:rsidR="00446D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6BC96" w14:textId="77777777" w:rsidR="00037E13" w:rsidRDefault="00037E13" w:rsidP="000C309A">
      <w:pPr>
        <w:spacing w:after="0" w:line="240" w:lineRule="auto"/>
      </w:pPr>
      <w:r>
        <w:separator/>
      </w:r>
    </w:p>
  </w:footnote>
  <w:footnote w:type="continuationSeparator" w:id="0">
    <w:p w14:paraId="75CAF745" w14:textId="77777777" w:rsidR="00037E13" w:rsidRDefault="00037E1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37E13"/>
    <w:rsid w:val="00041556"/>
    <w:rsid w:val="000415FA"/>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2A00"/>
    <w:rsid w:val="000A7049"/>
    <w:rsid w:val="000B45EC"/>
    <w:rsid w:val="000B5E69"/>
    <w:rsid w:val="000C0C10"/>
    <w:rsid w:val="000C309A"/>
    <w:rsid w:val="000C3A7E"/>
    <w:rsid w:val="000C4488"/>
    <w:rsid w:val="000C69D5"/>
    <w:rsid w:val="000C7B69"/>
    <w:rsid w:val="000D6A91"/>
    <w:rsid w:val="000D6FB9"/>
    <w:rsid w:val="000E5E57"/>
    <w:rsid w:val="000F1FA6"/>
    <w:rsid w:val="000F2800"/>
    <w:rsid w:val="000F2EF1"/>
    <w:rsid w:val="000F35AE"/>
    <w:rsid w:val="000F44CA"/>
    <w:rsid w:val="00105447"/>
    <w:rsid w:val="001158C1"/>
    <w:rsid w:val="00121CC4"/>
    <w:rsid w:val="00130336"/>
    <w:rsid w:val="0013157E"/>
    <w:rsid w:val="00137083"/>
    <w:rsid w:val="00140062"/>
    <w:rsid w:val="00143102"/>
    <w:rsid w:val="00143C83"/>
    <w:rsid w:val="001441B8"/>
    <w:rsid w:val="0015425F"/>
    <w:rsid w:val="00154692"/>
    <w:rsid w:val="00163EA2"/>
    <w:rsid w:val="00164384"/>
    <w:rsid w:val="001644EA"/>
    <w:rsid w:val="00164A78"/>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46D3E"/>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1DED"/>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E2136"/>
    <w:rsid w:val="006F1D57"/>
    <w:rsid w:val="00703746"/>
    <w:rsid w:val="00714966"/>
    <w:rsid w:val="00714F16"/>
    <w:rsid w:val="007207DF"/>
    <w:rsid w:val="007273FE"/>
    <w:rsid w:val="0073514F"/>
    <w:rsid w:val="0073527B"/>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12E0"/>
    <w:rsid w:val="007B0777"/>
    <w:rsid w:val="007B5237"/>
    <w:rsid w:val="007C4973"/>
    <w:rsid w:val="007C4D08"/>
    <w:rsid w:val="007C7B64"/>
    <w:rsid w:val="007D3105"/>
    <w:rsid w:val="007D756C"/>
    <w:rsid w:val="007E291E"/>
    <w:rsid w:val="007E3B08"/>
    <w:rsid w:val="007E68D7"/>
    <w:rsid w:val="007E6D26"/>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21CA"/>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654E7"/>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40C77"/>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21ED"/>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835C-8B11-441A-ACFD-79D16BA4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O'Neal, Adam</cp:lastModifiedBy>
  <cp:revision>3</cp:revision>
  <cp:lastPrinted>2018-08-19T16:33:00Z</cp:lastPrinted>
  <dcterms:created xsi:type="dcterms:W3CDTF">2018-08-19T16:34:00Z</dcterms:created>
  <dcterms:modified xsi:type="dcterms:W3CDTF">2018-08-19T16:35:00Z</dcterms:modified>
</cp:coreProperties>
</file>