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33" w:rsidRDefault="00962326" w:rsidP="00C55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127 – College Algebra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39252E">
        <w:rPr>
          <w:sz w:val="24"/>
          <w:szCs w:val="24"/>
        </w:rPr>
        <w:t xml:space="preserve">Fall </w:t>
      </w:r>
      <w:r w:rsidR="00040D23">
        <w:rPr>
          <w:sz w:val="24"/>
          <w:szCs w:val="24"/>
        </w:rPr>
        <w:t xml:space="preserve"> Semester</w:t>
      </w:r>
      <w:proofErr w:type="gramEnd"/>
      <w:r w:rsidR="00040D23">
        <w:rPr>
          <w:sz w:val="24"/>
          <w:szCs w:val="24"/>
        </w:rPr>
        <w:t xml:space="preserve"> 2014</w:t>
      </w:r>
    </w:p>
    <w:p w:rsidR="00962326" w:rsidRDefault="00962326" w:rsidP="00C55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Hurricane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Lisa Wyatt</w:t>
      </w:r>
    </w:p>
    <w:p w:rsidR="00962326" w:rsidRDefault="00962326" w:rsidP="00C55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Room #216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="0039252E" w:rsidRPr="003924B0">
          <w:rPr>
            <w:rStyle w:val="Hyperlink"/>
            <w:sz w:val="24"/>
            <w:szCs w:val="24"/>
          </w:rPr>
          <w:t>lwyatt@k12.wv.us</w:t>
        </w:r>
      </w:hyperlink>
    </w:p>
    <w:p w:rsidR="00962326" w:rsidRDefault="00962326" w:rsidP="00C557C7">
      <w:pPr>
        <w:spacing w:after="0" w:line="240" w:lineRule="auto"/>
        <w:rPr>
          <w:sz w:val="24"/>
          <w:szCs w:val="24"/>
        </w:rPr>
      </w:pPr>
    </w:p>
    <w:p w:rsidR="00962326" w:rsidRDefault="00962326" w:rsidP="00C557C7">
      <w:pPr>
        <w:spacing w:after="0" w:line="240" w:lineRule="auto"/>
        <w:rPr>
          <w:sz w:val="24"/>
          <w:szCs w:val="24"/>
        </w:rPr>
      </w:pPr>
      <w:r w:rsidRPr="00962326">
        <w:rPr>
          <w:b/>
          <w:sz w:val="24"/>
          <w:szCs w:val="24"/>
          <w:u w:val="single"/>
        </w:rPr>
        <w:t>Marshall University Policies:</w:t>
      </w:r>
      <w:r>
        <w:rPr>
          <w:sz w:val="24"/>
          <w:szCs w:val="24"/>
        </w:rPr>
        <w:t xml:space="preserve">  By enrolling in this course, you agree to the University Policies listed below.  Please read the full text of each policy by going to </w:t>
      </w:r>
      <w:hyperlink r:id="rId7" w:history="1">
        <w:r w:rsidRPr="001662F5">
          <w:rPr>
            <w:rStyle w:val="Hyperlink"/>
            <w:sz w:val="24"/>
            <w:szCs w:val="24"/>
          </w:rPr>
          <w:t>www.marshall.edu/academic-affairs</w:t>
        </w:r>
      </w:hyperlink>
      <w:r>
        <w:rPr>
          <w:sz w:val="24"/>
          <w:szCs w:val="24"/>
        </w:rPr>
        <w:t xml:space="preserve"> and clicking on “Marshall University Policies.”  </w:t>
      </w:r>
    </w:p>
    <w:p w:rsidR="00962326" w:rsidRDefault="00962326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Academic </w:t>
      </w:r>
      <w:r w:rsidR="0009237A">
        <w:rPr>
          <w:sz w:val="24"/>
          <w:szCs w:val="24"/>
        </w:rPr>
        <w:t>Dishonesty</w:t>
      </w:r>
      <w:r>
        <w:rPr>
          <w:sz w:val="24"/>
          <w:szCs w:val="24"/>
        </w:rPr>
        <w:t>; Excused Absence Policy for Undergraduates; Computing Services Acceptable</w:t>
      </w:r>
    </w:p>
    <w:p w:rsidR="00962326" w:rsidRDefault="00962326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Use; Inclement Weather; Dead Week; Students with Disabilities; Academic Forgiveness;</w:t>
      </w:r>
    </w:p>
    <w:p w:rsidR="00962326" w:rsidRDefault="00962326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Academic Probation and Suspension; Academic Rights and Responsibilities of Students;</w:t>
      </w:r>
    </w:p>
    <w:p w:rsidR="00962326" w:rsidRDefault="00962326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Affirmative Action; Sexual Harassment</w:t>
      </w:r>
    </w:p>
    <w:p w:rsidR="00962326" w:rsidRDefault="00962326" w:rsidP="00962326">
      <w:pPr>
        <w:spacing w:after="0" w:line="240" w:lineRule="auto"/>
        <w:rPr>
          <w:sz w:val="24"/>
          <w:szCs w:val="24"/>
        </w:rPr>
      </w:pPr>
    </w:p>
    <w:p w:rsidR="00962326" w:rsidRDefault="00962326" w:rsidP="0096232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Course Description:</w:t>
      </w:r>
      <w:r>
        <w:rPr>
          <w:sz w:val="24"/>
          <w:szCs w:val="24"/>
        </w:rPr>
        <w:t xml:space="preserve">  A brief but careful review of the main techniques of Algebra.  </w:t>
      </w:r>
      <w:proofErr w:type="gramStart"/>
      <w:r>
        <w:rPr>
          <w:sz w:val="24"/>
          <w:szCs w:val="24"/>
        </w:rPr>
        <w:t>Polynomial, rational, exponential and logarithmic functions.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Graphs, equations and inequalities, sequences.</w:t>
      </w:r>
      <w:proofErr w:type="gramEnd"/>
      <w:r w:rsidR="0009237A">
        <w:rPr>
          <w:sz w:val="24"/>
          <w:szCs w:val="24"/>
        </w:rPr>
        <w:t xml:space="preserve">  Prerequisite for Math 127 is Math 099 or Math ACT 19 or 20.</w:t>
      </w:r>
    </w:p>
    <w:p w:rsidR="00A4250F" w:rsidRDefault="00A4250F" w:rsidP="00A4250F">
      <w:pPr>
        <w:spacing w:after="0" w:line="240" w:lineRule="auto"/>
        <w:rPr>
          <w:b/>
          <w:sz w:val="24"/>
          <w:szCs w:val="24"/>
          <w:u w:val="single"/>
        </w:rPr>
      </w:pPr>
    </w:p>
    <w:p w:rsidR="00A4250F" w:rsidRDefault="00A4250F" w:rsidP="00A4250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Course Student Learning Outcomes</w:t>
      </w:r>
      <w:r>
        <w:rPr>
          <w:sz w:val="24"/>
          <w:szCs w:val="24"/>
        </w:rPr>
        <w:t xml:space="preserve"> will be covered in multiple ways – student led discovery activities, lectures and notes, practice problems, and modeling practical problems.  </w:t>
      </w:r>
    </w:p>
    <w:p w:rsidR="00A4250F" w:rsidRDefault="00A4250F" w:rsidP="00962326">
      <w:pPr>
        <w:spacing w:after="0" w:line="240" w:lineRule="auto"/>
        <w:rPr>
          <w:sz w:val="24"/>
          <w:szCs w:val="24"/>
        </w:rPr>
      </w:pPr>
    </w:p>
    <w:p w:rsidR="00962326" w:rsidRDefault="0009237A" w:rsidP="0096232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Attendance Policy:</w:t>
      </w:r>
      <w:r>
        <w:rPr>
          <w:sz w:val="24"/>
          <w:szCs w:val="24"/>
        </w:rPr>
        <w:t xml:space="preserve">  </w:t>
      </w:r>
      <w:r w:rsidR="009E517C">
        <w:rPr>
          <w:sz w:val="24"/>
          <w:szCs w:val="24"/>
        </w:rPr>
        <w:t>Regular attendance is strongly recommended.  However, i</w:t>
      </w:r>
      <w:r>
        <w:rPr>
          <w:sz w:val="24"/>
          <w:szCs w:val="24"/>
        </w:rPr>
        <w:t>f a student should be absent, he/she must consult instructor for missed assignments and/or exams.  If an assignment was due on the day absent, it is to be turned in on the day of return.</w:t>
      </w:r>
      <w:r w:rsidR="009E517C">
        <w:rPr>
          <w:sz w:val="24"/>
          <w:szCs w:val="24"/>
        </w:rPr>
        <w:t xml:space="preserve">  </w:t>
      </w:r>
      <w:r w:rsidR="005A7B7A">
        <w:rPr>
          <w:sz w:val="24"/>
          <w:szCs w:val="24"/>
        </w:rPr>
        <w:t>If an exam was given on the day absent, t</w:t>
      </w:r>
      <w:r w:rsidR="009E517C">
        <w:rPr>
          <w:sz w:val="24"/>
          <w:szCs w:val="24"/>
        </w:rPr>
        <w:t xml:space="preserve">he </w:t>
      </w:r>
      <w:r w:rsidR="005A7B7A">
        <w:rPr>
          <w:sz w:val="24"/>
          <w:szCs w:val="24"/>
        </w:rPr>
        <w:t xml:space="preserve">absence must be excused per the Excused Absence Policy and the </w:t>
      </w:r>
      <w:r w:rsidR="009E517C">
        <w:rPr>
          <w:sz w:val="24"/>
          <w:szCs w:val="24"/>
        </w:rPr>
        <w:t xml:space="preserve">student </w:t>
      </w:r>
      <w:proofErr w:type="gramStart"/>
      <w:r w:rsidR="009E517C">
        <w:rPr>
          <w:sz w:val="24"/>
          <w:szCs w:val="24"/>
        </w:rPr>
        <w:t>must</w:t>
      </w:r>
      <w:r w:rsidR="005A7B7A">
        <w:rPr>
          <w:sz w:val="24"/>
          <w:szCs w:val="24"/>
        </w:rPr>
        <w:t xml:space="preserve"> </w:t>
      </w:r>
      <w:r w:rsidR="009E517C">
        <w:rPr>
          <w:sz w:val="24"/>
          <w:szCs w:val="24"/>
        </w:rPr>
        <w:t xml:space="preserve"> make</w:t>
      </w:r>
      <w:proofErr w:type="gramEnd"/>
      <w:r w:rsidR="009E517C">
        <w:rPr>
          <w:sz w:val="24"/>
          <w:szCs w:val="24"/>
        </w:rPr>
        <w:t xml:space="preserve"> arrangements wi</w:t>
      </w:r>
      <w:r w:rsidR="005A7B7A">
        <w:rPr>
          <w:sz w:val="24"/>
          <w:szCs w:val="24"/>
        </w:rPr>
        <w:t>th the instructor to make up the</w:t>
      </w:r>
      <w:r w:rsidR="009E517C">
        <w:rPr>
          <w:sz w:val="24"/>
          <w:szCs w:val="24"/>
        </w:rPr>
        <w:t xml:space="preserve"> exam.</w:t>
      </w:r>
    </w:p>
    <w:p w:rsidR="0009237A" w:rsidRDefault="0009237A" w:rsidP="00962326">
      <w:pPr>
        <w:spacing w:after="0" w:line="240" w:lineRule="auto"/>
        <w:rPr>
          <w:sz w:val="24"/>
          <w:szCs w:val="24"/>
        </w:rPr>
      </w:pPr>
    </w:p>
    <w:p w:rsidR="0009237A" w:rsidRDefault="0009237A" w:rsidP="0096232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Textbook:</w:t>
      </w:r>
      <w:r>
        <w:rPr>
          <w:sz w:val="24"/>
          <w:szCs w:val="24"/>
        </w:rPr>
        <w:t xml:space="preserve">  Sullivan, Michael, </w:t>
      </w:r>
      <w:r>
        <w:rPr>
          <w:sz w:val="24"/>
          <w:szCs w:val="24"/>
          <w:u w:val="single"/>
        </w:rPr>
        <w:t>College Algebra</w:t>
      </w:r>
      <w:r>
        <w:rPr>
          <w:sz w:val="24"/>
          <w:szCs w:val="24"/>
        </w:rPr>
        <w:t xml:space="preserve"> 9</w:t>
      </w:r>
      <w:r w:rsidRPr="000923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Edition, Prentice Hall, 2012.</w:t>
      </w:r>
      <w:r w:rsidR="00F20A4E">
        <w:rPr>
          <w:sz w:val="24"/>
          <w:szCs w:val="24"/>
        </w:rPr>
        <w:t xml:space="preserve">  Price of </w:t>
      </w:r>
      <w:proofErr w:type="gramStart"/>
      <w:r w:rsidR="00F20A4E">
        <w:rPr>
          <w:sz w:val="24"/>
          <w:szCs w:val="24"/>
        </w:rPr>
        <w:t>this textbook ranges</w:t>
      </w:r>
      <w:proofErr w:type="gramEnd"/>
      <w:r w:rsidR="00F20A4E">
        <w:rPr>
          <w:sz w:val="24"/>
          <w:szCs w:val="24"/>
        </w:rPr>
        <w:t xml:space="preserve"> from $94.50 (180 day rental) to $210 (new).</w:t>
      </w:r>
    </w:p>
    <w:p w:rsidR="00040D23" w:rsidRDefault="00040D23" w:rsidP="00962326">
      <w:pPr>
        <w:spacing w:after="0" w:line="240" w:lineRule="auto"/>
        <w:rPr>
          <w:sz w:val="24"/>
          <w:szCs w:val="24"/>
        </w:rPr>
      </w:pPr>
    </w:p>
    <w:p w:rsidR="005A7B7A" w:rsidRDefault="0009237A" w:rsidP="0096232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Grading Policy:</w:t>
      </w:r>
      <w:r>
        <w:rPr>
          <w:sz w:val="24"/>
          <w:szCs w:val="24"/>
        </w:rPr>
        <w:t xml:space="preserve">  Your grade is based on</w:t>
      </w:r>
      <w:r w:rsidR="0041377C">
        <w:rPr>
          <w:sz w:val="24"/>
          <w:szCs w:val="24"/>
        </w:rPr>
        <w:t xml:space="preserve"> the following:  </w:t>
      </w:r>
    </w:p>
    <w:p w:rsidR="005A7B7A" w:rsidRDefault="00A4250F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Assignments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 @ 2</w:t>
      </w:r>
      <w:r w:rsidR="005A7B7A">
        <w:rPr>
          <w:sz w:val="24"/>
          <w:szCs w:val="24"/>
        </w:rPr>
        <w:t>0 pts each</w:t>
      </w:r>
    </w:p>
    <w:p w:rsidR="005A7B7A" w:rsidRDefault="005A7B7A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Review Assignment</w:t>
      </w:r>
      <w:r>
        <w:rPr>
          <w:sz w:val="24"/>
          <w:szCs w:val="24"/>
        </w:rPr>
        <w:tab/>
        <w:t xml:space="preserve">  7 @ 25 pts each</w:t>
      </w:r>
    </w:p>
    <w:p w:rsidR="005A7B7A" w:rsidRDefault="005A7B7A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Exams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 @ 100 pts each</w:t>
      </w:r>
    </w:p>
    <w:p w:rsidR="005A7B7A" w:rsidRDefault="005A7B7A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 Exam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1  @</w:t>
      </w:r>
      <w:proofErr w:type="gramEnd"/>
      <w:r>
        <w:rPr>
          <w:sz w:val="24"/>
          <w:szCs w:val="24"/>
        </w:rPr>
        <w:t xml:space="preserve"> 200 pts</w:t>
      </w:r>
    </w:p>
    <w:p w:rsidR="005A7B7A" w:rsidRDefault="005A7B7A" w:rsidP="00962326">
      <w:pPr>
        <w:spacing w:after="0" w:line="240" w:lineRule="auto"/>
        <w:rPr>
          <w:sz w:val="24"/>
          <w:szCs w:val="24"/>
        </w:rPr>
      </w:pPr>
    </w:p>
    <w:p w:rsidR="0009237A" w:rsidRDefault="00DD3FA5" w:rsidP="00040D2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Grade assignments are as follows:  </w:t>
      </w:r>
      <w:r w:rsidR="00040D23">
        <w:rPr>
          <w:sz w:val="24"/>
          <w:szCs w:val="24"/>
        </w:rPr>
        <w:tab/>
      </w:r>
      <w:r>
        <w:rPr>
          <w:sz w:val="24"/>
          <w:szCs w:val="24"/>
        </w:rPr>
        <w:t>90</w:t>
      </w:r>
      <w:r w:rsidR="0041377C">
        <w:rPr>
          <w:sz w:val="24"/>
          <w:szCs w:val="24"/>
        </w:rPr>
        <w:t>%</w:t>
      </w:r>
      <w:r>
        <w:rPr>
          <w:sz w:val="24"/>
          <w:szCs w:val="24"/>
        </w:rPr>
        <w:t xml:space="preserve"> – 100</w:t>
      </w:r>
      <w:r w:rsidR="0041377C">
        <w:rPr>
          <w:sz w:val="24"/>
          <w:szCs w:val="24"/>
        </w:rPr>
        <w:t>%</w:t>
      </w:r>
      <w:r>
        <w:rPr>
          <w:sz w:val="24"/>
          <w:szCs w:val="24"/>
        </w:rPr>
        <w:t xml:space="preserve">    A</w:t>
      </w:r>
    </w:p>
    <w:p w:rsidR="00DD3FA5" w:rsidRDefault="00DD3FA5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>
        <w:rPr>
          <w:sz w:val="24"/>
          <w:szCs w:val="24"/>
        </w:rPr>
        <w:t>80</w:t>
      </w:r>
      <w:r w:rsidR="0041377C">
        <w:rPr>
          <w:sz w:val="24"/>
          <w:szCs w:val="24"/>
        </w:rPr>
        <w:t>%</w:t>
      </w:r>
      <w:r>
        <w:rPr>
          <w:sz w:val="24"/>
          <w:szCs w:val="24"/>
        </w:rPr>
        <w:t xml:space="preserve"> – 90</w:t>
      </w:r>
      <w:r w:rsidR="0041377C">
        <w:rPr>
          <w:sz w:val="24"/>
          <w:szCs w:val="24"/>
        </w:rPr>
        <w:t>%</w:t>
      </w:r>
      <w:r>
        <w:rPr>
          <w:sz w:val="24"/>
          <w:szCs w:val="24"/>
        </w:rPr>
        <w:t xml:space="preserve">      B</w:t>
      </w:r>
    </w:p>
    <w:p w:rsidR="00DD3FA5" w:rsidRDefault="00DD3FA5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>
        <w:rPr>
          <w:sz w:val="24"/>
          <w:szCs w:val="24"/>
        </w:rPr>
        <w:t>70</w:t>
      </w:r>
      <w:r w:rsidR="0041377C">
        <w:rPr>
          <w:sz w:val="24"/>
          <w:szCs w:val="24"/>
        </w:rPr>
        <w:t>%</w:t>
      </w:r>
      <w:r>
        <w:rPr>
          <w:sz w:val="24"/>
          <w:szCs w:val="24"/>
        </w:rPr>
        <w:t xml:space="preserve"> – 80</w:t>
      </w:r>
      <w:r w:rsidR="0041377C">
        <w:rPr>
          <w:sz w:val="24"/>
          <w:szCs w:val="24"/>
        </w:rPr>
        <w:t>%</w:t>
      </w:r>
      <w:r>
        <w:rPr>
          <w:sz w:val="24"/>
          <w:szCs w:val="24"/>
        </w:rPr>
        <w:t xml:space="preserve">      C</w:t>
      </w:r>
    </w:p>
    <w:p w:rsidR="00DD3FA5" w:rsidRDefault="00DD3FA5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>
        <w:rPr>
          <w:sz w:val="24"/>
          <w:szCs w:val="24"/>
        </w:rPr>
        <w:t>60</w:t>
      </w:r>
      <w:r w:rsidR="0041377C">
        <w:rPr>
          <w:sz w:val="24"/>
          <w:szCs w:val="24"/>
        </w:rPr>
        <w:t>%</w:t>
      </w:r>
      <w:r>
        <w:rPr>
          <w:sz w:val="24"/>
          <w:szCs w:val="24"/>
        </w:rPr>
        <w:t xml:space="preserve"> – 70</w:t>
      </w:r>
      <w:r w:rsidR="0041377C">
        <w:rPr>
          <w:sz w:val="24"/>
          <w:szCs w:val="24"/>
        </w:rPr>
        <w:t>%</w:t>
      </w:r>
      <w:r>
        <w:rPr>
          <w:sz w:val="24"/>
          <w:szCs w:val="24"/>
        </w:rPr>
        <w:t xml:space="preserve">      D</w:t>
      </w:r>
    </w:p>
    <w:p w:rsidR="00DD3FA5" w:rsidRDefault="00DD3FA5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 w:rsidR="00040D23">
        <w:rPr>
          <w:sz w:val="24"/>
          <w:szCs w:val="24"/>
        </w:rPr>
        <w:tab/>
      </w:r>
      <w:r>
        <w:rPr>
          <w:sz w:val="24"/>
          <w:szCs w:val="24"/>
        </w:rPr>
        <w:t>Below 60</w:t>
      </w:r>
      <w:r w:rsidR="0041377C">
        <w:rPr>
          <w:sz w:val="24"/>
          <w:szCs w:val="24"/>
        </w:rPr>
        <w:t xml:space="preserve">%   </w:t>
      </w:r>
      <w:r>
        <w:rPr>
          <w:sz w:val="24"/>
          <w:szCs w:val="24"/>
        </w:rPr>
        <w:t xml:space="preserve">   F</w:t>
      </w:r>
    </w:p>
    <w:p w:rsidR="00DD3FA5" w:rsidRDefault="00DD3FA5" w:rsidP="00962326">
      <w:pPr>
        <w:spacing w:after="0" w:line="240" w:lineRule="auto"/>
        <w:rPr>
          <w:sz w:val="24"/>
          <w:szCs w:val="24"/>
        </w:rPr>
      </w:pPr>
    </w:p>
    <w:p w:rsidR="00A4250F" w:rsidRDefault="00A4250F" w:rsidP="0096232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Exam Dates:</w:t>
      </w:r>
      <w:r>
        <w:rPr>
          <w:sz w:val="24"/>
          <w:szCs w:val="24"/>
        </w:rPr>
        <w:tab/>
        <w:t>Review Unit</w:t>
      </w:r>
      <w:r>
        <w:rPr>
          <w:sz w:val="24"/>
          <w:szCs w:val="24"/>
        </w:rPr>
        <w:tab/>
        <w:t xml:space="preserve"> 9/3/14</w:t>
      </w:r>
      <w:r>
        <w:rPr>
          <w:sz w:val="24"/>
          <w:szCs w:val="24"/>
        </w:rPr>
        <w:tab/>
      </w:r>
      <w:r w:rsidR="00FF75D5">
        <w:rPr>
          <w:sz w:val="24"/>
          <w:szCs w:val="24"/>
        </w:rPr>
        <w:t xml:space="preserve">   </w:t>
      </w:r>
      <w:r>
        <w:rPr>
          <w:sz w:val="24"/>
          <w:szCs w:val="24"/>
        </w:rPr>
        <w:t>Chapter 4</w:t>
      </w:r>
      <w:r>
        <w:rPr>
          <w:sz w:val="24"/>
          <w:szCs w:val="24"/>
        </w:rPr>
        <w:tab/>
      </w:r>
      <w:r w:rsidR="00FF75D5">
        <w:rPr>
          <w:sz w:val="24"/>
          <w:szCs w:val="24"/>
        </w:rPr>
        <w:t xml:space="preserve">  </w:t>
      </w:r>
      <w:r>
        <w:rPr>
          <w:sz w:val="24"/>
          <w:szCs w:val="24"/>
        </w:rPr>
        <w:t>10/20/14</w:t>
      </w:r>
      <w:r w:rsidR="00797C11">
        <w:rPr>
          <w:sz w:val="24"/>
          <w:szCs w:val="24"/>
        </w:rPr>
        <w:tab/>
      </w:r>
      <w:r>
        <w:rPr>
          <w:sz w:val="24"/>
          <w:szCs w:val="24"/>
        </w:rPr>
        <w:tab/>
        <w:t>Final Exam    12/8/14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250F" w:rsidRDefault="00A4250F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1</w:t>
      </w:r>
      <w:r>
        <w:rPr>
          <w:sz w:val="24"/>
          <w:szCs w:val="24"/>
        </w:rPr>
        <w:tab/>
        <w:t>9/17/14</w:t>
      </w:r>
      <w:r>
        <w:rPr>
          <w:sz w:val="24"/>
          <w:szCs w:val="24"/>
        </w:rPr>
        <w:tab/>
      </w:r>
      <w:r w:rsidR="00FF75D5">
        <w:rPr>
          <w:sz w:val="24"/>
          <w:szCs w:val="24"/>
        </w:rPr>
        <w:t xml:space="preserve">   </w:t>
      </w:r>
      <w:r>
        <w:rPr>
          <w:sz w:val="24"/>
          <w:szCs w:val="24"/>
        </w:rPr>
        <w:t>Chapter 5</w:t>
      </w:r>
      <w:r>
        <w:rPr>
          <w:sz w:val="24"/>
          <w:szCs w:val="24"/>
        </w:rPr>
        <w:tab/>
      </w:r>
      <w:r w:rsidR="00FF75D5">
        <w:rPr>
          <w:sz w:val="24"/>
          <w:szCs w:val="24"/>
        </w:rPr>
        <w:t xml:space="preserve">  </w:t>
      </w:r>
      <w:r>
        <w:rPr>
          <w:sz w:val="24"/>
          <w:szCs w:val="24"/>
        </w:rPr>
        <w:t>10/29/14</w:t>
      </w:r>
    </w:p>
    <w:p w:rsidR="00A4250F" w:rsidRDefault="00A4250F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2</w:t>
      </w:r>
      <w:r>
        <w:rPr>
          <w:sz w:val="24"/>
          <w:szCs w:val="24"/>
        </w:rPr>
        <w:tab/>
        <w:t>9/29/14</w:t>
      </w:r>
      <w:r>
        <w:rPr>
          <w:sz w:val="24"/>
          <w:szCs w:val="24"/>
        </w:rPr>
        <w:tab/>
      </w:r>
      <w:r w:rsidR="00FF75D5">
        <w:rPr>
          <w:sz w:val="24"/>
          <w:szCs w:val="24"/>
        </w:rPr>
        <w:t xml:space="preserve">   </w:t>
      </w:r>
      <w:r>
        <w:rPr>
          <w:sz w:val="24"/>
          <w:szCs w:val="24"/>
        </w:rPr>
        <w:t>Chapter 6</w:t>
      </w:r>
      <w:r>
        <w:rPr>
          <w:sz w:val="24"/>
          <w:szCs w:val="24"/>
        </w:rPr>
        <w:tab/>
      </w:r>
      <w:r w:rsidR="00FF75D5">
        <w:rPr>
          <w:sz w:val="24"/>
          <w:szCs w:val="24"/>
        </w:rPr>
        <w:t xml:space="preserve">  </w:t>
      </w:r>
      <w:r>
        <w:rPr>
          <w:sz w:val="24"/>
          <w:szCs w:val="24"/>
        </w:rPr>
        <w:t>11/17/14</w:t>
      </w:r>
    </w:p>
    <w:p w:rsidR="00A4250F" w:rsidRDefault="00A4250F" w:rsidP="0096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3</w:t>
      </w:r>
      <w:r>
        <w:rPr>
          <w:sz w:val="24"/>
          <w:szCs w:val="24"/>
        </w:rPr>
        <w:tab/>
        <w:t>10/8/14</w:t>
      </w:r>
      <w:r>
        <w:rPr>
          <w:sz w:val="24"/>
          <w:szCs w:val="24"/>
        </w:rPr>
        <w:tab/>
      </w:r>
      <w:r w:rsidR="00FF75D5">
        <w:rPr>
          <w:sz w:val="24"/>
          <w:szCs w:val="24"/>
        </w:rPr>
        <w:t xml:space="preserve">   </w:t>
      </w:r>
      <w:r>
        <w:rPr>
          <w:sz w:val="24"/>
          <w:szCs w:val="24"/>
        </w:rPr>
        <w:t>Chapter 8/9</w:t>
      </w:r>
      <w:r>
        <w:rPr>
          <w:sz w:val="24"/>
          <w:szCs w:val="24"/>
        </w:rPr>
        <w:tab/>
      </w:r>
      <w:r w:rsidR="00FF75D5">
        <w:rPr>
          <w:sz w:val="24"/>
          <w:szCs w:val="24"/>
        </w:rPr>
        <w:t xml:space="preserve">  </w:t>
      </w:r>
      <w:r>
        <w:rPr>
          <w:sz w:val="24"/>
          <w:szCs w:val="24"/>
        </w:rPr>
        <w:t>12/3/14</w:t>
      </w:r>
    </w:p>
    <w:p w:rsidR="00A4250F" w:rsidRPr="00A4250F" w:rsidRDefault="00A4250F" w:rsidP="00A42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2326" w:rsidRDefault="00A4250F" w:rsidP="0096232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Assignment</w:t>
      </w:r>
      <w:r w:rsidR="00B403A4">
        <w:rPr>
          <w:b/>
          <w:sz w:val="24"/>
          <w:szCs w:val="24"/>
          <w:u w:val="single"/>
        </w:rPr>
        <w:t xml:space="preserve"> Schedule</w:t>
      </w:r>
      <w:r w:rsidR="009E517C">
        <w:rPr>
          <w:sz w:val="24"/>
          <w:szCs w:val="24"/>
        </w:rPr>
        <w:t xml:space="preserve"> – see reverse side</w:t>
      </w:r>
      <w:r>
        <w:rPr>
          <w:sz w:val="24"/>
          <w:szCs w:val="24"/>
        </w:rPr>
        <w:t xml:space="preserve"> </w:t>
      </w:r>
    </w:p>
    <w:p w:rsidR="00A4250F" w:rsidRDefault="00A4250F" w:rsidP="00962326">
      <w:pPr>
        <w:spacing w:after="0" w:line="240" w:lineRule="auto"/>
        <w:rPr>
          <w:b/>
          <w:sz w:val="32"/>
          <w:szCs w:val="32"/>
        </w:rPr>
      </w:pPr>
    </w:p>
    <w:p w:rsidR="00962326" w:rsidRPr="005A7B7A" w:rsidRDefault="00E73053" w:rsidP="00962326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NOTE:  SYLLABUS SUBJECT TO CHANGE</w:t>
      </w:r>
    </w:p>
    <w:sectPr w:rsidR="00962326" w:rsidRPr="005A7B7A" w:rsidSect="00C55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56F4"/>
    <w:multiLevelType w:val="hybridMultilevel"/>
    <w:tmpl w:val="6EDEA38E"/>
    <w:lvl w:ilvl="0" w:tplc="4C0E28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A0"/>
    <w:rsid w:val="00010CEB"/>
    <w:rsid w:val="00040D23"/>
    <w:rsid w:val="0009237A"/>
    <w:rsid w:val="000B5B81"/>
    <w:rsid w:val="001C1297"/>
    <w:rsid w:val="001D0CF9"/>
    <w:rsid w:val="002E3DD7"/>
    <w:rsid w:val="0032522E"/>
    <w:rsid w:val="0039252E"/>
    <w:rsid w:val="003936C4"/>
    <w:rsid w:val="00397E02"/>
    <w:rsid w:val="00412B82"/>
    <w:rsid w:val="0041377C"/>
    <w:rsid w:val="00456EB5"/>
    <w:rsid w:val="004F1A34"/>
    <w:rsid w:val="00522831"/>
    <w:rsid w:val="005A7B7A"/>
    <w:rsid w:val="005B55FA"/>
    <w:rsid w:val="005D2DA7"/>
    <w:rsid w:val="005F2BBD"/>
    <w:rsid w:val="006343F2"/>
    <w:rsid w:val="00650269"/>
    <w:rsid w:val="006D549D"/>
    <w:rsid w:val="00715A18"/>
    <w:rsid w:val="007319DA"/>
    <w:rsid w:val="00763992"/>
    <w:rsid w:val="00797C11"/>
    <w:rsid w:val="007D5E35"/>
    <w:rsid w:val="00824833"/>
    <w:rsid w:val="00896520"/>
    <w:rsid w:val="00954E5E"/>
    <w:rsid w:val="00962326"/>
    <w:rsid w:val="009E517C"/>
    <w:rsid w:val="00A20752"/>
    <w:rsid w:val="00A4250F"/>
    <w:rsid w:val="00A461B8"/>
    <w:rsid w:val="00B361A0"/>
    <w:rsid w:val="00B403A4"/>
    <w:rsid w:val="00C35DA0"/>
    <w:rsid w:val="00C557C7"/>
    <w:rsid w:val="00C63597"/>
    <w:rsid w:val="00D24423"/>
    <w:rsid w:val="00DD3FA5"/>
    <w:rsid w:val="00E16247"/>
    <w:rsid w:val="00E73053"/>
    <w:rsid w:val="00F20A4E"/>
    <w:rsid w:val="00F21F90"/>
    <w:rsid w:val="00F252A8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rsid w:val="00B361A0"/>
  </w:style>
  <w:style w:type="paragraph" w:customStyle="1" w:styleId="style31">
    <w:name w:val="style31"/>
    <w:basedOn w:val="Normal"/>
    <w:rsid w:val="00B3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23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rsid w:val="00B361A0"/>
  </w:style>
  <w:style w:type="paragraph" w:customStyle="1" w:styleId="style31">
    <w:name w:val="style31"/>
    <w:basedOn w:val="Normal"/>
    <w:rsid w:val="00B3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23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shall.edu/academic-affai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yatt@k12.wv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Wyatt</dc:creator>
  <cp:lastModifiedBy>Lisa Wyatt</cp:lastModifiedBy>
  <cp:revision>16</cp:revision>
  <cp:lastPrinted>2014-08-17T14:24:00Z</cp:lastPrinted>
  <dcterms:created xsi:type="dcterms:W3CDTF">2013-12-10T15:18:00Z</dcterms:created>
  <dcterms:modified xsi:type="dcterms:W3CDTF">2014-08-17T23:39:00Z</dcterms:modified>
</cp:coreProperties>
</file>