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A648" w14:textId="77777777" w:rsidR="00F337D8" w:rsidRDefault="002C2389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0AACF61F" w14:textId="77777777" w:rsidR="008E6EE1" w:rsidRPr="00E21A0F" w:rsidRDefault="00F337D8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="00990984"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72F68BC" w14:textId="77777777" w:rsidTr="002C2389">
        <w:tc>
          <w:tcPr>
            <w:tcW w:w="2340" w:type="dxa"/>
          </w:tcPr>
          <w:p w14:paraId="286AAE33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1FA99114" w14:textId="4FB7CAB7" w:rsidR="00866B26" w:rsidRPr="00E21A0F" w:rsidRDefault="00CE462E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121B section </w:t>
            </w:r>
            <w:r w:rsidR="00954549">
              <w:rPr>
                <w:rFonts w:asciiTheme="minorHAnsi" w:hAnsiTheme="minorHAnsi"/>
                <w:b/>
                <w:sz w:val="22"/>
                <w:szCs w:val="22"/>
              </w:rPr>
              <w:t>106</w:t>
            </w:r>
            <w:r w:rsidR="0061734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337D8">
              <w:rPr>
                <w:rFonts w:asciiTheme="minorHAnsi" w:hAnsiTheme="minorHAnsi"/>
                <w:b/>
                <w:sz w:val="22"/>
                <w:szCs w:val="22"/>
              </w:rPr>
              <w:t>– Concepts and Applications of Mathematics with Algebra Review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(CT)</w:t>
            </w:r>
            <w:r w:rsidR="00967938">
              <w:rPr>
                <w:rFonts w:asciiTheme="minorHAnsi" w:hAnsiTheme="minorHAnsi"/>
                <w:b/>
                <w:sz w:val="22"/>
                <w:szCs w:val="22"/>
              </w:rPr>
              <w:t xml:space="preserve"> – CRN 319</w:t>
            </w:r>
            <w:r w:rsidR="0095454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</w:tr>
      <w:tr w:rsidR="00866B26" w:rsidRPr="00E21A0F" w14:paraId="1A4622A6" w14:textId="77777777" w:rsidTr="002C2389">
        <w:tc>
          <w:tcPr>
            <w:tcW w:w="2340" w:type="dxa"/>
          </w:tcPr>
          <w:p w14:paraId="00D1BE2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0979A1F0" w14:textId="77777777" w:rsidR="00866B26" w:rsidRPr="00E21A0F" w:rsidRDefault="00F337D8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14:paraId="13E6528E" w14:textId="77777777" w:rsidTr="002C2389">
        <w:tc>
          <w:tcPr>
            <w:tcW w:w="2340" w:type="dxa"/>
          </w:tcPr>
          <w:p w14:paraId="0FABEA99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5153B8D3" w14:textId="081D9F03" w:rsidR="00866B26" w:rsidRPr="00E21A0F" w:rsidRDefault="0095454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 5</w:t>
            </w:r>
            <w:r w:rsidR="0061734F">
              <w:rPr>
                <w:rFonts w:asciiTheme="minorHAnsi" w:hAnsiTheme="minorHAnsi"/>
                <w:sz w:val="22"/>
                <w:szCs w:val="22"/>
              </w:rPr>
              <w:t>:00pm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</w:t>
            </w:r>
            <w:r w:rsidR="0061734F">
              <w:rPr>
                <w:rFonts w:asciiTheme="minorHAnsi" w:hAnsiTheme="minorHAnsi"/>
                <w:sz w:val="22"/>
                <w:szCs w:val="22"/>
              </w:rPr>
              <w:t>:50 pm</w:t>
            </w:r>
          </w:p>
        </w:tc>
      </w:tr>
      <w:tr w:rsidR="00866B26" w:rsidRPr="00E21A0F" w14:paraId="3A3F1095" w14:textId="77777777" w:rsidTr="002C2389">
        <w:tc>
          <w:tcPr>
            <w:tcW w:w="2340" w:type="dxa"/>
          </w:tcPr>
          <w:p w14:paraId="05F9CFE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5BAA95BB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866B26" w:rsidRPr="00E21A0F" w14:paraId="551B0A40" w14:textId="77777777" w:rsidTr="002C2389">
        <w:tc>
          <w:tcPr>
            <w:tcW w:w="2340" w:type="dxa"/>
          </w:tcPr>
          <w:p w14:paraId="206C025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AA19D43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Professor Shannon Miller-Mace</w:t>
            </w:r>
          </w:p>
        </w:tc>
      </w:tr>
      <w:tr w:rsidR="00866B26" w:rsidRPr="00E21A0F" w14:paraId="2D935C2C" w14:textId="77777777" w:rsidTr="002C2389">
        <w:tc>
          <w:tcPr>
            <w:tcW w:w="2340" w:type="dxa"/>
          </w:tcPr>
          <w:p w14:paraId="09651D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071E3992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316</w:t>
            </w:r>
          </w:p>
        </w:tc>
      </w:tr>
      <w:tr w:rsidR="00866B26" w:rsidRPr="00E21A0F" w14:paraId="4882CDAB" w14:textId="77777777" w:rsidTr="002C2389">
        <w:tc>
          <w:tcPr>
            <w:tcW w:w="2340" w:type="dxa"/>
          </w:tcPr>
          <w:p w14:paraId="0943DE6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0BB8B84B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304)696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-3796</w:t>
            </w:r>
          </w:p>
        </w:tc>
      </w:tr>
      <w:tr w:rsidR="00866B26" w:rsidRPr="00E21A0F" w14:paraId="63B35C98" w14:textId="77777777" w:rsidTr="002C2389">
        <w:tc>
          <w:tcPr>
            <w:tcW w:w="2340" w:type="dxa"/>
          </w:tcPr>
          <w:p w14:paraId="5D18EA5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1FE307EA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miller207@marshall.edu</w:t>
            </w:r>
          </w:p>
        </w:tc>
      </w:tr>
      <w:tr w:rsidR="00866B26" w:rsidRPr="00E21A0F" w14:paraId="73257C81" w14:textId="77777777" w:rsidTr="002C2389">
        <w:tc>
          <w:tcPr>
            <w:tcW w:w="2340" w:type="dxa"/>
          </w:tcPr>
          <w:p w14:paraId="72F42315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1AF2E41A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4:00 – 4:45 and TR 3:00 – 4:45, or by appointment.</w:t>
            </w:r>
          </w:p>
        </w:tc>
      </w:tr>
      <w:tr w:rsidR="00FF6464" w:rsidRPr="00E21A0F" w14:paraId="23710E4A" w14:textId="77777777" w:rsidTr="002C2389">
        <w:tc>
          <w:tcPr>
            <w:tcW w:w="2340" w:type="dxa"/>
          </w:tcPr>
          <w:p w14:paraId="00265083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58EB5794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8BA620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F8ED6CC" w14:textId="77777777" w:rsidR="0007090C" w:rsidRDefault="0007090C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C83A52A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956498" w14:paraId="109C4EAE" w14:textId="77777777" w:rsidTr="002C2389">
        <w:tc>
          <w:tcPr>
            <w:tcW w:w="10260" w:type="dxa"/>
          </w:tcPr>
          <w:p w14:paraId="18CD21F4" w14:textId="68CB35FF" w:rsidR="002C2389" w:rsidRPr="00956498" w:rsidRDefault="0061734F" w:rsidP="0061734F">
            <w:pPr>
              <w:rPr>
                <w:sz w:val="22"/>
                <w:szCs w:val="22"/>
              </w:rPr>
            </w:pPr>
            <w:r w:rsidRPr="00956498">
              <w:rPr>
                <w:sz w:val="22"/>
                <w:szCs w:val="22"/>
              </w:rPr>
              <w:t xml:space="preserve">A quantitative reasoning skills course for non-science majors, this course meets a Core I/Critical Thinking requirement and a Core II/Social Sciences requirement. Topics include logical thinking, problem solving strategies, beginning statistics and probability, exponential and logarithms modeling, formula use, with basic algebra review. </w:t>
            </w:r>
            <w:r w:rsidR="002205B2">
              <w:rPr>
                <w:sz w:val="22"/>
                <w:szCs w:val="22"/>
              </w:rPr>
              <w:t xml:space="preserve">(PR: ACT Math 17 – 18, or permission from University College) </w:t>
            </w:r>
            <w:r w:rsidR="002205B2" w:rsidRPr="00956498">
              <w:rPr>
                <w:b/>
                <w:sz w:val="22"/>
                <w:szCs w:val="22"/>
              </w:rPr>
              <w:t>4 hrs</w:t>
            </w:r>
            <w:r w:rsidR="002205B2" w:rsidRPr="00956498">
              <w:rPr>
                <w:sz w:val="22"/>
                <w:szCs w:val="22"/>
              </w:rPr>
              <w:t>.</w:t>
            </w:r>
          </w:p>
        </w:tc>
      </w:tr>
    </w:tbl>
    <w:p w14:paraId="24C8A5E4" w14:textId="53B12753" w:rsidR="00EF542D" w:rsidRDefault="00EF542D" w:rsidP="00E21A0F">
      <w:pPr>
        <w:rPr>
          <w:rFonts w:asciiTheme="minorHAnsi" w:hAnsiTheme="minorHAnsi"/>
          <w:sz w:val="22"/>
          <w:szCs w:val="22"/>
        </w:rPr>
      </w:pPr>
    </w:p>
    <w:p w14:paraId="4D166789" w14:textId="77777777" w:rsidR="0007090C" w:rsidRPr="00E21A0F" w:rsidRDefault="0007090C" w:rsidP="00E21A0F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3600"/>
      </w:tblGrid>
      <w:tr w:rsidR="00A43F63" w:rsidRPr="00956498" w14:paraId="5DEF09F2" w14:textId="77777777" w:rsidTr="0007090C">
        <w:trPr>
          <w:trHeight w:val="512"/>
        </w:trPr>
        <w:tc>
          <w:tcPr>
            <w:tcW w:w="2340" w:type="dxa"/>
          </w:tcPr>
          <w:p w14:paraId="4090CFFA" w14:textId="77777777" w:rsidR="00E21A0F" w:rsidRPr="00956498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320" w:type="dxa"/>
          </w:tcPr>
          <w:p w14:paraId="0E8793D9" w14:textId="77777777" w:rsidR="00E21A0F" w:rsidRPr="00956498" w:rsidRDefault="00E21A0F" w:rsidP="005307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712F82" w:rsidRPr="00956498">
              <w:rPr>
                <w:rFonts w:asciiTheme="minorHAnsi" w:hAnsiTheme="minorHAnsi"/>
                <w:b/>
                <w:color w:val="FF0000"/>
                <w:sz w:val="20"/>
              </w:rPr>
              <w:t>students will p</w:t>
            </w:r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>ractice</w:t>
            </w:r>
            <w:r w:rsidR="00712F82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>each outcome</w:t>
            </w:r>
            <w:r w:rsidRPr="00956498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600" w:type="dxa"/>
          </w:tcPr>
          <w:p w14:paraId="023FA023" w14:textId="77777777" w:rsidR="00E21A0F" w:rsidRPr="00956498" w:rsidRDefault="00E21A0F" w:rsidP="00E21A0F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student achievement of each outcome will </w:t>
            </w:r>
            <w:proofErr w:type="gramStart"/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be </w:t>
            </w:r>
            <w:r w:rsidR="00530724" w:rsidRPr="0095649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>a</w:t>
            </w:r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>ssessed</w:t>
            </w:r>
            <w:proofErr w:type="gramEnd"/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  </w:t>
            </w:r>
            <w:r w:rsidRPr="00956498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A43F63" w:rsidRPr="00956498" w14:paraId="6FDCD1B2" w14:textId="77777777" w:rsidTr="0007090C">
        <w:tc>
          <w:tcPr>
            <w:tcW w:w="2340" w:type="dxa"/>
          </w:tcPr>
          <w:p w14:paraId="26605453" w14:textId="2A815B49" w:rsidR="00E21A0F" w:rsidRPr="00956498" w:rsidRDefault="00E21A0F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="00A43F63" w:rsidRPr="00956498">
              <w:rPr>
                <w:rFonts w:asciiTheme="minorHAnsi" w:hAnsiTheme="minorHAnsi"/>
                <w:b/>
                <w:sz w:val="22"/>
                <w:szCs w:val="22"/>
              </w:rPr>
              <w:t>show mastery of basic Algebra Skills.</w:t>
            </w:r>
          </w:p>
        </w:tc>
        <w:tc>
          <w:tcPr>
            <w:tcW w:w="4320" w:type="dxa"/>
          </w:tcPr>
          <w:p w14:paraId="588FB929" w14:textId="24BB79F8" w:rsidR="00E21A0F" w:rsidRPr="00956498" w:rsidRDefault="00A43F63" w:rsidP="00A43F63">
            <w:pPr>
              <w:rPr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1CBF3EE6" w14:textId="69E4BDFF" w:rsidR="00E21A0F" w:rsidRPr="00956498" w:rsidRDefault="00A43F63" w:rsidP="00A43F63">
            <w:pPr>
              <w:rPr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4A36AEE4" w14:textId="77777777" w:rsidTr="0007090C">
        <w:trPr>
          <w:trHeight w:val="224"/>
        </w:trPr>
        <w:tc>
          <w:tcPr>
            <w:tcW w:w="2340" w:type="dxa"/>
          </w:tcPr>
          <w:p w14:paraId="05659932" w14:textId="40EF6C3C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an ability to analyze arguments and construct fallacies.</w:t>
            </w:r>
          </w:p>
        </w:tc>
        <w:tc>
          <w:tcPr>
            <w:tcW w:w="4320" w:type="dxa"/>
          </w:tcPr>
          <w:p w14:paraId="25B2CCA3" w14:textId="72424908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576148E7" w14:textId="77B0B1D9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755DBAC4" w14:textId="77777777" w:rsidTr="0007090C">
        <w:tc>
          <w:tcPr>
            <w:tcW w:w="2340" w:type="dxa"/>
          </w:tcPr>
          <w:p w14:paraId="2EE04D07" w14:textId="78588BB8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Students will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solve real-world problems using unit analysis.</w:t>
            </w:r>
          </w:p>
        </w:tc>
        <w:tc>
          <w:tcPr>
            <w:tcW w:w="4320" w:type="dxa"/>
          </w:tcPr>
          <w:p w14:paraId="6DF7C41B" w14:textId="7565561B" w:rsidR="00A43F63" w:rsidRPr="00956498" w:rsidRDefault="00A43F63" w:rsidP="004B0524">
            <w:pPr>
              <w:outlineLvl w:val="0"/>
              <w:rPr>
                <w:rFonts w:asciiTheme="minorHAnsi" w:hAnsiTheme="minorHAnsi"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552B3359" w14:textId="495C1947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07D6C55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4A2" w14:textId="644C4BDD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numbers that they will encounter in the real world.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66A" w14:textId="18C9CD61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8FF" w14:textId="35B9D6DE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CBEC31D" w14:textId="77777777" w:rsidTr="0007090C">
        <w:tc>
          <w:tcPr>
            <w:tcW w:w="2340" w:type="dxa"/>
          </w:tcPr>
          <w:p w14:paraId="27D2DE73" w14:textId="6955EEA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4320" w:type="dxa"/>
          </w:tcPr>
          <w:p w14:paraId="5FACB552" w14:textId="2E8AB00D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7FB4F8EE" w14:textId="6D079404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DB4FDE7" w14:textId="77777777" w:rsidTr="0007090C">
        <w:tc>
          <w:tcPr>
            <w:tcW w:w="2340" w:type="dxa"/>
          </w:tcPr>
          <w:p w14:paraId="1D5004BB" w14:textId="77F509F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statistical studies.</w:t>
            </w:r>
          </w:p>
        </w:tc>
        <w:tc>
          <w:tcPr>
            <w:tcW w:w="4320" w:type="dxa"/>
          </w:tcPr>
          <w:p w14:paraId="21D24191" w14:textId="082ED9F6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1A2A2408" w14:textId="003B31EF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C502B92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269" w14:textId="0E8BB614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create tables and graphs from statistical data.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93E" w14:textId="723D3823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3DC" w14:textId="1A18EC30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699B11F" w14:textId="77777777" w:rsidTr="0007090C">
        <w:tc>
          <w:tcPr>
            <w:tcW w:w="2340" w:type="dxa"/>
          </w:tcPr>
          <w:p w14:paraId="037D6D33" w14:textId="20D4C80D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4320" w:type="dxa"/>
          </w:tcPr>
          <w:p w14:paraId="7DD2EEAD" w14:textId="062BE363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201B690C" w14:textId="73EA8EEF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4B1684F1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EB4" w14:textId="1E0B69B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the fundamentals of probability including expected value.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D8D" w14:textId="2A947F6E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980" w14:textId="47CCDCF7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19EA94F6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8A" w14:textId="36E2BCBD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compare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linear growth and exponential growth rates and their real-world applications.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BE" w14:textId="71AED5C0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lastRenderedPageBreak/>
              <w:t xml:space="preserve">Students will </w:t>
            </w:r>
            <w:r w:rsidRPr="00956498">
              <w:rPr>
                <w:b/>
                <w:sz w:val="20"/>
              </w:rPr>
              <w:t xml:space="preserve">practice each </w:t>
            </w:r>
            <w:r w:rsidRPr="00956498">
              <w:rPr>
                <w:b/>
                <w:sz w:val="20"/>
              </w:rPr>
              <w:lastRenderedPageBreak/>
              <w:t>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62C" w14:textId="0D4A131F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lastRenderedPageBreak/>
              <w:t xml:space="preserve">Student </w:t>
            </w:r>
            <w:r w:rsidRPr="00956498">
              <w:rPr>
                <w:b/>
                <w:sz w:val="20"/>
              </w:rPr>
              <w:t xml:space="preserve">achievement of each </w:t>
            </w:r>
            <w:r w:rsidRPr="00956498">
              <w:rPr>
                <w:b/>
                <w:sz w:val="20"/>
              </w:rPr>
              <w:lastRenderedPageBreak/>
              <w:t>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19F4B275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13" w14:textId="336F67CB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apply techniques employing common logarithms to solve equations.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665" w14:textId="4C9BE0E5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551" w14:textId="15273753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</w:tbl>
    <w:p w14:paraId="4679679E" w14:textId="77777777" w:rsidR="009909F9" w:rsidRDefault="009909F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113A0509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5794418" w14:textId="77777777" w:rsidTr="008613BC">
        <w:tc>
          <w:tcPr>
            <w:tcW w:w="10260" w:type="dxa"/>
          </w:tcPr>
          <w:p w14:paraId="79DFF3EC" w14:textId="0F19B2E8" w:rsidR="00F95D67" w:rsidRPr="00E21A0F" w:rsidRDefault="000F012B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5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7EAAB440" w14:textId="77777777" w:rsidR="00F7497C" w:rsidRPr="000F012B" w:rsidRDefault="000F012B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t xml:space="preserve">Students will be required to create critical thinking papers and projects using a </w:t>
            </w:r>
            <w:r w:rsidRPr="00D673F0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7B3B1A9F" w14:textId="2F785F2A" w:rsidR="000F012B" w:rsidRPr="00E21A0F" w:rsidRDefault="000F012B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D673F0">
              <w:rPr>
                <w:b/>
              </w:rPr>
              <w:t>scientific or graphing calculator</w:t>
            </w:r>
            <w:r>
              <w:t xml:space="preserve"> for the course.</w:t>
            </w:r>
          </w:p>
        </w:tc>
      </w:tr>
    </w:tbl>
    <w:p w14:paraId="383609C9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14F9658" w14:textId="77777777" w:rsidR="009909F9" w:rsidRDefault="009909F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C223F49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14:paraId="169C4F52" w14:textId="77777777" w:rsidTr="008613BC">
        <w:tc>
          <w:tcPr>
            <w:tcW w:w="10170" w:type="dxa"/>
          </w:tcPr>
          <w:p w14:paraId="18E29024" w14:textId="7AFABB78" w:rsidR="004E3BA0" w:rsidRPr="00E21A0F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Skills Quizzes</w:t>
            </w:r>
            <w:r w:rsidR="00A41FC4">
              <w:rPr>
                <w:rFonts w:asciiTheme="minorHAnsi" w:hAnsiTheme="minorHAnsi"/>
              </w:rPr>
              <w:t xml:space="preserve"> – Due at the beginning of class.</w:t>
            </w:r>
          </w:p>
          <w:p w14:paraId="46C06688" w14:textId="13A4A306" w:rsidR="00F7497C" w:rsidRPr="00E21A0F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In-Class Activities</w:t>
            </w:r>
            <w:r w:rsidR="00A41FC4">
              <w:rPr>
                <w:rFonts w:asciiTheme="minorHAnsi" w:hAnsiTheme="minorHAnsi"/>
              </w:rPr>
              <w:t xml:space="preserve"> – Due at the end of class.</w:t>
            </w:r>
          </w:p>
          <w:p w14:paraId="47BBCF1E" w14:textId="6CBE9505" w:rsidR="00F7497C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Homework</w:t>
            </w:r>
            <w:r w:rsidR="00A41FC4">
              <w:rPr>
                <w:rFonts w:asciiTheme="minorHAnsi" w:hAnsiTheme="minorHAnsi"/>
              </w:rPr>
              <w:t xml:space="preserve"> – Due every </w:t>
            </w:r>
            <w:r w:rsidR="006E474F">
              <w:rPr>
                <w:rFonts w:asciiTheme="minorHAnsi" w:hAnsiTheme="minorHAnsi"/>
              </w:rPr>
              <w:t xml:space="preserve">other </w:t>
            </w:r>
            <w:r w:rsidR="00A41FC4">
              <w:rPr>
                <w:rFonts w:asciiTheme="minorHAnsi" w:hAnsiTheme="minorHAnsi"/>
              </w:rPr>
              <w:t>class period.</w:t>
            </w:r>
          </w:p>
          <w:p w14:paraId="5E2A44C0" w14:textId="53693B32" w:rsidR="00620426" w:rsidRPr="00A41FC4" w:rsidRDefault="00620426" w:rsidP="00A41FC4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Projects</w:t>
            </w:r>
            <w:r w:rsidR="00A41FC4">
              <w:rPr>
                <w:rFonts w:asciiTheme="minorHAnsi" w:hAnsiTheme="minorHAnsi"/>
              </w:rPr>
              <w:t xml:space="preserve"> –</w:t>
            </w:r>
            <w:r w:rsidR="00EC3ABF">
              <w:rPr>
                <w:rFonts w:asciiTheme="minorHAnsi" w:hAnsiTheme="minorHAnsi"/>
              </w:rPr>
              <w:t xml:space="preserve"> Due every</w:t>
            </w:r>
            <w:r w:rsidR="00A41FC4">
              <w:rPr>
                <w:rFonts w:asciiTheme="minorHAnsi" w:hAnsiTheme="minorHAnsi"/>
              </w:rPr>
              <w:t xml:space="preserve"> 3 weeks.</w:t>
            </w:r>
          </w:p>
        </w:tc>
      </w:tr>
    </w:tbl>
    <w:p w14:paraId="45091CAD" w14:textId="77777777" w:rsidR="009909F9" w:rsidRDefault="009909F9" w:rsidP="00EA013C">
      <w:pPr>
        <w:rPr>
          <w:b/>
        </w:rPr>
      </w:pPr>
    </w:p>
    <w:p w14:paraId="6ED4D3AD" w14:textId="77777777" w:rsidR="00EA013C" w:rsidRPr="00E21A0F" w:rsidRDefault="00EA013C" w:rsidP="00EA013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EA013C" w:rsidRPr="00BE0429" w14:paraId="51E56106" w14:textId="77777777" w:rsidTr="00BE0429">
        <w:tc>
          <w:tcPr>
            <w:tcW w:w="9990" w:type="dxa"/>
          </w:tcPr>
          <w:p w14:paraId="75C99851" w14:textId="77777777" w:rsidR="00EA013C" w:rsidRPr="00BE0429" w:rsidRDefault="00EA013C" w:rsidP="00BE0429">
            <w:pPr>
              <w:rPr>
                <w:rFonts w:asciiTheme="minorHAnsi" w:hAnsiTheme="minorHAnsi"/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 Unexcused absences from </w:t>
            </w:r>
            <w:r w:rsidRPr="00BE0429">
              <w:rPr>
                <w:b/>
                <w:sz w:val="22"/>
                <w:szCs w:val="22"/>
              </w:rPr>
              <w:t>four</w:t>
            </w:r>
            <w:r w:rsidRPr="00BE0429">
              <w:rPr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BE0429">
              <w:rPr>
                <w:b/>
                <w:sz w:val="22"/>
                <w:szCs w:val="22"/>
              </w:rPr>
              <w:t>six or more</w:t>
            </w:r>
            <w:r w:rsidRPr="00BE0429">
              <w:rPr>
                <w:sz w:val="22"/>
                <w:szCs w:val="22"/>
              </w:rPr>
              <w:t xml:space="preserve"> classes will result in an F.  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099DE26E" w14:textId="77777777" w:rsidR="009909F9" w:rsidRDefault="009909F9" w:rsidP="00A41FC4">
      <w:pPr>
        <w:ind w:left="2160" w:hanging="2160"/>
        <w:rPr>
          <w:b/>
        </w:rPr>
      </w:pPr>
    </w:p>
    <w:p w14:paraId="090457AD" w14:textId="77777777" w:rsidR="009909F9" w:rsidRDefault="009909F9" w:rsidP="00A41FC4">
      <w:pPr>
        <w:ind w:left="2160" w:hanging="2160"/>
        <w:rPr>
          <w:b/>
        </w:rPr>
      </w:pPr>
    </w:p>
    <w:p w14:paraId="67C7F7EC" w14:textId="77777777" w:rsidR="00EA013C" w:rsidRDefault="00EA013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CEE6C6D" w14:textId="77777777" w:rsidR="00046C74" w:rsidRDefault="00046C7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E7E9AED" w14:textId="77777777" w:rsidR="00D670A2" w:rsidRDefault="00D670A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1C285CF" w14:textId="77777777" w:rsidR="00046C74" w:rsidRDefault="00046C7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34415AA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A4E24" w:rsidRPr="00BE0429" w14:paraId="22555622" w14:textId="77777777" w:rsidTr="00CA2DB0">
        <w:tc>
          <w:tcPr>
            <w:tcW w:w="10098" w:type="dxa"/>
          </w:tcPr>
          <w:p w14:paraId="203FA0B8" w14:textId="77777777" w:rsidR="009D6AD3" w:rsidRPr="00BE0429" w:rsidRDefault="009D6AD3" w:rsidP="009D6AD3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Each of the </w:t>
            </w:r>
            <w:r w:rsidRPr="00BE0429">
              <w:rPr>
                <w:b/>
                <w:sz w:val="22"/>
                <w:szCs w:val="22"/>
              </w:rPr>
              <w:t>four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 w:rsidRPr="00BE0429">
              <w:rPr>
                <w:b/>
                <w:sz w:val="22"/>
                <w:szCs w:val="22"/>
              </w:rPr>
              <w:t>Five projects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20%</w:t>
            </w:r>
            <w:r w:rsidRPr="00BE0429">
              <w:rPr>
                <w:sz w:val="22"/>
                <w:szCs w:val="22"/>
              </w:rPr>
              <w:t xml:space="preserve"> of the grade.   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440563EC" w14:textId="0F93E185" w:rsidR="009D6AD3" w:rsidRPr="00BE0429" w:rsidRDefault="009D6AD3" w:rsidP="009D6AD3">
            <w:pPr>
              <w:ind w:left="2160" w:hanging="2160"/>
              <w:rPr>
                <w:sz w:val="22"/>
                <w:szCs w:val="22"/>
              </w:rPr>
            </w:pPr>
          </w:p>
          <w:p w14:paraId="264444B7" w14:textId="37B8649E" w:rsidR="009D6AD3" w:rsidRPr="00BE0429" w:rsidRDefault="009D6AD3" w:rsidP="003A3C9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0E64F546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52223247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4EFC24F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7CFE157B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3A8B0625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2779A07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1FF4299" w14:textId="373F6F5A" w:rsidR="009D6AD3" w:rsidRPr="00BE0429" w:rsidRDefault="00D61266" w:rsidP="003A3C93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B7FEF" wp14:editId="490C746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-1163955</wp:posOffset>
                      </wp:positionV>
                      <wp:extent cx="4419600" cy="104330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9C8B5" w14:textId="256BE111" w:rsidR="0081086A" w:rsidRPr="00BE0429" w:rsidRDefault="0081086A" w:rsidP="009D6A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0A759037" w14:textId="1B10AADD" w:rsidR="0081086A" w:rsidRPr="00BE0429" w:rsidRDefault="0081086A" w:rsidP="009D6A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work </w:t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5B2A33E5" w14:textId="302C5ACF" w:rsidR="0081086A" w:rsidRPr="00BE0429" w:rsidRDefault="0081086A" w:rsidP="009D6A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Basic Skills Assessments </w:t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7D15AE95" w14:textId="31C4FC2E" w:rsidR="0081086A" w:rsidRPr="00BE0429" w:rsidRDefault="0081086A" w:rsidP="009D6AD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Projects </w:t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43D77487" w14:textId="641581F4" w:rsidR="0081086A" w:rsidRPr="00BE0429" w:rsidRDefault="0081086A" w:rsidP="009D6AD3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Final Exam* </w:t>
                                  </w:r>
                                  <w:r w:rsidR="00D61266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3B9E362F" w14:textId="0AC213C0" w:rsidR="0081086A" w:rsidRPr="009D6AD3" w:rsidRDefault="0081086A" w:rsidP="009D6AD3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 w:rsidR="00D61266">
                                    <w:t xml:space="preserve"> </w:t>
                                  </w:r>
                                  <w:r w:rsidR="00D61266"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>– 100%</w:t>
                                  </w:r>
                                </w:p>
                                <w:p w14:paraId="3F918C6E" w14:textId="77777777" w:rsidR="0081086A" w:rsidRPr="009D6AD3" w:rsidRDefault="0081086A" w:rsidP="009D6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in;margin-top:-91.6pt;width:348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cgGc4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" filled="f" stroked="f">
                      <v:textbox>
                        <w:txbxContent>
                          <w:p w14:paraId="3759C8B5" w14:textId="256BE111" w:rsidR="0081086A" w:rsidRPr="00BE0429" w:rsidRDefault="0081086A" w:rsidP="009D6A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0A759037" w14:textId="1B10AADD" w:rsidR="0081086A" w:rsidRPr="00BE0429" w:rsidRDefault="0081086A" w:rsidP="009D6A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5B2A33E5" w14:textId="302C5ACF" w:rsidR="0081086A" w:rsidRPr="00BE0429" w:rsidRDefault="0081086A" w:rsidP="009D6A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Basic Skills Assessments </w:t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7D15AE95" w14:textId="31C4FC2E" w:rsidR="0081086A" w:rsidRPr="00BE0429" w:rsidRDefault="0081086A" w:rsidP="009D6A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Projects </w:t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6126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43D77487" w14:textId="641581F4" w:rsidR="0081086A" w:rsidRPr="00BE0429" w:rsidRDefault="0081086A" w:rsidP="009D6AD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Final Exam* </w:t>
                            </w:r>
                            <w:r w:rsidR="00D61266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3B9E362F" w14:textId="0AC213C0" w:rsidR="0081086A" w:rsidRPr="009D6AD3" w:rsidRDefault="0081086A" w:rsidP="009D6AD3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 w:rsidR="00D61266">
                              <w:t xml:space="preserve"> </w:t>
                            </w:r>
                            <w:r w:rsidR="00D6126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>– 100%</w:t>
                            </w:r>
                          </w:p>
                          <w:p w14:paraId="3F918C6E" w14:textId="77777777" w:rsidR="0081086A" w:rsidRPr="009D6AD3" w:rsidRDefault="0081086A" w:rsidP="009D6AD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6AD3"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38AA9477" w14:textId="77777777" w:rsidR="009D6AD3" w:rsidRPr="00BE0429" w:rsidRDefault="009D6AD3" w:rsidP="009D6AD3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030E6B82" w14:textId="58C6BF3C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B</w:t>
            </w:r>
          </w:p>
          <w:p w14:paraId="5B3F0F46" w14:textId="15F54D36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>70.00 – 79.99</w:t>
            </w:r>
            <w:r w:rsidRPr="00BE0429">
              <w:rPr>
                <w:rFonts w:cstheme="minorHAnsi"/>
                <w:sz w:val="22"/>
                <w:szCs w:val="22"/>
              </w:rPr>
              <w:t>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C</w:t>
            </w:r>
          </w:p>
          <w:p w14:paraId="1D39E15A" w14:textId="7E9FCDE8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D</w:t>
            </w:r>
          </w:p>
          <w:p w14:paraId="5086F9E8" w14:textId="53AB2D73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F</w:t>
            </w:r>
          </w:p>
          <w:p w14:paraId="652E2CAB" w14:textId="77777777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682659F1" w14:textId="2C9F0740" w:rsidR="00F7497C" w:rsidRPr="00BE0429" w:rsidRDefault="009D6AD3" w:rsidP="00CB1606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*Students must take the MTH 121B Comprehensive Final Exam in order to complete the class and receive a letter grade.  The exam is scheduled for Monday, </w:t>
            </w:r>
            <w:r w:rsidR="003A3C93" w:rsidRPr="00BE0429">
              <w:rPr>
                <w:sz w:val="22"/>
                <w:szCs w:val="22"/>
              </w:rPr>
              <w:t>December 8</w:t>
            </w:r>
            <w:r w:rsidR="003A3C93" w:rsidRPr="00BE0429">
              <w:rPr>
                <w:sz w:val="22"/>
                <w:szCs w:val="22"/>
                <w:vertAlign w:val="superscript"/>
              </w:rPr>
              <w:t>th</w:t>
            </w:r>
            <w:r w:rsidR="003A3C93" w:rsidRPr="00BE0429">
              <w:rPr>
                <w:sz w:val="22"/>
                <w:szCs w:val="22"/>
              </w:rPr>
              <w:t xml:space="preserve">, 2014 at </w:t>
            </w:r>
            <w:r w:rsidR="00C40224">
              <w:rPr>
                <w:sz w:val="22"/>
                <w:szCs w:val="22"/>
              </w:rPr>
              <w:t>5:00 – 7</w:t>
            </w:r>
            <w:r w:rsidR="00CB1606">
              <w:rPr>
                <w:sz w:val="22"/>
                <w:szCs w:val="22"/>
              </w:rPr>
              <w:t xml:space="preserve">:00 </w:t>
            </w:r>
            <w:r w:rsidRPr="00BE0429">
              <w:rPr>
                <w:sz w:val="22"/>
                <w:szCs w:val="22"/>
              </w:rPr>
              <w:t>in CH 436.</w:t>
            </w:r>
          </w:p>
        </w:tc>
      </w:tr>
    </w:tbl>
    <w:p w14:paraId="34B9320A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9A79B1F" w14:textId="77777777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77A1945F" w14:textId="77777777" w:rsidR="00132590" w:rsidRDefault="00132590" w:rsidP="00EA013C">
      <w:pPr>
        <w:ind w:left="2160" w:hanging="2160"/>
        <w:rPr>
          <w:b/>
        </w:rPr>
      </w:pPr>
    </w:p>
    <w:p w14:paraId="0CC5F52E" w14:textId="77777777" w:rsidR="00132590" w:rsidRDefault="00132590" w:rsidP="00132590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  <w:r w:rsidRPr="00312245">
        <w:rPr>
          <w:rFonts w:cs="Calibri"/>
          <w:b/>
          <w:bCs/>
        </w:rPr>
        <w:t>Academic Support: </w:t>
      </w:r>
    </w:p>
    <w:p w14:paraId="51026444" w14:textId="77777777" w:rsidR="00132590" w:rsidRDefault="00132590" w:rsidP="00132590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</w:p>
    <w:p w14:paraId="4A090C9F" w14:textId="215B9225" w:rsidR="00132590" w:rsidRPr="00312245" w:rsidRDefault="00132590" w:rsidP="00132590">
      <w:pPr>
        <w:autoSpaceDE w:val="0"/>
        <w:autoSpaceDN w:val="0"/>
        <w:adjustRightInd w:val="0"/>
        <w:ind w:left="720"/>
        <w:rPr>
          <w:rFonts w:cs="Cambria"/>
        </w:rPr>
      </w:pPr>
      <w:r w:rsidRPr="00312245">
        <w:rPr>
          <w:rFonts w:cs="Calibri"/>
        </w:rPr>
        <w:t>There are a number o</w:t>
      </w:r>
      <w:r>
        <w:rPr>
          <w:rFonts w:cs="Calibri"/>
        </w:rPr>
        <w:t xml:space="preserve">f ways students can access </w:t>
      </w:r>
      <w:r w:rsidRPr="007B4839">
        <w:rPr>
          <w:rFonts w:cs="Calibri"/>
          <w:b/>
        </w:rPr>
        <w:t>tutoring</w:t>
      </w:r>
      <w:r>
        <w:rPr>
          <w:rFonts w:cs="Calibri"/>
        </w:rPr>
        <w:t xml:space="preserve"> </w:t>
      </w:r>
      <w:r w:rsidRPr="00312245">
        <w:rPr>
          <w:rFonts w:cs="Calibri"/>
        </w:rPr>
        <w:t>during the semester. </w:t>
      </w:r>
      <w:r>
        <w:rPr>
          <w:rFonts w:cs="Calibri"/>
        </w:rPr>
        <w:t xml:space="preserve"> The </w:t>
      </w:r>
      <w:r w:rsidRPr="00312245">
        <w:rPr>
          <w:rFonts w:cs="Calibri"/>
        </w:rPr>
        <w:t xml:space="preserve">Mathematics Department Tutoring Lab, located in Smith Hall 115, provides a </w:t>
      </w:r>
      <w:r w:rsidRPr="007B4839">
        <w:rPr>
          <w:rFonts w:cs="Calibri"/>
          <w:b/>
        </w:rPr>
        <w:t>free service</w:t>
      </w:r>
      <w:r w:rsidRPr="00312245">
        <w:rPr>
          <w:rFonts w:cs="Calibri"/>
        </w:rPr>
        <w:t xml:space="preserve"> that is available for walk-in service daily, Monday – Friday.  Approximately two weeks after the semester begins, a schedule will be posted on the 5</w:t>
      </w:r>
      <w:r w:rsidRPr="00312245">
        <w:rPr>
          <w:rFonts w:cs="Calibri"/>
          <w:vertAlign w:val="superscript"/>
        </w:rPr>
        <w:t>th</w:t>
      </w:r>
      <w:r w:rsidRPr="00312245">
        <w:rPr>
          <w:rFonts w:cs="Calibri"/>
        </w:rPr>
        <w:t xml:space="preserve"> floor of Smith Hall and at the following web address: </w:t>
      </w:r>
    </w:p>
    <w:p w14:paraId="583618F6" w14:textId="77777777" w:rsidR="00132590" w:rsidRPr="00312245" w:rsidRDefault="00BE4F0A" w:rsidP="00132590">
      <w:pPr>
        <w:autoSpaceDE w:val="0"/>
        <w:autoSpaceDN w:val="0"/>
        <w:adjustRightInd w:val="0"/>
        <w:ind w:left="720"/>
        <w:rPr>
          <w:rFonts w:cs="Cambria"/>
        </w:rPr>
      </w:pPr>
      <w:hyperlink r:id="rId12" w:history="1">
        <w:r w:rsidR="00132590" w:rsidRPr="00312245">
          <w:rPr>
            <w:rFonts w:cs="Calibri"/>
            <w:color w:val="0000FF"/>
          </w:rPr>
          <w:t>http://muwww-new.marshall.edu/math/tutoringlab.asp</w:t>
        </w:r>
      </w:hyperlink>
      <w:r w:rsidR="00132590" w:rsidRPr="00312245">
        <w:rPr>
          <w:rFonts w:cs="Calibri"/>
        </w:rPr>
        <w:t>.</w:t>
      </w:r>
    </w:p>
    <w:p w14:paraId="2E68701B" w14:textId="77777777" w:rsidR="00132590" w:rsidRPr="00312245" w:rsidRDefault="00132590" w:rsidP="00132590">
      <w:pPr>
        <w:autoSpaceDE w:val="0"/>
        <w:autoSpaceDN w:val="0"/>
        <w:adjustRightInd w:val="0"/>
        <w:ind w:left="720"/>
        <w:rPr>
          <w:rFonts w:cs="Cambria"/>
        </w:rPr>
      </w:pPr>
      <w:r w:rsidRPr="00312245">
        <w:rPr>
          <w:rFonts w:cs="Calibri"/>
        </w:rPr>
        <w:t xml:space="preserve">A second location for tutoring can be found within The University College in Laidley Hall.  This is also a </w:t>
      </w:r>
      <w:r w:rsidRPr="007B4839">
        <w:rPr>
          <w:rFonts w:cs="Calibri"/>
          <w:b/>
        </w:rPr>
        <w:t>free tutoring service</w:t>
      </w:r>
      <w:r w:rsidRPr="00312245">
        <w:rPr>
          <w:rFonts w:cs="Calibri"/>
        </w:rPr>
        <w:t xml:space="preserve"> available in a lab setting through walk in service</w:t>
      </w:r>
      <w:r>
        <w:rPr>
          <w:rFonts w:cs="Calibri"/>
        </w:rPr>
        <w:t>, but students can also schedule</w:t>
      </w:r>
      <w:r w:rsidRPr="00312245">
        <w:rPr>
          <w:rFonts w:cs="Calibri"/>
        </w:rPr>
        <w:t xml:space="preserve"> one-on-one meetings with a personal tutor.</w:t>
      </w:r>
    </w:p>
    <w:p w14:paraId="63CD61D6" w14:textId="77777777" w:rsidR="00132590" w:rsidRDefault="00132590" w:rsidP="00EA013C">
      <w:pPr>
        <w:ind w:left="2160" w:hanging="2160"/>
        <w:rPr>
          <w:b/>
        </w:rPr>
      </w:pPr>
    </w:p>
    <w:p w14:paraId="592F467A" w14:textId="77777777" w:rsidR="00132590" w:rsidRDefault="00132590" w:rsidP="00EA013C">
      <w:pPr>
        <w:ind w:left="2160" w:hanging="2160"/>
        <w:rPr>
          <w:b/>
        </w:rPr>
      </w:pPr>
    </w:p>
    <w:p w14:paraId="47637156" w14:textId="77777777" w:rsidR="002F345B" w:rsidRDefault="002F345B" w:rsidP="00EA013C">
      <w:pPr>
        <w:ind w:left="2160" w:hanging="2160"/>
        <w:rPr>
          <w:b/>
        </w:rPr>
      </w:pPr>
    </w:p>
    <w:p w14:paraId="05AF9A34" w14:textId="77777777" w:rsidR="00132590" w:rsidRDefault="00132590" w:rsidP="00EA013C">
      <w:pPr>
        <w:ind w:left="2160" w:hanging="2160"/>
        <w:rPr>
          <w:b/>
        </w:rPr>
      </w:pPr>
    </w:p>
    <w:p w14:paraId="0D511EF0" w14:textId="098AD5AF" w:rsidR="00EA013C" w:rsidRDefault="00EA013C" w:rsidP="00EA013C">
      <w:pPr>
        <w:rPr>
          <w:b/>
        </w:rPr>
      </w:pPr>
    </w:p>
    <w:p w14:paraId="6B28F88B" w14:textId="77777777" w:rsidR="00BE4F0A" w:rsidRPr="00E21A0F" w:rsidRDefault="00BE4F0A" w:rsidP="00EA013C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530"/>
        <w:gridCol w:w="1530"/>
        <w:gridCol w:w="1260"/>
        <w:gridCol w:w="1080"/>
        <w:gridCol w:w="990"/>
        <w:gridCol w:w="990"/>
      </w:tblGrid>
      <w:tr w:rsidR="00516B2E" w:rsidRPr="00516B2E" w14:paraId="0D1D419A" w14:textId="77777777" w:rsidTr="00DD2999">
        <w:trPr>
          <w:trHeight w:val="400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788" w14:textId="257139C6" w:rsidR="00516B2E" w:rsidRPr="00516B2E" w:rsidRDefault="00516B2E" w:rsidP="00EA632B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lastRenderedPageBreak/>
              <w:t>MTH 121B Course</w:t>
            </w: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Calendar (subject to change)</w:t>
            </w:r>
          </w:p>
        </w:tc>
      </w:tr>
      <w:tr w:rsidR="00EA632B" w:rsidRPr="00516B2E" w14:paraId="02D8840B" w14:textId="77777777" w:rsidTr="00DD2999">
        <w:trPr>
          <w:trHeight w:val="486"/>
        </w:trPr>
        <w:tc>
          <w:tcPr>
            <w:tcW w:w="99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295" w14:textId="49064447" w:rsidR="00EA632B" w:rsidRPr="00EA632B" w:rsidRDefault="00EA632B" w:rsidP="00EA632B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>MTWR Class Fall 201</w:t>
            </w: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4</w:t>
            </w:r>
          </w:p>
        </w:tc>
      </w:tr>
      <w:tr w:rsidR="00213812" w:rsidRPr="00516B2E" w14:paraId="409011EF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92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FA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484" w14:textId="1502754D" w:rsidR="00516B2E" w:rsidRPr="00516B2E" w:rsidRDefault="00EA632B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</w:t>
            </w:r>
            <w:r w:rsidR="00516B2E"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84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CE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E4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5A55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5775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Sunday</w:t>
            </w:r>
          </w:p>
        </w:tc>
      </w:tr>
      <w:tr w:rsidR="00213812" w:rsidRPr="00516B2E" w14:paraId="79F4921D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CC2AE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8398770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0DC222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4DD6226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C0B36CD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423EFF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977A563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958AA3" w14:textId="0B019EE6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6ADE37D5" w14:textId="77777777" w:rsidTr="00AE06B3">
        <w:trPr>
          <w:trHeight w:val="8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8F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8/25 - 8/28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AE5" w14:textId="7DDB7DD8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Syllabus</w:t>
            </w:r>
            <w:proofErr w:type="gramStart"/>
            <w:r w:rsidR="00D61266">
              <w:rPr>
                <w:rFonts w:ascii="Cambria" w:hAnsi="Cambria"/>
                <w:snapToGrid/>
                <w:color w:val="000000"/>
                <w:szCs w:val="24"/>
              </w:rPr>
              <w:t>,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Prologue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1C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1 Activity        Order of Operations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56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DF4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5198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14A7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2FC8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C8DE255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E0012B" w14:textId="29EF8965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199D6FE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5D9983B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7B1CDA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B2A43D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F78C12E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697DF25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B587BAF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671D778D" w14:textId="77777777" w:rsidTr="00AE06B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3F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9/1 - 9/4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B0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Labor Day - No Class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FE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[1C</w:t>
            </w:r>
            <w:proofErr w:type="gram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]                              Sets</w:t>
            </w:r>
            <w:proofErr w:type="gram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of Numbers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4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F5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18A7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B9F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19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02DA54D6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6B7F0" w14:textId="3B2042D6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67B60A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636F6A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A1294D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2BA578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1BB8BE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2F25AC1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6908F6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5A4E5C5B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6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9/8 - 9/11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5B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Fractions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3F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2A                        Powers of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FDD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2B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7C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#2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Ch 2 Activity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DC46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3FFE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72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A150A51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39EE7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D47A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2D35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3A71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E3DC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4D11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6120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DA87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318CCA6" w14:textId="77777777" w:rsidTr="00AE06B3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8F8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9/15 - 9/18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08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1              Project One Due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F03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D5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Percentages and Ratios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5B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F749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9357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4602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8875BE3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6FBD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7064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9D97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7AE9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1208C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E8D64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70223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CED4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3AF7D76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BE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9/22 - 9/25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1C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DC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Scientific Notation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5A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A5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1E5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FB2B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8429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6AE7336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6CF33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AFBD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C3AC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8A03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3649D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BDFB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1B60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05EB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B9D6474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B9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9/29 - 10/2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13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3 Activity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BD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Powers and Roots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219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4B                       Algebra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04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Algebra with Powers and Roots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ED4A7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E830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A96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133DAA0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38B0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99AA6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2A9B2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F761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3514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41548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57D9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EDD1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6F08C21" w14:textId="77777777" w:rsidTr="00AE06B3">
        <w:trPr>
          <w:trHeight w:val="12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2D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10/6 - 10/9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76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CB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4C/4D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DD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2 Project Two Due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70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0D5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B866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F530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17280619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CB95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FE36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4A0B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7722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47B2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542C7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A2FF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4EEEB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16DA148B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1F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10/13 - 10/16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D2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4 Activity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C2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*5C*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A1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[5E]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25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Ch 5 </w:t>
            </w:r>
            <w:proofErr w:type="gram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Activity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4E4D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B008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F92A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5841CDC" w14:textId="77777777" w:rsidTr="00BF68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2E65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BB39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621E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F06D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C625D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7A59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879E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A84C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510A081" w14:textId="77777777" w:rsidTr="00BF6868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C9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10/20 - 10/23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12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90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*6A*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9F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*6B*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86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*6C*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487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D991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76A2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701E3F0" w14:textId="77777777" w:rsidTr="00BF6868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A472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lastRenderedPageBreak/>
              <w:t>Week 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7CE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B753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DC0A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4036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129C1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B284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5D4D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11B54A34" w14:textId="77777777" w:rsidTr="00AE06B3">
        <w:trPr>
          <w:trHeight w:val="12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6C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10/27 - 10/30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86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3 Project Three Due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D4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82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Fractions                    *7A*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0A0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7 Activity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1A64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4D5D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BC5E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08E35DFA" w14:textId="77777777" w:rsidTr="00AE06B3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C61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F262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6FD5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71800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906F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E53E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5BB0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3F96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20DD836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1D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11/3 - 11/6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33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*7B*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E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*7E*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36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</w:t>
            </w:r>
            <w:proofErr w:type="gramStart"/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7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9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 8 Activity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B63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628A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1AD3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213812" w:rsidRPr="00516B2E" w14:paraId="44825ACE" w14:textId="77777777" w:rsidTr="00AE06B3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2C7E4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59B3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50B85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BCCB4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CE5AC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7E2A5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A0F9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5B7A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F26BE66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6F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11/10 - 11/13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28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Basics of Logarithms Logarithm Laws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E7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3A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EE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706C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B9A8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A9D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734D1E8" w14:textId="77777777" w:rsidTr="00AE06B3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63121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AD22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DFAE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2FB26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DD147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67897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0E7A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3DA9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1EF0B64" w14:textId="77777777" w:rsidTr="00AE06B3">
        <w:trPr>
          <w:trHeight w:val="12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3F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11/17 - 11/20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DE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[9C]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B0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8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4           Project Four Due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66F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BC29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5DE8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76EB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0B1CE647" w14:textId="77777777" w:rsidTr="00AE06B3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94DBE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C558A8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6E4CC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E42FB1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065B03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DE6765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315758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F0BA04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8BA568E" w14:textId="77777777" w:rsidTr="00AE06B3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575" w14:textId="77777777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11/24 - 11/27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5FCE2" w14:textId="2B23F460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B24F20" w14:textId="17D4B988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Thanksgiving Break - No Classes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92455B" w14:textId="77777777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9BEC06" w14:textId="2CAD2AF6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</w:tr>
      <w:tr w:rsidR="00213812" w:rsidRPr="00516B2E" w14:paraId="5EE0386F" w14:textId="77777777" w:rsidTr="00AE06B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A7444E" w14:textId="5AE1D536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F446CB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E4CA74D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DBAE860" w14:textId="31B4CB95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Dead Week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717593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9B88C46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7EA4DA5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B1824B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2DD3F9EB" w14:textId="77777777" w:rsidTr="00AE06B3">
        <w:trPr>
          <w:trHeight w:val="9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ED4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12/1 - 12/4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47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76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12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#6 and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8D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C54C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Project Five Due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D5F3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AF8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7B89616B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B9FE2" w14:textId="247A92AD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3B1633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7370A38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8FE1C1" w14:textId="6A71A2AC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Finals Week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D49A09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25F47A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920E8C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8EE8E4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27D9EC35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B3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12/8 - 12/11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85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F3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5CE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70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ED5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E66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8330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14:paraId="2A898C99" w14:textId="77777777" w:rsidR="00EC7F50" w:rsidRDefault="00EC7F50" w:rsidP="00EC7F50">
      <w:pPr>
        <w:ind w:left="720" w:hanging="720"/>
        <w:rPr>
          <w:b/>
        </w:rPr>
      </w:pPr>
    </w:p>
    <w:p w14:paraId="736EE9AE" w14:textId="77777777" w:rsidR="00EC7F50" w:rsidRDefault="00EC7F50" w:rsidP="00EC7F50">
      <w:pPr>
        <w:ind w:left="720" w:hanging="720"/>
        <w:rPr>
          <w:b/>
        </w:rPr>
      </w:pPr>
      <w:r>
        <w:rPr>
          <w:b/>
        </w:rPr>
        <w:t xml:space="preserve">Homework: </w:t>
      </w:r>
      <w:r>
        <w:rPr>
          <w:b/>
        </w:rPr>
        <w:tab/>
      </w:r>
    </w:p>
    <w:p w14:paraId="0107B69E" w14:textId="77777777" w:rsidR="00EC7F50" w:rsidRDefault="00EC7F50" w:rsidP="00EC7F50">
      <w:pPr>
        <w:ind w:left="720" w:hanging="720"/>
        <w:rPr>
          <w:b/>
        </w:rPr>
      </w:pPr>
    </w:p>
    <w:p w14:paraId="4AEF93D0" w14:textId="77777777" w:rsidR="0081086A" w:rsidRDefault="00EC7F50" w:rsidP="0081086A">
      <w:pPr>
        <w:ind w:left="720"/>
      </w:pPr>
      <w:r>
        <w:t xml:space="preserve">Students will be assigned to </w:t>
      </w:r>
      <w:r w:rsidRPr="004834F1">
        <w:rPr>
          <w:b/>
        </w:rPr>
        <w:t>READ</w:t>
      </w:r>
      <w:r>
        <w:t xml:space="preserve"> a portion of the textbook </w:t>
      </w:r>
      <w:r w:rsidRPr="004834F1">
        <w:rPr>
          <w:b/>
        </w:rPr>
        <w:t>BEFORE</w:t>
      </w:r>
      <w:r>
        <w:t xml:space="preserve"> a lesson is covered </w:t>
      </w:r>
      <w:r>
        <w:rPr>
          <w:b/>
        </w:rPr>
        <w:t>IN CLASS</w:t>
      </w:r>
      <w:r>
        <w:t xml:space="preserve">.  </w:t>
      </w:r>
      <w:r w:rsidRPr="004834F1">
        <w:rPr>
          <w:b/>
        </w:rPr>
        <w:t>HOMEWORK</w:t>
      </w:r>
      <w:r>
        <w:t xml:space="preserve"> is assigned </w:t>
      </w:r>
      <w:r w:rsidRPr="004834F1">
        <w:rPr>
          <w:b/>
        </w:rPr>
        <w:t>AFTER</w:t>
      </w:r>
      <w:r>
        <w:t xml:space="preserve"> the classroom discussion for each lesson.  The assignments mainly consist of </w:t>
      </w:r>
      <w:r w:rsidRPr="00EC7F50">
        <w:t xml:space="preserve">suggested exercises from the textbook, publisher activities, or other assignment created by the instructor. </w:t>
      </w:r>
      <w:r w:rsidRPr="007A2601">
        <w:rPr>
          <w:rStyle w:val="Strong"/>
          <w:rFonts w:cstheme="minorHAnsi"/>
          <w:b w:val="0"/>
          <w:lang w:eastAsia="zh-CN"/>
        </w:rPr>
        <w:t xml:space="preserve">Students will need to </w:t>
      </w:r>
      <w:r w:rsidRPr="00700499">
        <w:rPr>
          <w:rStyle w:val="Strong"/>
          <w:rFonts w:cstheme="minorHAnsi"/>
          <w:i/>
          <w:u w:val="single"/>
          <w:lang w:eastAsia="zh-CN"/>
        </w:rPr>
        <w:t xml:space="preserve">work at least 2-4 hours outside of class for every </w:t>
      </w:r>
      <w:proofErr w:type="gramStart"/>
      <w:r w:rsidRPr="00700499">
        <w:rPr>
          <w:rStyle w:val="Strong"/>
          <w:rFonts w:cstheme="minorHAnsi"/>
          <w:i/>
          <w:u w:val="single"/>
          <w:lang w:eastAsia="zh-CN"/>
        </w:rPr>
        <w:t>1 hour</w:t>
      </w:r>
      <w:proofErr w:type="gramEnd"/>
      <w:r w:rsidRPr="00700499">
        <w:rPr>
          <w:rStyle w:val="Strong"/>
          <w:rFonts w:cstheme="minorHAnsi"/>
          <w:i/>
          <w:u w:val="single"/>
          <w:lang w:eastAsia="zh-CN"/>
        </w:rPr>
        <w:t xml:space="preserve"> spent in class</w:t>
      </w:r>
      <w:r w:rsidRPr="007A2601">
        <w:rPr>
          <w:rStyle w:val="Strong"/>
          <w:rFonts w:cstheme="minorHAnsi"/>
          <w:b w:val="0"/>
          <w:i/>
          <w:lang w:eastAsia="zh-CN"/>
        </w:rPr>
        <w:t>,</w:t>
      </w:r>
      <w:r w:rsidRPr="007A2601">
        <w:rPr>
          <w:rStyle w:val="Strong"/>
          <w:rFonts w:cstheme="minorHAnsi"/>
          <w:b w:val="0"/>
          <w:lang w:eastAsia="zh-CN"/>
        </w:rPr>
        <w:t xml:space="preserve"> studying notes and the textbook, and completing homework and other assignments to meet the requirements of the course</w:t>
      </w:r>
      <w:r w:rsidR="0081086A">
        <w:rPr>
          <w:rStyle w:val="Strong"/>
          <w:rFonts w:cstheme="minorHAnsi"/>
          <w:b w:val="0"/>
          <w:lang w:eastAsia="zh-CN"/>
        </w:rPr>
        <w:t>.</w:t>
      </w:r>
    </w:p>
    <w:p w14:paraId="2CDC5050" w14:textId="64067AC9" w:rsidR="00F127C5" w:rsidRPr="0081086A" w:rsidRDefault="00F127C5" w:rsidP="0081086A">
      <w:r>
        <w:rPr>
          <w:b/>
        </w:rPr>
        <w:lastRenderedPageBreak/>
        <w:t xml:space="preserve">Basic Skills Quizzes:  </w:t>
      </w:r>
    </w:p>
    <w:p w14:paraId="2ED0EDF6" w14:textId="77777777" w:rsidR="00F127C5" w:rsidRDefault="00F127C5" w:rsidP="00F127C5">
      <w:pPr>
        <w:ind w:left="720" w:hanging="720"/>
        <w:rPr>
          <w:b/>
        </w:rPr>
      </w:pPr>
    </w:p>
    <w:p w14:paraId="778A6C89" w14:textId="1B01CAE2" w:rsidR="00F127C5" w:rsidRDefault="00F127C5" w:rsidP="00F127C5">
      <w:pPr>
        <w:ind w:left="720"/>
      </w:pPr>
      <w:r>
        <w:t xml:space="preserve">Students will be </w:t>
      </w:r>
      <w:r w:rsidRPr="000661A8">
        <w:rPr>
          <w:b/>
        </w:rPr>
        <w:t>assessed</w:t>
      </w:r>
      <w:r>
        <w:t xml:space="preserve"> using a series of quizzes designed by members of the Mathematics Department in order to test certain Mathematical skills considered basic to every college-educated person.  </w:t>
      </w:r>
      <w:r>
        <w:rPr>
          <w:b/>
        </w:rPr>
        <w:t>Up to</w:t>
      </w:r>
      <w:r w:rsidRPr="002B3FE0">
        <w:rPr>
          <w:b/>
        </w:rPr>
        <w:t xml:space="preserve"> 10</w:t>
      </w:r>
      <w:r>
        <w:t xml:space="preserve"> </w:t>
      </w:r>
      <w:r w:rsidRPr="00256A25">
        <w:rPr>
          <w:b/>
        </w:rPr>
        <w:t>quiz grades</w:t>
      </w:r>
      <w:r>
        <w:t xml:space="preserve"> will be counted toward the student’s final grade.  Some quiz topics are: </w:t>
      </w:r>
    </w:p>
    <w:p w14:paraId="1472B19E" w14:textId="77777777" w:rsidR="00F127C5" w:rsidRDefault="00F127C5" w:rsidP="00F127C5">
      <w:pPr>
        <w:ind w:left="720" w:hanging="720"/>
        <w:rPr>
          <w:b/>
        </w:rPr>
      </w:pPr>
      <w:r>
        <w:rPr>
          <w:b/>
        </w:rPr>
        <w:tab/>
      </w:r>
    </w:p>
    <w:p w14:paraId="0F14B8F8" w14:textId="33BF1C28" w:rsidR="00F127C5" w:rsidRPr="00645A61" w:rsidRDefault="00F127C5" w:rsidP="00F127C5">
      <w:pPr>
        <w:ind w:left="720" w:hanging="720"/>
      </w:pPr>
      <w:r w:rsidRPr="00645A61">
        <w:t>Logic and Venn Diagrams</w:t>
      </w:r>
      <w:r>
        <w:tab/>
        <w:t>Probability and Statistics</w:t>
      </w:r>
    </w:p>
    <w:p w14:paraId="2908A8E9" w14:textId="59D38126" w:rsidR="00F127C5" w:rsidRDefault="00F127C5" w:rsidP="00F127C5">
      <w:r>
        <w:t>Order of Operations</w:t>
      </w:r>
      <w:r w:rsidRPr="003008D1">
        <w:t xml:space="preserve"> </w:t>
      </w:r>
      <w:r>
        <w:tab/>
        <w:t>Powers and Roots</w:t>
      </w:r>
    </w:p>
    <w:p w14:paraId="4C44A991" w14:textId="1E8F0B15" w:rsidR="00F127C5" w:rsidRDefault="00F127C5" w:rsidP="00F127C5">
      <w:pPr>
        <w:ind w:left="720" w:hanging="720"/>
      </w:pPr>
      <w:r>
        <w:t>Fractions</w:t>
      </w:r>
      <w:r w:rsidRPr="003008D1">
        <w:t xml:space="preserve"> </w:t>
      </w:r>
      <w:r>
        <w:tab/>
      </w:r>
      <w:r>
        <w:tab/>
      </w:r>
      <w:r>
        <w:tab/>
        <w:t>Exponential and Logarithmic Equations</w:t>
      </w:r>
    </w:p>
    <w:p w14:paraId="0129FEFD" w14:textId="4EC9A6E8" w:rsidR="00F127C5" w:rsidRDefault="00F127C5" w:rsidP="00F127C5">
      <w:pPr>
        <w:ind w:left="720" w:hanging="720"/>
      </w:pPr>
      <w:r>
        <w:t>Scientific Notation</w:t>
      </w:r>
      <w:r w:rsidRPr="003008D1">
        <w:t xml:space="preserve"> </w:t>
      </w:r>
      <w:r>
        <w:tab/>
        <w:t>Reading and Interpreting Graphs</w:t>
      </w:r>
    </w:p>
    <w:p w14:paraId="4327E52F" w14:textId="29150154" w:rsidR="00F127C5" w:rsidRPr="000661A8" w:rsidRDefault="00F127C5" w:rsidP="00F127C5">
      <w:pPr>
        <w:ind w:left="720" w:hanging="720"/>
      </w:pPr>
      <w:r>
        <w:t>Algebra</w:t>
      </w:r>
      <w:r>
        <w:tab/>
      </w:r>
      <w:r>
        <w:tab/>
      </w:r>
      <w:r>
        <w:tab/>
      </w:r>
      <w:r>
        <w:tab/>
        <w:t>Geometry and Formulas</w:t>
      </w:r>
    </w:p>
    <w:p w14:paraId="6C901B88" w14:textId="77777777" w:rsidR="00F127C5" w:rsidRDefault="00F127C5" w:rsidP="00F127C5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</w:p>
    <w:p w14:paraId="7118125A" w14:textId="77777777" w:rsidR="005831E6" w:rsidRDefault="00F127C5" w:rsidP="00F127C5">
      <w:pPr>
        <w:ind w:left="720" w:hanging="720"/>
        <w:rPr>
          <w:b/>
        </w:rPr>
      </w:pPr>
      <w:r>
        <w:rPr>
          <w:b/>
        </w:rPr>
        <w:t xml:space="preserve">In-Class Activities: </w:t>
      </w:r>
      <w:r>
        <w:rPr>
          <w:b/>
        </w:rPr>
        <w:tab/>
      </w:r>
    </w:p>
    <w:p w14:paraId="5EC2F59E" w14:textId="77777777" w:rsidR="005831E6" w:rsidRDefault="005831E6" w:rsidP="00F127C5">
      <w:pPr>
        <w:ind w:left="720" w:hanging="720"/>
        <w:rPr>
          <w:b/>
        </w:rPr>
      </w:pPr>
    </w:p>
    <w:p w14:paraId="6F7D2571" w14:textId="4384F54A" w:rsidR="00F127C5" w:rsidRDefault="00F127C5" w:rsidP="005831E6">
      <w:pPr>
        <w:ind w:left="720"/>
      </w:pPr>
      <w:r>
        <w:t xml:space="preserve">Students will </w:t>
      </w:r>
      <w:r w:rsidRPr="003008D1">
        <w:rPr>
          <w:b/>
        </w:rPr>
        <w:t>work in groups</w:t>
      </w:r>
      <w:r>
        <w:t xml:space="preserve"> on the </w:t>
      </w:r>
      <w:r>
        <w:rPr>
          <w:b/>
        </w:rPr>
        <w:t xml:space="preserve">Activity </w:t>
      </w:r>
      <w:r>
        <w:t xml:space="preserve">listed at the beginning of each chapter or one chosen by the instructor.   There may be </w:t>
      </w:r>
      <w:r w:rsidRPr="00256A25">
        <w:rPr>
          <w:b/>
        </w:rPr>
        <w:t>up to a 7</w:t>
      </w:r>
      <w:r w:rsidRPr="00246985">
        <w:rPr>
          <w:b/>
        </w:rPr>
        <w:t xml:space="preserve"> Activities</w:t>
      </w:r>
      <w:r>
        <w:t xml:space="preserve"> that will be included in the Activities/Homework portion of the grade for the course.  </w:t>
      </w:r>
    </w:p>
    <w:p w14:paraId="23521417" w14:textId="77777777" w:rsidR="00F127C5" w:rsidRPr="00EC485E" w:rsidRDefault="00F127C5" w:rsidP="00EC7F50">
      <w:pPr>
        <w:autoSpaceDE w:val="0"/>
        <w:autoSpaceDN w:val="0"/>
        <w:adjustRightInd w:val="0"/>
        <w:rPr>
          <w:rFonts w:cs="Cambria"/>
        </w:rPr>
      </w:pPr>
      <w:r w:rsidRPr="00312245">
        <w:rPr>
          <w:rFonts w:cs="Calibri"/>
        </w:rPr>
        <w:t> </w:t>
      </w:r>
    </w:p>
    <w:p w14:paraId="310BB4CB" w14:textId="77777777" w:rsidR="005831E6" w:rsidRDefault="00F127C5" w:rsidP="00F127C5">
      <w:pPr>
        <w:ind w:left="720" w:hanging="720"/>
        <w:rPr>
          <w:b/>
        </w:rPr>
      </w:pPr>
      <w:r>
        <w:rPr>
          <w:b/>
        </w:rPr>
        <w:t xml:space="preserve">Projects: </w:t>
      </w:r>
      <w:r>
        <w:rPr>
          <w:b/>
        </w:rPr>
        <w:tab/>
      </w:r>
    </w:p>
    <w:p w14:paraId="55E34B8C" w14:textId="77777777" w:rsidR="005831E6" w:rsidRDefault="005831E6" w:rsidP="00F127C5">
      <w:pPr>
        <w:ind w:left="720" w:hanging="720"/>
        <w:rPr>
          <w:b/>
        </w:rPr>
      </w:pPr>
    </w:p>
    <w:p w14:paraId="1ED97286" w14:textId="29239A4D" w:rsidR="00F127C5" w:rsidRDefault="00F127C5" w:rsidP="005831E6">
      <w:pPr>
        <w:ind w:left="720"/>
      </w:pPr>
      <w:r>
        <w:t xml:space="preserve">Students will complete </w:t>
      </w:r>
      <w:r>
        <w:rPr>
          <w:b/>
        </w:rPr>
        <w:t>Five</w:t>
      </w:r>
      <w:r w:rsidRPr="00EE265A">
        <w:rPr>
          <w:b/>
        </w:rPr>
        <w:t xml:space="preserve"> Projects</w:t>
      </w:r>
      <w:r>
        <w:t>.  Each project should contain at least two pages of text, along with tables, graphs, and a bibliography.  Students will submit a paper copy for hand grading AND an electronic version to be checked for plagiarism.  The following structure should be utilized for each project:</w:t>
      </w:r>
    </w:p>
    <w:p w14:paraId="170B530D" w14:textId="77777777" w:rsidR="00F127C5" w:rsidRDefault="00F127C5" w:rsidP="00F127C5">
      <w:pPr>
        <w:ind w:left="720" w:hanging="720"/>
      </w:pPr>
    </w:p>
    <w:p w14:paraId="717A62D2" w14:textId="77777777" w:rsidR="00132590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Title page (at most one page)</w:t>
      </w:r>
    </w:p>
    <w:p w14:paraId="003E0C49" w14:textId="7F2E09DF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Name/Title</w:t>
      </w:r>
    </w:p>
    <w:p w14:paraId="6769FF65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Class Info/Date</w:t>
      </w:r>
    </w:p>
    <w:p w14:paraId="6877AC58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Selected Topic Problem Stated</w:t>
      </w:r>
    </w:p>
    <w:p w14:paraId="521B8E59" w14:textId="77777777" w:rsidR="00F127C5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Content (at least two pages of text NOT including pictures, graphs, etc.)</w:t>
      </w:r>
    </w:p>
    <w:p w14:paraId="0630D922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Intro</w:t>
      </w:r>
    </w:p>
    <w:p w14:paraId="1B0696F0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Body</w:t>
      </w:r>
    </w:p>
    <w:p w14:paraId="66D947C2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Conclusion</w:t>
      </w:r>
    </w:p>
    <w:p w14:paraId="38A2BDC3" w14:textId="77777777" w:rsidR="00F127C5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Reflection (at most one page)</w:t>
      </w:r>
    </w:p>
    <w:p w14:paraId="5656A4F9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What questions/challenges arose as you worked through the project?</w:t>
      </w:r>
    </w:p>
    <w:p w14:paraId="5503DB11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What did you learn?</w:t>
      </w:r>
    </w:p>
    <w:p w14:paraId="0FF809A0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How could you improve your next project?</w:t>
      </w:r>
    </w:p>
    <w:p w14:paraId="75BA4496" w14:textId="22AD6FD0" w:rsidR="00F127C5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Bibliography (at most one page)</w:t>
      </w:r>
    </w:p>
    <w:p w14:paraId="05E61659" w14:textId="77777777" w:rsidR="00F127C5" w:rsidRDefault="00F127C5" w:rsidP="00F127C5">
      <w:pPr>
        <w:ind w:left="720" w:hanging="720"/>
      </w:pPr>
    </w:p>
    <w:p w14:paraId="66F3FE84" w14:textId="77777777" w:rsidR="00F127C5" w:rsidRPr="0019282D" w:rsidRDefault="00F127C5" w:rsidP="0019282D">
      <w:pPr>
        <w:rPr>
          <w:sz w:val="21"/>
          <w:szCs w:val="21"/>
        </w:rPr>
      </w:pPr>
      <w:r w:rsidRPr="0019282D">
        <w:rPr>
          <w:sz w:val="21"/>
          <w:szCs w:val="21"/>
        </w:rPr>
        <w:t xml:space="preserve">The following are possible project question topics students may consider. </w:t>
      </w:r>
    </w:p>
    <w:p w14:paraId="09B14181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702AA5F0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>PROJECT ONE</w:t>
      </w:r>
      <w:r w:rsidRPr="0019282D">
        <w:rPr>
          <w:sz w:val="21"/>
          <w:szCs w:val="21"/>
          <w:u w:val="single"/>
        </w:rPr>
        <w:t xml:space="preserve"> – Chapter 1 and 2</w:t>
      </w:r>
    </w:p>
    <w:p w14:paraId="2F2CCB3E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</w:p>
    <w:p w14:paraId="647DE875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1A – p. 22 #44 </w:t>
      </w:r>
      <w:r w:rsidRPr="0019282D">
        <w:rPr>
          <w:i/>
          <w:sz w:val="21"/>
          <w:szCs w:val="21"/>
        </w:rPr>
        <w:t>Health Care Debate</w:t>
      </w:r>
    </w:p>
    <w:p w14:paraId="4D4BAFAA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1B – no suggestion</w:t>
      </w:r>
    </w:p>
    <w:p w14:paraId="1359F9C1" w14:textId="77777777" w:rsidR="00132590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[1C]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53 #89 </w:t>
      </w:r>
      <w:r w:rsidRPr="0019282D">
        <w:rPr>
          <w:i/>
          <w:sz w:val="21"/>
          <w:szCs w:val="21"/>
        </w:rPr>
        <w:t>U.S. Presidents</w:t>
      </w:r>
      <w:r w:rsidRPr="0019282D">
        <w:rPr>
          <w:sz w:val="21"/>
          <w:szCs w:val="21"/>
        </w:rPr>
        <w:t xml:space="preserve"> (include table with n</w:t>
      </w:r>
      <w:r w:rsidR="00132590" w:rsidRPr="0019282D">
        <w:rPr>
          <w:sz w:val="21"/>
          <w:szCs w:val="21"/>
        </w:rPr>
        <w:t>ames/info about each President)</w:t>
      </w:r>
    </w:p>
    <w:p w14:paraId="624D1B38" w14:textId="02B50795" w:rsidR="00132590" w:rsidRPr="0019282D" w:rsidRDefault="00F127C5" w:rsidP="00132590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1D – p. 65 #67 </w:t>
      </w:r>
      <w:r w:rsidRPr="0019282D">
        <w:rPr>
          <w:i/>
          <w:sz w:val="21"/>
          <w:szCs w:val="21"/>
        </w:rPr>
        <w:t xml:space="preserve">The Pythagorean </w:t>
      </w:r>
      <w:proofErr w:type="gramStart"/>
      <w:r w:rsidRPr="0019282D">
        <w:rPr>
          <w:i/>
          <w:sz w:val="21"/>
          <w:szCs w:val="21"/>
        </w:rPr>
        <w:t>Theorem</w:t>
      </w:r>
      <w:proofErr w:type="gramEnd"/>
    </w:p>
    <w:p w14:paraId="482FA234" w14:textId="431A2349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2A – p. 96 #88 </w:t>
      </w:r>
      <w:r w:rsidRPr="0019282D">
        <w:rPr>
          <w:i/>
          <w:sz w:val="21"/>
          <w:szCs w:val="21"/>
        </w:rPr>
        <w:t xml:space="preserve">Polar Ice Melting </w:t>
      </w:r>
      <w:r w:rsidRPr="0019282D">
        <w:rPr>
          <w:sz w:val="21"/>
          <w:szCs w:val="21"/>
        </w:rPr>
        <w:t>(include two page summary, not one page)</w:t>
      </w:r>
    </w:p>
    <w:p w14:paraId="666E8DB7" w14:textId="70F1C6EA" w:rsidR="00F127C5" w:rsidRPr="0019282D" w:rsidRDefault="00F127C5" w:rsidP="00132590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2B – p. 112 #89 </w:t>
      </w:r>
      <w:r w:rsidRPr="0019282D">
        <w:rPr>
          <w:i/>
          <w:sz w:val="21"/>
          <w:szCs w:val="21"/>
        </w:rPr>
        <w:t xml:space="preserve">Alcohol Poisoning </w:t>
      </w:r>
    </w:p>
    <w:p w14:paraId="3A3F83BE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ab/>
      </w:r>
      <w:r w:rsidRPr="0019282D">
        <w:rPr>
          <w:sz w:val="21"/>
          <w:szCs w:val="21"/>
        </w:rPr>
        <w:tab/>
      </w:r>
      <w:r w:rsidRPr="0019282D">
        <w:rPr>
          <w:sz w:val="21"/>
          <w:szCs w:val="21"/>
        </w:rPr>
        <w:tab/>
      </w:r>
    </w:p>
    <w:p w14:paraId="31ADD6D5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TWO </w:t>
      </w:r>
      <w:r w:rsidRPr="0019282D">
        <w:rPr>
          <w:sz w:val="21"/>
          <w:szCs w:val="21"/>
          <w:u w:val="single"/>
        </w:rPr>
        <w:t>– Chapter 3 and 4</w:t>
      </w:r>
    </w:p>
    <w:p w14:paraId="751775CE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200F442B" w14:textId="75F0855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3A – no suggestion</w:t>
      </w:r>
    </w:p>
    <w:p w14:paraId="04B6E17E" w14:textId="27384CE0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3B – p. 160 #75 </w:t>
      </w:r>
      <w:r w:rsidRPr="0019282D">
        <w:rPr>
          <w:i/>
          <w:sz w:val="21"/>
          <w:szCs w:val="21"/>
        </w:rPr>
        <w:t>Nuclear Fusion</w:t>
      </w:r>
    </w:p>
    <w:p w14:paraId="76F55744" w14:textId="6BD93508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3C – p. 171 #77 </w:t>
      </w:r>
      <w:r w:rsidRPr="0019282D">
        <w:rPr>
          <w:i/>
          <w:sz w:val="21"/>
          <w:szCs w:val="21"/>
        </w:rPr>
        <w:t>Global Warming</w:t>
      </w:r>
    </w:p>
    <w:p w14:paraId="3D21CA42" w14:textId="06D4705E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4B – no suggestion</w:t>
      </w:r>
    </w:p>
    <w:p w14:paraId="545917DF" w14:textId="1EE76E63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4C – p. 247 #79 </w:t>
      </w:r>
      <w:r w:rsidRPr="0019282D">
        <w:rPr>
          <w:i/>
          <w:sz w:val="21"/>
          <w:szCs w:val="21"/>
        </w:rPr>
        <w:t>Dow Jones Industrial Average</w:t>
      </w:r>
    </w:p>
    <w:p w14:paraId="78F5B44E" w14:textId="2F829432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4D – p. 265 #60 </w:t>
      </w:r>
      <w:r w:rsidRPr="0019282D">
        <w:rPr>
          <w:i/>
          <w:sz w:val="21"/>
          <w:szCs w:val="21"/>
        </w:rPr>
        <w:t>Scholarship Scams</w:t>
      </w:r>
    </w:p>
    <w:p w14:paraId="0512FC91" w14:textId="3F7C1FE6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*4E* – p. 278 #64 </w:t>
      </w:r>
      <w:r w:rsidRPr="0019282D">
        <w:rPr>
          <w:i/>
          <w:sz w:val="21"/>
          <w:szCs w:val="21"/>
        </w:rPr>
        <w:t>Fairness Issues</w:t>
      </w:r>
    </w:p>
    <w:p w14:paraId="446FED44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</w:p>
    <w:p w14:paraId="14EE1216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THREE </w:t>
      </w:r>
      <w:r w:rsidRPr="0019282D">
        <w:rPr>
          <w:sz w:val="21"/>
          <w:szCs w:val="21"/>
          <w:u w:val="single"/>
        </w:rPr>
        <w:t>– Chapter 5 and 6</w:t>
      </w:r>
    </w:p>
    <w:p w14:paraId="0C389B4E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72AAB37C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*5C* – p. 335 #48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CO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</m:oMath>
      <w:r w:rsidRPr="0019282D">
        <w:rPr>
          <w:i/>
          <w:sz w:val="21"/>
          <w:szCs w:val="21"/>
        </w:rPr>
        <w:t xml:space="preserve"> Emissions</w:t>
      </w:r>
    </w:p>
    <w:p w14:paraId="19B48613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[5E]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366 #42 </w:t>
      </w:r>
      <w:r w:rsidRPr="0019282D">
        <w:rPr>
          <w:i/>
          <w:sz w:val="21"/>
          <w:szCs w:val="21"/>
        </w:rPr>
        <w:t>Success in the NFL</w:t>
      </w:r>
    </w:p>
    <w:p w14:paraId="3D883B47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*6A* - p. 381 #44 </w:t>
      </w:r>
      <w:r w:rsidRPr="0019282D">
        <w:rPr>
          <w:i/>
          <w:sz w:val="21"/>
          <w:szCs w:val="21"/>
        </w:rPr>
        <w:t>Education Statistics</w:t>
      </w:r>
    </w:p>
    <w:p w14:paraId="2E56EB5C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*6B* - p. 391 #30 </w:t>
      </w:r>
      <w:r w:rsidRPr="0019282D">
        <w:rPr>
          <w:i/>
          <w:sz w:val="21"/>
          <w:szCs w:val="21"/>
        </w:rPr>
        <w:t>Computing the Standard Deviation</w:t>
      </w:r>
    </w:p>
    <w:p w14:paraId="578FF6B9" w14:textId="17E09D50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*6C* - p. 400 #48 </w:t>
      </w:r>
      <w:r w:rsidRPr="0019282D">
        <w:rPr>
          <w:i/>
          <w:sz w:val="21"/>
          <w:szCs w:val="21"/>
        </w:rPr>
        <w:t>SAT Scores</w:t>
      </w:r>
    </w:p>
    <w:p w14:paraId="48F8E9ED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ab/>
      </w:r>
    </w:p>
    <w:p w14:paraId="10331752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FOUR </w:t>
      </w:r>
      <w:r w:rsidRPr="0019282D">
        <w:rPr>
          <w:sz w:val="21"/>
          <w:szCs w:val="21"/>
          <w:u w:val="single"/>
        </w:rPr>
        <w:t>–</w:t>
      </w:r>
      <w:r w:rsidRPr="0019282D">
        <w:rPr>
          <w:b/>
          <w:sz w:val="21"/>
          <w:szCs w:val="21"/>
          <w:u w:val="single"/>
        </w:rPr>
        <w:t xml:space="preserve"> </w:t>
      </w:r>
      <w:r w:rsidRPr="0019282D">
        <w:rPr>
          <w:sz w:val="21"/>
          <w:szCs w:val="21"/>
          <w:u w:val="single"/>
        </w:rPr>
        <w:t>Chapter 7, 8 and 9</w:t>
      </w:r>
    </w:p>
    <w:p w14:paraId="13125FB0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42ED8D92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*7A* - p. 428 #71 </w:t>
      </w:r>
      <w:r w:rsidRPr="0019282D">
        <w:rPr>
          <w:i/>
          <w:sz w:val="21"/>
          <w:szCs w:val="21"/>
        </w:rPr>
        <w:t>Accidents</w:t>
      </w:r>
    </w:p>
    <w:p w14:paraId="2E5D0171" w14:textId="1EFFC8FA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*7B* - p. 438 #60 </w:t>
      </w:r>
      <w:r w:rsidRPr="0019282D">
        <w:rPr>
          <w:i/>
          <w:sz w:val="21"/>
          <w:szCs w:val="21"/>
        </w:rPr>
        <w:t>HIV Probabilities</w:t>
      </w:r>
    </w:p>
    <w:p w14:paraId="410D1901" w14:textId="553751B3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*7C* - p. 448 #40 </w:t>
      </w:r>
      <w:r w:rsidRPr="0019282D">
        <w:rPr>
          <w:i/>
          <w:sz w:val="21"/>
          <w:szCs w:val="21"/>
        </w:rPr>
        <w:t>The Morality of Gambling</w:t>
      </w:r>
    </w:p>
    <w:p w14:paraId="2E8503BF" w14:textId="0E6E9C61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*7E* - p. 468 #60 </w:t>
      </w:r>
      <w:r w:rsidRPr="0019282D">
        <w:rPr>
          <w:i/>
          <w:sz w:val="21"/>
          <w:szCs w:val="21"/>
        </w:rPr>
        <w:t>Amazing Coincidence</w:t>
      </w:r>
    </w:p>
    <w:p w14:paraId="3FED7BB2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8A – p. 480 #31 </w:t>
      </w:r>
      <w:r w:rsidRPr="0019282D">
        <w:rPr>
          <w:i/>
          <w:sz w:val="21"/>
          <w:szCs w:val="21"/>
        </w:rPr>
        <w:t>Computing Power</w:t>
      </w:r>
    </w:p>
    <w:p w14:paraId="14AF362E" w14:textId="60F0E68A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8B – p. 490 #60 </w:t>
      </w:r>
      <w:r w:rsidRPr="0019282D">
        <w:rPr>
          <w:i/>
          <w:sz w:val="21"/>
          <w:szCs w:val="21"/>
        </w:rPr>
        <w:t>World Population Growth</w:t>
      </w:r>
    </w:p>
    <w:p w14:paraId="20BE4660" w14:textId="14C921E3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[9C]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549 #50 </w:t>
      </w:r>
      <w:r w:rsidRPr="0019282D">
        <w:rPr>
          <w:i/>
          <w:sz w:val="21"/>
          <w:szCs w:val="21"/>
        </w:rPr>
        <w:t>Radiometric Dating</w:t>
      </w:r>
    </w:p>
    <w:p w14:paraId="3E9E852D" w14:textId="77777777" w:rsidR="00F127C5" w:rsidRPr="0019282D" w:rsidRDefault="00F127C5" w:rsidP="00F127C5">
      <w:pPr>
        <w:ind w:left="720" w:hanging="720"/>
        <w:rPr>
          <w:b/>
          <w:sz w:val="21"/>
          <w:szCs w:val="21"/>
        </w:rPr>
      </w:pPr>
    </w:p>
    <w:p w14:paraId="6267E0F1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FIVE - </w:t>
      </w:r>
      <w:r w:rsidRPr="0019282D">
        <w:rPr>
          <w:sz w:val="21"/>
          <w:szCs w:val="21"/>
          <w:u w:val="single"/>
        </w:rPr>
        <w:t>Chapter 10, 11, and 12</w:t>
      </w:r>
    </w:p>
    <w:p w14:paraId="462D7656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59219396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Choose any of the possible project questions previously not chosen, or one from the following uncovered sections:</w:t>
      </w:r>
    </w:p>
    <w:p w14:paraId="7827D33B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[10A]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566 #88 </w:t>
      </w:r>
      <w:r w:rsidRPr="0019282D">
        <w:rPr>
          <w:i/>
          <w:sz w:val="21"/>
          <w:szCs w:val="21"/>
        </w:rPr>
        <w:t>The Geometry of Ancient Cultures</w:t>
      </w:r>
    </w:p>
    <w:p w14:paraId="2ADF744C" w14:textId="0325CE92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[10C]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592 #34 </w:t>
      </w:r>
      <w:r w:rsidRPr="0019282D">
        <w:rPr>
          <w:i/>
          <w:sz w:val="21"/>
          <w:szCs w:val="21"/>
        </w:rPr>
        <w:t>Fractal Research</w:t>
      </w:r>
    </w:p>
    <w:p w14:paraId="597D56CF" w14:textId="5C7266FE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[11A]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601 #23 </w:t>
      </w:r>
      <w:r w:rsidRPr="0019282D">
        <w:rPr>
          <w:i/>
          <w:sz w:val="21"/>
          <w:szCs w:val="21"/>
        </w:rPr>
        <w:t>Mathematics and Music</w:t>
      </w:r>
    </w:p>
    <w:p w14:paraId="38781CD0" w14:textId="31DC48A8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[11B]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614 #37 </w:t>
      </w:r>
      <w:r w:rsidRPr="0019282D">
        <w:rPr>
          <w:i/>
          <w:sz w:val="21"/>
          <w:szCs w:val="21"/>
        </w:rPr>
        <w:t>Art and Mathematics</w:t>
      </w:r>
    </w:p>
    <w:p w14:paraId="72F63AB1" w14:textId="1C01D28F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[11C]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623 #28 </w:t>
      </w:r>
      <w:r w:rsidRPr="0019282D">
        <w:rPr>
          <w:i/>
          <w:sz w:val="21"/>
          <w:szCs w:val="21"/>
        </w:rPr>
        <w:t>Fibonacci Numbers</w:t>
      </w:r>
    </w:p>
    <w:p w14:paraId="6B367E0D" w14:textId="0CF766EF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[12A]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640 #43 </w:t>
      </w:r>
      <w:r w:rsidRPr="0019282D">
        <w:rPr>
          <w:i/>
          <w:sz w:val="21"/>
          <w:szCs w:val="21"/>
        </w:rPr>
        <w:t>Election 2000</w:t>
      </w:r>
    </w:p>
    <w:p w14:paraId="0A348E08" w14:textId="77777777" w:rsidR="00132590" w:rsidRPr="006E7A05" w:rsidRDefault="00132590" w:rsidP="00F127C5">
      <w:pPr>
        <w:ind w:left="720" w:hanging="720"/>
        <w:rPr>
          <w:i/>
        </w:rPr>
      </w:pPr>
    </w:p>
    <w:p w14:paraId="337321A5" w14:textId="77777777" w:rsidR="00132590" w:rsidRDefault="00132590" w:rsidP="00132590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62DE7B0D" w14:textId="77777777" w:rsidR="00132590" w:rsidRPr="007B173C" w:rsidRDefault="00132590" w:rsidP="00132590">
      <w:pPr>
        <w:ind w:left="1440" w:hanging="1440"/>
      </w:pPr>
    </w:p>
    <w:p w14:paraId="48EBED9D" w14:textId="77777777" w:rsidR="00132590" w:rsidRPr="00E21A0F" w:rsidRDefault="00132590" w:rsidP="00132590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E0774B5" w14:textId="77777777" w:rsidR="00132590" w:rsidRDefault="00132590" w:rsidP="001325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1F1500F9" w14:textId="77777777" w:rsidR="00132590" w:rsidRPr="00620426" w:rsidRDefault="00132590" w:rsidP="00132590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03D3134C" w14:textId="77777777" w:rsidR="00132590" w:rsidRPr="00620426" w:rsidRDefault="00132590" w:rsidP="00132590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5397FEFC" w14:textId="77777777" w:rsidR="00132590" w:rsidRPr="00620426" w:rsidRDefault="00132590" w:rsidP="00132590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091DE21E" w14:textId="77777777" w:rsidR="00132590" w:rsidRPr="00620426" w:rsidRDefault="00132590" w:rsidP="00132590">
      <w:pPr>
        <w:rPr>
          <w:sz w:val="22"/>
          <w:szCs w:val="22"/>
          <w:highlight w:val="yellow"/>
        </w:rPr>
      </w:pPr>
    </w:p>
    <w:p w14:paraId="5A7840D5" w14:textId="77777777" w:rsidR="00132590" w:rsidRPr="00620426" w:rsidRDefault="00132590" w:rsidP="00132590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525C2476" w14:textId="77777777" w:rsidR="00132590" w:rsidRPr="00620426" w:rsidRDefault="00132590" w:rsidP="00132590">
      <w:pPr>
        <w:rPr>
          <w:sz w:val="22"/>
          <w:szCs w:val="22"/>
          <w:highlight w:val="yellow"/>
        </w:rPr>
      </w:pPr>
    </w:p>
    <w:p w14:paraId="33EFB116" w14:textId="77777777" w:rsidR="00132590" w:rsidRPr="00620426" w:rsidRDefault="00132590" w:rsidP="00132590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0D697A41" w14:textId="77777777" w:rsidR="00132590" w:rsidRDefault="00132590" w:rsidP="0013259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3CFDB5F" w14:textId="77777777" w:rsidR="00855EAA" w:rsidRPr="00855EAA" w:rsidRDefault="00855EAA" w:rsidP="00855EAA">
      <w:pPr>
        <w:outlineLvl w:val="0"/>
        <w:rPr>
          <w:rFonts w:asciiTheme="minorHAnsi" w:hAnsiTheme="minorHAnsi"/>
          <w:b/>
          <w:i/>
          <w:sz w:val="26"/>
          <w:szCs w:val="26"/>
          <w:u w:val="single"/>
        </w:rPr>
      </w:pPr>
      <w:r w:rsidRPr="00855EAA">
        <w:rPr>
          <w:rFonts w:asciiTheme="minorHAnsi" w:hAnsiTheme="minorHAnsi"/>
          <w:b/>
          <w:i/>
          <w:sz w:val="26"/>
          <w:szCs w:val="26"/>
          <w:u w:val="single"/>
        </w:rPr>
        <w:t>**Students are required to submit a GEAR artifact before the end of the semester.  **</w:t>
      </w:r>
    </w:p>
    <w:p w14:paraId="35DCED5A" w14:textId="77777777" w:rsidR="00F127C5" w:rsidRDefault="00F127C5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p w14:paraId="24027127" w14:textId="77777777" w:rsidR="008D462D" w:rsidRDefault="008D462D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p w14:paraId="17D1E965" w14:textId="77777777" w:rsidR="008D462D" w:rsidRDefault="008D462D" w:rsidP="008D462D">
      <w:pPr>
        <w:rPr>
          <w:b/>
        </w:rPr>
      </w:pPr>
      <w:r>
        <w:rPr>
          <w:b/>
        </w:rPr>
        <w:t xml:space="preserve">Important Dates: </w:t>
      </w:r>
      <w:r>
        <w:rPr>
          <w:b/>
        </w:rPr>
        <w:tab/>
      </w:r>
    </w:p>
    <w:p w14:paraId="1B4FE0B5" w14:textId="77777777" w:rsidR="008D462D" w:rsidRDefault="008D462D" w:rsidP="008D462D">
      <w:pPr>
        <w:rPr>
          <w:b/>
        </w:rPr>
      </w:pPr>
    </w:p>
    <w:p w14:paraId="174B5C0B" w14:textId="6AF3855B" w:rsidR="008D462D" w:rsidRDefault="008D462D" w:rsidP="008D462D">
      <w:pPr>
        <w:ind w:firstLine="720"/>
      </w:pPr>
      <w:r>
        <w:t>The following are a few dates that are noteworthy:</w:t>
      </w:r>
    </w:p>
    <w:p w14:paraId="4116C9F8" w14:textId="77777777" w:rsidR="008D462D" w:rsidRPr="00460FF4" w:rsidRDefault="008D462D" w:rsidP="008D462D">
      <w:pPr>
        <w:ind w:hanging="360"/>
        <w:rPr>
          <w:rFonts w:cstheme="minorHAnsi"/>
          <w:bCs/>
        </w:rPr>
      </w:pPr>
    </w:p>
    <w:p w14:paraId="224EFCDF" w14:textId="77777777" w:rsidR="008D462D" w:rsidRDefault="008D462D" w:rsidP="008D462D">
      <w:pPr>
        <w:ind w:firstLine="72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9/1/14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Labor Day – University Closed</w:t>
      </w:r>
    </w:p>
    <w:p w14:paraId="4B47BF51" w14:textId="77777777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10/20/14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Freshman</w:t>
      </w:r>
      <w:r>
        <w:rPr>
          <w:rFonts w:cstheme="minorHAnsi"/>
          <w:b/>
          <w:bCs/>
        </w:rPr>
        <w:t>/Sophomore</w:t>
      </w:r>
      <w:r w:rsidRPr="008C4197">
        <w:rPr>
          <w:rFonts w:cstheme="minorHAnsi"/>
          <w:b/>
          <w:bCs/>
        </w:rPr>
        <w:t xml:space="preserve"> Midterm Grades Due</w:t>
      </w:r>
    </w:p>
    <w:p w14:paraId="1A836B22" w14:textId="77777777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10/31/14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Last Day to Drop a Full Semester Course</w:t>
      </w:r>
    </w:p>
    <w:p w14:paraId="3EB1AFA0" w14:textId="77777777" w:rsidR="008D462D" w:rsidRPr="008C4197" w:rsidRDefault="008D462D" w:rsidP="008D462D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>11/24/14 – 11/29/14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Thanksgiving/Fall Break – No Classes</w:t>
      </w:r>
    </w:p>
    <w:p w14:paraId="41AB5069" w14:textId="626C41EA" w:rsidR="008D462D" w:rsidRPr="008C4197" w:rsidRDefault="008D462D" w:rsidP="008D462D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>12/1/14 – 12/6/14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Dead Week</w:t>
      </w:r>
    </w:p>
    <w:p w14:paraId="6E2996C1" w14:textId="4E0267DE" w:rsidR="008D462D" w:rsidRDefault="008D462D" w:rsidP="008D462D">
      <w:pPr>
        <w:ind w:firstLine="720"/>
        <w:rPr>
          <w:rFonts w:cstheme="minorHAnsi"/>
          <w:b/>
          <w:bCs/>
        </w:rPr>
      </w:pPr>
      <w:r w:rsidRPr="008C4197">
        <w:rPr>
          <w:rFonts w:cstheme="minorHAnsi"/>
          <w:bCs/>
        </w:rPr>
        <w:t>12/</w:t>
      </w:r>
      <w:r>
        <w:rPr>
          <w:rFonts w:cstheme="minorHAnsi"/>
          <w:bCs/>
        </w:rPr>
        <w:t>8/14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 xml:space="preserve">MTH </w:t>
      </w:r>
      <w:r w:rsidR="00D61266">
        <w:rPr>
          <w:rFonts w:cstheme="minorHAnsi"/>
          <w:b/>
          <w:bCs/>
        </w:rPr>
        <w:t>121B - 106</w:t>
      </w:r>
      <w:r>
        <w:rPr>
          <w:rFonts w:cstheme="minorHAnsi"/>
          <w:b/>
          <w:bCs/>
        </w:rPr>
        <w:t xml:space="preserve"> </w:t>
      </w:r>
      <w:r w:rsidRPr="008C4197">
        <w:rPr>
          <w:rFonts w:cstheme="minorHAnsi"/>
          <w:b/>
          <w:bCs/>
        </w:rPr>
        <w:t xml:space="preserve">Final Exam Day </w:t>
      </w:r>
      <w:r w:rsidR="00C75755">
        <w:rPr>
          <w:rFonts w:cstheme="minorHAnsi"/>
          <w:b/>
          <w:bCs/>
        </w:rPr>
        <w:t>- CH 436</w:t>
      </w:r>
    </w:p>
    <w:p w14:paraId="6438AA54" w14:textId="340B8507" w:rsidR="008D462D" w:rsidRDefault="008D462D" w:rsidP="008D462D">
      <w:pPr>
        <w:ind w:left="2880" w:firstLine="720"/>
        <w:rPr>
          <w:rFonts w:cstheme="minorHAnsi"/>
          <w:b/>
          <w:bCs/>
        </w:rPr>
      </w:pPr>
      <w:r w:rsidRPr="008C4197">
        <w:rPr>
          <w:rFonts w:cstheme="minorHAnsi"/>
          <w:b/>
          <w:bCs/>
        </w:rPr>
        <w:t>(</w:t>
      </w:r>
      <w:r w:rsidR="00C40224">
        <w:rPr>
          <w:rFonts w:cstheme="minorHAnsi"/>
          <w:b/>
          <w:bCs/>
        </w:rPr>
        <w:t>5:00 p.m. – 7</w:t>
      </w:r>
      <w:r w:rsidR="00D61266">
        <w:rPr>
          <w:rFonts w:cstheme="minorHAnsi"/>
          <w:b/>
          <w:bCs/>
        </w:rPr>
        <w:t>:00 p.m.)</w:t>
      </w:r>
    </w:p>
    <w:p w14:paraId="6CEB3EB7" w14:textId="6F5F1D16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CBBAF93" w14:textId="77777777" w:rsidR="008D462D" w:rsidRPr="00603B11" w:rsidRDefault="008D462D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sectPr w:rsidR="008D462D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138F" w14:textId="77777777" w:rsidR="0081086A" w:rsidRDefault="0081086A">
      <w:r>
        <w:separator/>
      </w:r>
    </w:p>
  </w:endnote>
  <w:endnote w:type="continuationSeparator" w:id="0">
    <w:p w14:paraId="7C5A90D1" w14:textId="77777777" w:rsidR="0081086A" w:rsidRDefault="0081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CB5E" w14:textId="77777777" w:rsidR="0081086A" w:rsidRDefault="0081086A">
    <w:pPr>
      <w:spacing w:line="240" w:lineRule="exact"/>
    </w:pPr>
  </w:p>
  <w:p w14:paraId="5938D221" w14:textId="77777777" w:rsidR="0081086A" w:rsidRDefault="0081086A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E4F0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214ED" w14:textId="77777777" w:rsidR="0081086A" w:rsidRDefault="0081086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3DC9" w14:textId="77777777" w:rsidR="0081086A" w:rsidRDefault="0081086A">
    <w:pPr>
      <w:spacing w:line="240" w:lineRule="exact"/>
    </w:pPr>
  </w:p>
  <w:p w14:paraId="00D3460E" w14:textId="77777777" w:rsidR="0081086A" w:rsidRDefault="0081086A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E4F0A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14:paraId="44332847" w14:textId="77777777" w:rsidR="0081086A" w:rsidRDefault="0081086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97DA" w14:textId="77777777" w:rsidR="0081086A" w:rsidRDefault="0081086A">
      <w:r>
        <w:separator/>
      </w:r>
    </w:p>
  </w:footnote>
  <w:footnote w:type="continuationSeparator" w:id="0">
    <w:p w14:paraId="15A1154A" w14:textId="77777777" w:rsidR="0081086A" w:rsidRDefault="0081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9B"/>
    <w:multiLevelType w:val="hybridMultilevel"/>
    <w:tmpl w:val="B02AB3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421BE"/>
    <w:multiLevelType w:val="hybridMultilevel"/>
    <w:tmpl w:val="A1ACAA1E"/>
    <w:lvl w:ilvl="0" w:tplc="7AC41A6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2"/>
  </w:num>
  <w:num w:numId="5">
    <w:abstractNumId w:val="13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24"/>
  </w:num>
  <w:num w:numId="14">
    <w:abstractNumId w:val="8"/>
  </w:num>
  <w:num w:numId="15">
    <w:abstractNumId w:val="2"/>
  </w:num>
  <w:num w:numId="16">
    <w:abstractNumId w:val="5"/>
  </w:num>
  <w:num w:numId="17">
    <w:abstractNumId w:val="20"/>
  </w:num>
  <w:num w:numId="18">
    <w:abstractNumId w:val="15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1"/>
  </w:num>
  <w:num w:numId="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46C74"/>
    <w:rsid w:val="000537B0"/>
    <w:rsid w:val="000622CA"/>
    <w:rsid w:val="000659ED"/>
    <w:rsid w:val="00067AEF"/>
    <w:rsid w:val="0007090C"/>
    <w:rsid w:val="00072B15"/>
    <w:rsid w:val="00092EEB"/>
    <w:rsid w:val="000A1B9E"/>
    <w:rsid w:val="000A5E24"/>
    <w:rsid w:val="000B6E27"/>
    <w:rsid w:val="000C3171"/>
    <w:rsid w:val="000C7A96"/>
    <w:rsid w:val="000F012B"/>
    <w:rsid w:val="00106FBB"/>
    <w:rsid w:val="00120DF1"/>
    <w:rsid w:val="00120F98"/>
    <w:rsid w:val="0012788A"/>
    <w:rsid w:val="00132590"/>
    <w:rsid w:val="0014633D"/>
    <w:rsid w:val="00166277"/>
    <w:rsid w:val="0016798C"/>
    <w:rsid w:val="00171DC1"/>
    <w:rsid w:val="0019282D"/>
    <w:rsid w:val="001A0191"/>
    <w:rsid w:val="001A0D52"/>
    <w:rsid w:val="001A18BD"/>
    <w:rsid w:val="001C1789"/>
    <w:rsid w:val="001C5C7C"/>
    <w:rsid w:val="001E7217"/>
    <w:rsid w:val="00200328"/>
    <w:rsid w:val="002014CF"/>
    <w:rsid w:val="00213812"/>
    <w:rsid w:val="00213E3D"/>
    <w:rsid w:val="002205B2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45B"/>
    <w:rsid w:val="002F3E38"/>
    <w:rsid w:val="002F4875"/>
    <w:rsid w:val="00300CDD"/>
    <w:rsid w:val="003042E3"/>
    <w:rsid w:val="00311ECC"/>
    <w:rsid w:val="0031509D"/>
    <w:rsid w:val="0031623F"/>
    <w:rsid w:val="0032720C"/>
    <w:rsid w:val="00332F0D"/>
    <w:rsid w:val="00353413"/>
    <w:rsid w:val="003603DC"/>
    <w:rsid w:val="00360433"/>
    <w:rsid w:val="003610F4"/>
    <w:rsid w:val="00381039"/>
    <w:rsid w:val="003870C9"/>
    <w:rsid w:val="003A017F"/>
    <w:rsid w:val="003A3C93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516B2E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31E6"/>
    <w:rsid w:val="00585D04"/>
    <w:rsid w:val="0058798D"/>
    <w:rsid w:val="005929E8"/>
    <w:rsid w:val="005A09F9"/>
    <w:rsid w:val="005B4C92"/>
    <w:rsid w:val="005B7737"/>
    <w:rsid w:val="005C13F1"/>
    <w:rsid w:val="005C46E3"/>
    <w:rsid w:val="005E12A4"/>
    <w:rsid w:val="005F1E9F"/>
    <w:rsid w:val="00603B11"/>
    <w:rsid w:val="0061734F"/>
    <w:rsid w:val="00620426"/>
    <w:rsid w:val="00621D45"/>
    <w:rsid w:val="0062290A"/>
    <w:rsid w:val="00623EED"/>
    <w:rsid w:val="006333E1"/>
    <w:rsid w:val="006344B6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E474F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086A"/>
    <w:rsid w:val="00817A7C"/>
    <w:rsid w:val="00827498"/>
    <w:rsid w:val="00831414"/>
    <w:rsid w:val="0083547A"/>
    <w:rsid w:val="00845615"/>
    <w:rsid w:val="00850C11"/>
    <w:rsid w:val="008532A6"/>
    <w:rsid w:val="00855EAA"/>
    <w:rsid w:val="00856629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D462D"/>
    <w:rsid w:val="008E55D8"/>
    <w:rsid w:val="008E6EE1"/>
    <w:rsid w:val="00904029"/>
    <w:rsid w:val="00921789"/>
    <w:rsid w:val="0093563D"/>
    <w:rsid w:val="00941D3D"/>
    <w:rsid w:val="00944305"/>
    <w:rsid w:val="00954549"/>
    <w:rsid w:val="00956498"/>
    <w:rsid w:val="00957F03"/>
    <w:rsid w:val="00960DEC"/>
    <w:rsid w:val="00963309"/>
    <w:rsid w:val="00967938"/>
    <w:rsid w:val="0098169F"/>
    <w:rsid w:val="00981A5A"/>
    <w:rsid w:val="00990984"/>
    <w:rsid w:val="009909F9"/>
    <w:rsid w:val="00995A44"/>
    <w:rsid w:val="009C0435"/>
    <w:rsid w:val="009D6AD3"/>
    <w:rsid w:val="009E49CF"/>
    <w:rsid w:val="00A141E6"/>
    <w:rsid w:val="00A230E2"/>
    <w:rsid w:val="00A41FC4"/>
    <w:rsid w:val="00A42768"/>
    <w:rsid w:val="00A43C70"/>
    <w:rsid w:val="00A43F63"/>
    <w:rsid w:val="00A4406D"/>
    <w:rsid w:val="00A46356"/>
    <w:rsid w:val="00A71990"/>
    <w:rsid w:val="00A71D1F"/>
    <w:rsid w:val="00A86913"/>
    <w:rsid w:val="00A92728"/>
    <w:rsid w:val="00A95AB3"/>
    <w:rsid w:val="00AC34B0"/>
    <w:rsid w:val="00AD3E03"/>
    <w:rsid w:val="00AD3EEC"/>
    <w:rsid w:val="00AD6C72"/>
    <w:rsid w:val="00AE06B3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3252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0429"/>
    <w:rsid w:val="00BE308E"/>
    <w:rsid w:val="00BE4F0A"/>
    <w:rsid w:val="00BF4431"/>
    <w:rsid w:val="00BF6868"/>
    <w:rsid w:val="00C04F78"/>
    <w:rsid w:val="00C07200"/>
    <w:rsid w:val="00C14835"/>
    <w:rsid w:val="00C40224"/>
    <w:rsid w:val="00C63D80"/>
    <w:rsid w:val="00C65E3C"/>
    <w:rsid w:val="00C75755"/>
    <w:rsid w:val="00C84B57"/>
    <w:rsid w:val="00C91A85"/>
    <w:rsid w:val="00CA2DB0"/>
    <w:rsid w:val="00CA7B3B"/>
    <w:rsid w:val="00CB1606"/>
    <w:rsid w:val="00CE462E"/>
    <w:rsid w:val="00CF3CB3"/>
    <w:rsid w:val="00D016BF"/>
    <w:rsid w:val="00D434AC"/>
    <w:rsid w:val="00D4419B"/>
    <w:rsid w:val="00D61266"/>
    <w:rsid w:val="00D670A2"/>
    <w:rsid w:val="00D673AD"/>
    <w:rsid w:val="00D81F27"/>
    <w:rsid w:val="00D8625E"/>
    <w:rsid w:val="00D916FF"/>
    <w:rsid w:val="00DA4E24"/>
    <w:rsid w:val="00DC2327"/>
    <w:rsid w:val="00DD2999"/>
    <w:rsid w:val="00DD42D5"/>
    <w:rsid w:val="00DD4C0F"/>
    <w:rsid w:val="00DF0DF7"/>
    <w:rsid w:val="00E0641A"/>
    <w:rsid w:val="00E21782"/>
    <w:rsid w:val="00E21A0F"/>
    <w:rsid w:val="00E31109"/>
    <w:rsid w:val="00E406B7"/>
    <w:rsid w:val="00E52323"/>
    <w:rsid w:val="00E57F9F"/>
    <w:rsid w:val="00E71921"/>
    <w:rsid w:val="00E7717A"/>
    <w:rsid w:val="00E91946"/>
    <w:rsid w:val="00E923E5"/>
    <w:rsid w:val="00E938A3"/>
    <w:rsid w:val="00E96EB9"/>
    <w:rsid w:val="00EA013C"/>
    <w:rsid w:val="00EA632B"/>
    <w:rsid w:val="00EC3ABF"/>
    <w:rsid w:val="00EC3ED4"/>
    <w:rsid w:val="00EC7F50"/>
    <w:rsid w:val="00ED042A"/>
    <w:rsid w:val="00ED0976"/>
    <w:rsid w:val="00ED1A24"/>
    <w:rsid w:val="00ED4924"/>
    <w:rsid w:val="00EF542D"/>
    <w:rsid w:val="00EF639F"/>
    <w:rsid w:val="00F050DB"/>
    <w:rsid w:val="00F127C5"/>
    <w:rsid w:val="00F26E7F"/>
    <w:rsid w:val="00F3023D"/>
    <w:rsid w:val="00F337D8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muwww-new.marshall.edu/math/tutoringlab.as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academic-affairs" TargetMode="External"/><Relationship Id="rId9" Type="http://schemas.openxmlformats.org/officeDocument/2006/relationships/hyperlink" Target="http://www.marshall.edu/academic-affairs/?page_id=80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2476</Words>
  <Characters>14117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16560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itadmin Miller-Mace</cp:lastModifiedBy>
  <cp:revision>10</cp:revision>
  <cp:lastPrinted>2011-09-28T12:22:00Z</cp:lastPrinted>
  <dcterms:created xsi:type="dcterms:W3CDTF">2014-08-25T12:23:00Z</dcterms:created>
  <dcterms:modified xsi:type="dcterms:W3CDTF">2014-08-25T13:34:00Z</dcterms:modified>
</cp:coreProperties>
</file>