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C" w:rsidRDefault="001C6A7C" w:rsidP="001C6A7C">
      <w:pPr>
        <w:tabs>
          <w:tab w:val="left" w:pos="1620"/>
        </w:tabs>
      </w:pPr>
    </w:p>
    <w:p w:rsidR="001C6A7C" w:rsidRDefault="001C6A7C" w:rsidP="001C6A7C">
      <w:pPr>
        <w:tabs>
          <w:tab w:val="left" w:pos="1620"/>
        </w:tabs>
      </w:pPr>
      <w:r>
        <w:t>Title:</w:t>
      </w:r>
      <w:r>
        <w:tab/>
      </w:r>
      <w:r w:rsidR="002568FB">
        <w:t>College Algebra</w:t>
      </w:r>
    </w:p>
    <w:p w:rsidR="001C6A7C" w:rsidRDefault="00166866" w:rsidP="001C6A7C">
      <w:pPr>
        <w:tabs>
          <w:tab w:val="left" w:pos="1620"/>
        </w:tabs>
      </w:pPr>
      <w:r>
        <w:t>Section:</w:t>
      </w:r>
      <w:r>
        <w:tab/>
      </w:r>
      <w:r w:rsidR="004E4210">
        <w:t>106</w:t>
      </w:r>
    </w:p>
    <w:p w:rsidR="001C6A7C" w:rsidRDefault="001C6A7C" w:rsidP="001C6A7C">
      <w:pPr>
        <w:tabs>
          <w:tab w:val="left" w:pos="1620"/>
        </w:tabs>
      </w:pPr>
      <w:r>
        <w:t>CRN:</w:t>
      </w:r>
      <w:r>
        <w:tab/>
      </w:r>
      <w:r w:rsidR="004E4210">
        <w:t>3210</w:t>
      </w:r>
    </w:p>
    <w:p w:rsidR="001C6A7C" w:rsidRDefault="001C6A7C" w:rsidP="001C6A7C">
      <w:pPr>
        <w:tabs>
          <w:tab w:val="left" w:pos="1620"/>
        </w:tabs>
      </w:pPr>
      <w:r>
        <w:t>Credit Hours:</w:t>
      </w:r>
      <w:r>
        <w:tab/>
      </w:r>
      <w:r w:rsidR="006D564F">
        <w:t>5</w:t>
      </w:r>
      <w:r>
        <w:t xml:space="preserve"> Credits</w:t>
      </w:r>
    </w:p>
    <w:p w:rsidR="001C6A7C" w:rsidRDefault="007B4B3A" w:rsidP="001C6A7C">
      <w:pPr>
        <w:tabs>
          <w:tab w:val="left" w:pos="1620"/>
        </w:tabs>
      </w:pPr>
      <w:r>
        <w:t xml:space="preserve">Meeting Time: </w:t>
      </w:r>
      <w:r>
        <w:tab/>
      </w:r>
      <w:r w:rsidR="004E4210">
        <w:t>MTWRF: 1:00pm–</w:t>
      </w:r>
      <w:r w:rsidR="00CC4564">
        <w:t>1</w:t>
      </w:r>
      <w:r w:rsidR="004E4210">
        <w:t>:50</w:t>
      </w:r>
      <w:r w:rsidR="00B243A5">
        <w:t>pm</w:t>
      </w:r>
    </w:p>
    <w:p w:rsidR="001C6A7C" w:rsidRDefault="00166866" w:rsidP="001C6A7C">
      <w:pPr>
        <w:tabs>
          <w:tab w:val="left" w:pos="1620"/>
        </w:tabs>
      </w:pPr>
      <w:r>
        <w:t xml:space="preserve">Room: </w:t>
      </w:r>
      <w:r>
        <w:tab/>
      </w:r>
      <w:proofErr w:type="spellStart"/>
      <w:r w:rsidR="004E4210">
        <w:t>Corbly</w:t>
      </w:r>
      <w:proofErr w:type="spellEnd"/>
      <w:r w:rsidR="004E4210">
        <w:t xml:space="preserve"> Hall 436</w:t>
      </w:r>
    </w:p>
    <w:p w:rsidR="001C6A7C" w:rsidRPr="000E2410" w:rsidRDefault="001C6A7C" w:rsidP="00AF4220">
      <w:pPr>
        <w:tabs>
          <w:tab w:val="left" w:pos="1620"/>
        </w:tabs>
        <w:ind w:left="1620" w:hanging="1620"/>
      </w:pPr>
      <w:r>
        <w:t>Prerequisites:</w:t>
      </w:r>
      <w:r>
        <w:tab/>
      </w:r>
      <w:r w:rsidR="006D564F">
        <w:t xml:space="preserve">ACT </w:t>
      </w:r>
      <w:r w:rsidR="006D564F">
        <w:rPr>
          <w:rFonts w:cs="Times New Roman"/>
        </w:rPr>
        <w:t>≥</w:t>
      </w:r>
      <w:r w:rsidR="006D564F">
        <w:t xml:space="preserve"> 19 or SAT </w:t>
      </w:r>
      <w:r w:rsidR="006D564F">
        <w:rPr>
          <w:rFonts w:cs="Times New Roman"/>
        </w:rPr>
        <w:t>≥</w:t>
      </w:r>
      <w:r w:rsidR="006D564F">
        <w:t xml:space="preserve"> 460 or         MTH 99</w:t>
      </w:r>
    </w:p>
    <w:p w:rsidR="006D564F" w:rsidRDefault="006D564F" w:rsidP="006E0E2F">
      <w:pPr>
        <w:tabs>
          <w:tab w:val="left" w:pos="1620"/>
        </w:tabs>
      </w:pPr>
    </w:p>
    <w:p w:rsidR="001C6A7C" w:rsidRPr="000E2410" w:rsidRDefault="001C6A7C" w:rsidP="006E0E2F">
      <w:pPr>
        <w:tabs>
          <w:tab w:val="left" w:pos="1620"/>
        </w:tabs>
      </w:pPr>
      <w:r w:rsidRPr="000E2410">
        <w:br/>
        <w:t>Instructor:</w:t>
      </w:r>
      <w:r w:rsidRPr="000E2410">
        <w:tab/>
      </w:r>
      <w:r w:rsidR="002568FB">
        <w:t>Sp</w:t>
      </w:r>
      <w:bookmarkStart w:id="0" w:name="_GoBack"/>
      <w:bookmarkEnd w:id="0"/>
      <w:r w:rsidR="004E4210">
        <w:t xml:space="preserve">iro </w:t>
      </w:r>
      <w:proofErr w:type="spellStart"/>
      <w:r w:rsidR="004E4210">
        <w:t>Stilianoudakis</w:t>
      </w:r>
      <w:proofErr w:type="spellEnd"/>
    </w:p>
    <w:p w:rsidR="001C6A7C" w:rsidRDefault="001C6A7C" w:rsidP="001C6A7C">
      <w:pPr>
        <w:tabs>
          <w:tab w:val="left" w:pos="1620"/>
        </w:tabs>
      </w:pPr>
      <w:r w:rsidRPr="000E2410">
        <w:t>Email:</w:t>
      </w:r>
      <w:r w:rsidRPr="000E2410">
        <w:tab/>
      </w:r>
      <w:hyperlink r:id="rId8" w:history="1">
        <w:r w:rsidR="004E4210" w:rsidRPr="0028127D">
          <w:rPr>
            <w:rStyle w:val="Hyperlink"/>
          </w:rPr>
          <w:t>stilianoudak@marshall.edu</w:t>
        </w:r>
      </w:hyperlink>
      <w:r>
        <w:t xml:space="preserve"> </w:t>
      </w:r>
    </w:p>
    <w:p w:rsidR="001C6A7C" w:rsidRDefault="001C6A7C" w:rsidP="001C6A7C">
      <w:pPr>
        <w:tabs>
          <w:tab w:val="left" w:pos="1620"/>
        </w:tabs>
      </w:pPr>
      <w:r>
        <w:t>Office:</w:t>
      </w:r>
      <w:r>
        <w:tab/>
      </w:r>
      <w:r w:rsidR="00344ECA">
        <w:t>SMH</w:t>
      </w:r>
      <w:r w:rsidR="00B20053">
        <w:t xml:space="preserve"> 115</w:t>
      </w:r>
    </w:p>
    <w:p w:rsidR="00F10C2B" w:rsidRPr="00F10C2B" w:rsidRDefault="004F6D32" w:rsidP="006D564F">
      <w:pPr>
        <w:tabs>
          <w:tab w:val="left" w:pos="1620"/>
        </w:tabs>
        <w:ind w:left="1620" w:hanging="1620"/>
        <w:rPr>
          <w:color w:val="FF0000"/>
        </w:rPr>
      </w:pPr>
      <w:proofErr w:type="gramStart"/>
      <w:r>
        <w:t>Tutoring</w:t>
      </w:r>
      <w:r w:rsidR="001C6A7C">
        <w:t xml:space="preserve"> Hours:</w:t>
      </w:r>
      <w:r w:rsidR="001C6A7C">
        <w:tab/>
      </w:r>
      <w:r>
        <w:t>Mon. 2 p.m.-4 p.m.</w:t>
      </w:r>
      <w:proofErr w:type="gramEnd"/>
    </w:p>
    <w:p w:rsidR="00F10C2B" w:rsidRPr="00AB63C0" w:rsidRDefault="00F10C2B" w:rsidP="00F10C2B">
      <w:pPr>
        <w:tabs>
          <w:tab w:val="left" w:pos="1620"/>
          <w:tab w:val="left" w:pos="2340"/>
        </w:tabs>
        <w:ind w:left="1620" w:hanging="1620"/>
        <w:rPr>
          <w:color w:val="FF0000"/>
        </w:rPr>
      </w:pPr>
      <w:r>
        <w:tab/>
      </w:r>
      <w:proofErr w:type="gramStart"/>
      <w:r w:rsidR="004F6D32">
        <w:t>Thurs. 9 a.m.-12 p.m.</w:t>
      </w:r>
      <w:proofErr w:type="gramEnd"/>
    </w:p>
    <w:p w:rsidR="001C6A7C" w:rsidRDefault="001C6A7C">
      <w:pPr>
        <w:rPr>
          <w:b/>
        </w:rPr>
      </w:pPr>
    </w:p>
    <w:p w:rsidR="001C6A7C" w:rsidRDefault="001C6A7C">
      <w:pPr>
        <w:rPr>
          <w:b/>
        </w:rPr>
        <w:sectPr w:rsidR="001C6A7C" w:rsidSect="001C6A7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6A7C" w:rsidRDefault="001C6A7C">
      <w:pPr>
        <w:pBdr>
          <w:bottom w:val="single" w:sz="12" w:space="1" w:color="auto"/>
        </w:pBdr>
        <w:rPr>
          <w:b/>
        </w:rPr>
      </w:pPr>
    </w:p>
    <w:p w:rsidR="001C6A7C" w:rsidRDefault="001C6A7C">
      <w:pPr>
        <w:rPr>
          <w:b/>
        </w:rPr>
      </w:pPr>
    </w:p>
    <w:p w:rsidR="001C6A7C" w:rsidRPr="001A311F" w:rsidRDefault="001C6A7C" w:rsidP="001A311F">
      <w:pPr>
        <w:pStyle w:val="Heading2"/>
        <w:rPr>
          <w:rFonts w:ascii="Palatino Linotype" w:hAnsi="Palatino Linotype"/>
          <w:b/>
        </w:rPr>
      </w:pPr>
      <w:r w:rsidRPr="001A311F">
        <w:rPr>
          <w:rFonts w:ascii="Palatino Linotype" w:hAnsi="Palatino Linotype"/>
          <w:b/>
        </w:rPr>
        <w:t xml:space="preserve">Recommended </w:t>
      </w:r>
      <w:r w:rsidR="00E57F76" w:rsidRPr="001A311F">
        <w:rPr>
          <w:rFonts w:ascii="Palatino Linotype" w:hAnsi="Palatino Linotype"/>
          <w:b/>
        </w:rPr>
        <w:t>Materials</w:t>
      </w:r>
      <w:r w:rsidRPr="001A311F">
        <w:rPr>
          <w:rFonts w:ascii="Palatino Linotype" w:hAnsi="Palatino Linotype"/>
          <w:b/>
        </w:rPr>
        <w:t>:</w:t>
      </w:r>
    </w:p>
    <w:p w:rsidR="00290D6F" w:rsidRDefault="007B30FD" w:rsidP="00B243A5">
      <w:pPr>
        <w:pStyle w:val="ListParagraph"/>
        <w:numPr>
          <w:ilvl w:val="0"/>
          <w:numId w:val="1"/>
        </w:numPr>
      </w:pPr>
      <w:r>
        <w:t>Sullivan</w:t>
      </w:r>
      <w:r w:rsidR="001C6A7C">
        <w:t xml:space="preserve">, </w:t>
      </w:r>
      <w:r>
        <w:rPr>
          <w:b/>
          <w:i/>
        </w:rPr>
        <w:t>College Algebra</w:t>
      </w:r>
      <w:r w:rsidR="001C6A7C">
        <w:t xml:space="preserve">, </w:t>
      </w:r>
      <w:r>
        <w:t xml:space="preserve">9 </w:t>
      </w:r>
      <w:proofErr w:type="gramStart"/>
      <w:r>
        <w:t>edition</w:t>
      </w:r>
      <w:proofErr w:type="gramEnd"/>
      <w:r w:rsidR="001C6A7C">
        <w:t xml:space="preserve">. </w:t>
      </w:r>
      <w:r w:rsidR="001C6A7C" w:rsidRPr="0065301A">
        <w:t xml:space="preserve">ISBN: </w:t>
      </w:r>
      <w:r w:rsidRPr="007B30FD">
        <w:rPr>
          <w:rFonts w:cs="Times New Roman"/>
          <w:color w:val="333333"/>
          <w:szCs w:val="24"/>
          <w:shd w:val="clear" w:color="auto" w:fill="FFFFFF"/>
        </w:rPr>
        <w:t>9780321716811</w:t>
      </w:r>
    </w:p>
    <w:p w:rsidR="00A873FE" w:rsidRDefault="00E57F76" w:rsidP="00A873FE">
      <w:pPr>
        <w:pStyle w:val="ListParagraph"/>
        <w:numPr>
          <w:ilvl w:val="0"/>
          <w:numId w:val="1"/>
        </w:numPr>
      </w:pPr>
      <w:r>
        <w:t>Scientific calculator</w:t>
      </w:r>
    </w:p>
    <w:p w:rsidR="001C6A7C" w:rsidRDefault="001C6A7C" w:rsidP="001C6A7C"/>
    <w:p w:rsidR="00A873FE" w:rsidRPr="00A873FE" w:rsidRDefault="00DA6B40" w:rsidP="00A873FE">
      <w:pPr>
        <w:pStyle w:val="Heading2"/>
        <w:rPr>
          <w:rFonts w:ascii="Palatino Linotype" w:hAnsi="Palatino Linotype"/>
          <w:b/>
        </w:rPr>
      </w:pPr>
      <w:r w:rsidRPr="001A311F">
        <w:rPr>
          <w:rFonts w:ascii="Palatino Linotype" w:hAnsi="Palatino Linotype"/>
          <w:b/>
        </w:rPr>
        <w:t>Course Description &amp; Objectives:</w:t>
      </w:r>
    </w:p>
    <w:p w:rsidR="006D564F" w:rsidRDefault="006D564F" w:rsidP="006D564F">
      <w:pPr>
        <w:pStyle w:val="ListParagraph"/>
        <w:numPr>
          <w:ilvl w:val="0"/>
          <w:numId w:val="2"/>
        </w:numPr>
      </w:pPr>
      <w:r>
        <w:t>A brief but careful review of the main techniques of algebra. Polynomial, rational, exponential, and logarithmic functions. Graphs, equations, inequalities, and sequences.</w:t>
      </w:r>
    </w:p>
    <w:p w:rsidR="006D564F" w:rsidRDefault="006D564F" w:rsidP="006D564F">
      <w:pPr>
        <w:pStyle w:val="ListParagraph"/>
        <w:numPr>
          <w:ilvl w:val="0"/>
          <w:numId w:val="2"/>
        </w:numPr>
        <w:tabs>
          <w:tab w:val="left" w:pos="2880"/>
        </w:tabs>
      </w:pPr>
      <w:r w:rsidRPr="000E2410">
        <w:t xml:space="preserve">To prepare (along with trigonometry) students for a course in calculus. </w:t>
      </w:r>
    </w:p>
    <w:p w:rsidR="006D564F" w:rsidRDefault="006D564F" w:rsidP="006D564F">
      <w:pPr>
        <w:pStyle w:val="ListParagraph"/>
        <w:numPr>
          <w:ilvl w:val="0"/>
          <w:numId w:val="2"/>
        </w:numPr>
        <w:tabs>
          <w:tab w:val="left" w:pos="2880"/>
        </w:tabs>
      </w:pPr>
      <w:r w:rsidRPr="000E2410">
        <w:t>To prepare students for science and engineering courses.</w:t>
      </w:r>
    </w:p>
    <w:p w:rsidR="006D564F" w:rsidRDefault="006D564F" w:rsidP="006D564F">
      <w:pPr>
        <w:pStyle w:val="ListParagraph"/>
        <w:numPr>
          <w:ilvl w:val="0"/>
          <w:numId w:val="2"/>
        </w:numPr>
        <w:tabs>
          <w:tab w:val="left" w:pos="2880"/>
        </w:tabs>
      </w:pPr>
      <w:r w:rsidRPr="000E2410">
        <w:t>To give students a solid understanding of algebra and how it is used.</w:t>
      </w:r>
    </w:p>
    <w:p w:rsidR="006D564F" w:rsidRDefault="006D564F" w:rsidP="006D564F">
      <w:pPr>
        <w:pStyle w:val="ListParagraph"/>
        <w:numPr>
          <w:ilvl w:val="0"/>
          <w:numId w:val="2"/>
        </w:numPr>
        <w:tabs>
          <w:tab w:val="left" w:pos="2880"/>
        </w:tabs>
      </w:pPr>
      <w:r w:rsidRPr="000E2410">
        <w:t>To satisfy the mathematics general education requirement.</w:t>
      </w:r>
    </w:p>
    <w:p w:rsidR="00A873FE" w:rsidRDefault="00A873FE" w:rsidP="00A873FE">
      <w:pPr>
        <w:tabs>
          <w:tab w:val="left" w:pos="2880"/>
        </w:tabs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873FE" w:rsidTr="00A873FE">
        <w:tc>
          <w:tcPr>
            <w:tcW w:w="3192" w:type="dxa"/>
          </w:tcPr>
          <w:p w:rsidR="00A873FE" w:rsidRPr="009D6148" w:rsidRDefault="00A873FE" w:rsidP="00A873FE">
            <w:pPr>
              <w:tabs>
                <w:tab w:val="left" w:pos="2880"/>
              </w:tabs>
              <w:rPr>
                <w:b/>
              </w:rPr>
            </w:pPr>
            <w:r w:rsidRPr="009D6148">
              <w:rPr>
                <w:b/>
                <w:sz w:val="20"/>
                <w:szCs w:val="20"/>
              </w:rPr>
              <w:t>Course Student Learning Outcomes       </w:t>
            </w:r>
          </w:p>
        </w:tc>
        <w:tc>
          <w:tcPr>
            <w:tcW w:w="3192" w:type="dxa"/>
          </w:tcPr>
          <w:p w:rsidR="00A873FE" w:rsidRPr="009D6148" w:rsidRDefault="00A873FE" w:rsidP="00A873FE">
            <w:pPr>
              <w:tabs>
                <w:tab w:val="left" w:pos="2880"/>
              </w:tabs>
              <w:rPr>
                <w:b/>
              </w:rPr>
            </w:pPr>
            <w:r w:rsidRPr="009D6148">
              <w:rPr>
                <w:b/>
                <w:sz w:val="20"/>
                <w:szCs w:val="20"/>
              </w:rPr>
              <w:t>How students will practice each outcome in this Course </w:t>
            </w:r>
          </w:p>
        </w:tc>
        <w:tc>
          <w:tcPr>
            <w:tcW w:w="3192" w:type="dxa"/>
          </w:tcPr>
          <w:p w:rsidR="00A873FE" w:rsidRPr="009D6148" w:rsidRDefault="00A873FE" w:rsidP="00A873FE">
            <w:pPr>
              <w:tabs>
                <w:tab w:val="left" w:pos="2880"/>
              </w:tabs>
              <w:rPr>
                <w:b/>
              </w:rPr>
            </w:pPr>
            <w:r w:rsidRPr="009D6148">
              <w:rPr>
                <w:b/>
                <w:sz w:val="20"/>
                <w:szCs w:val="20"/>
              </w:rPr>
              <w:t>How student achievement of each outcome will be  assessed  in this Course</w:t>
            </w:r>
            <w:r w:rsidRPr="009D6148">
              <w:rPr>
                <w:b/>
                <w:sz w:val="20"/>
                <w:szCs w:val="20"/>
              </w:rPr>
              <w:br/>
            </w:r>
          </w:p>
        </w:tc>
      </w:tr>
      <w:tr w:rsidR="00A873FE" w:rsidTr="00A873FE"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employ quantitative and analytical methods to solve problems drawn from basic algebra and geometry.</w:t>
            </w:r>
          </w:p>
        </w:tc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attend class, complete homework, participate in class discussions, and ask questions.   </w:t>
            </w:r>
          </w:p>
        </w:tc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In-class quizzes, examinations, and final examination.</w:t>
            </w:r>
            <w:r>
              <w:rPr>
                <w:sz w:val="20"/>
                <w:szCs w:val="20"/>
              </w:rPr>
              <w:br/>
            </w:r>
          </w:p>
        </w:tc>
      </w:tr>
      <w:tr w:rsidR="00A873FE" w:rsidTr="00A873FE">
        <w:tc>
          <w:tcPr>
            <w:tcW w:w="3192" w:type="dxa"/>
          </w:tcPr>
          <w:p w:rsidR="00A873FE" w:rsidRDefault="00A873FE" w:rsidP="00001A16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solve real-world problems using techniques that employ method of variation. </w:t>
            </w:r>
          </w:p>
        </w:tc>
        <w:tc>
          <w:tcPr>
            <w:tcW w:w="3192" w:type="dxa"/>
          </w:tcPr>
          <w:p w:rsidR="00A873FE" w:rsidRDefault="00A873FE" w:rsidP="00330841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attend class, complete homework, participate in class discussions, and ask questions.    </w:t>
            </w:r>
          </w:p>
        </w:tc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In-class quizzes, examinations, and final examination.</w:t>
            </w:r>
          </w:p>
        </w:tc>
      </w:tr>
      <w:tr w:rsidR="00A873FE" w:rsidTr="00A873FE"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use symmetry and transformations to create and analyze new functions and their graphs. </w:t>
            </w:r>
          </w:p>
        </w:tc>
        <w:tc>
          <w:tcPr>
            <w:tcW w:w="3192" w:type="dxa"/>
          </w:tcPr>
          <w:p w:rsidR="00A873FE" w:rsidRDefault="00A873FE" w:rsidP="00330841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attend class, complete homework, participate in class discussions, and ask questions.  </w:t>
            </w:r>
          </w:p>
        </w:tc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In-class quizzes, examinations, and final examination.</w:t>
            </w:r>
          </w:p>
        </w:tc>
      </w:tr>
      <w:tr w:rsidR="00A873FE" w:rsidTr="00A873FE"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analyze and compare basic algebraic functions as well as exponential and logarithmic functions. </w:t>
            </w:r>
          </w:p>
        </w:tc>
        <w:tc>
          <w:tcPr>
            <w:tcW w:w="3192" w:type="dxa"/>
          </w:tcPr>
          <w:p w:rsidR="00A873FE" w:rsidRDefault="00A873FE" w:rsidP="00330841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attend class, complete homework, participate in class discussions, and ask questions.    </w:t>
            </w:r>
          </w:p>
        </w:tc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In-class quizzes, examinations, and final examination.</w:t>
            </w:r>
          </w:p>
        </w:tc>
      </w:tr>
      <w:tr w:rsidR="00A873FE" w:rsidTr="00A873FE"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construct, evaluate, and graph functions to apply in real-world problems. </w:t>
            </w:r>
          </w:p>
        </w:tc>
        <w:tc>
          <w:tcPr>
            <w:tcW w:w="3192" w:type="dxa"/>
          </w:tcPr>
          <w:p w:rsidR="00A873FE" w:rsidRDefault="00A873FE" w:rsidP="00330841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attend class, complete homework, participate in class discussions, and ask questions.  </w:t>
            </w:r>
          </w:p>
        </w:tc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In-class quizzes, examinations, and final examination.</w:t>
            </w:r>
          </w:p>
        </w:tc>
      </w:tr>
      <w:tr w:rsidR="00A873FE" w:rsidTr="00A873FE"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demonstrate the ability to work with equations and inequalities symbolically, visually, and numerically. </w:t>
            </w:r>
          </w:p>
        </w:tc>
        <w:tc>
          <w:tcPr>
            <w:tcW w:w="3192" w:type="dxa"/>
          </w:tcPr>
          <w:p w:rsidR="00A873FE" w:rsidRDefault="00A873FE" w:rsidP="00330841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Students will attend class, complete homework, participate in class discussions, and ask questions.    </w:t>
            </w:r>
          </w:p>
        </w:tc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>In-class quizzes, examinations, and final examination.</w:t>
            </w:r>
          </w:p>
        </w:tc>
      </w:tr>
      <w:tr w:rsidR="00A873FE" w:rsidTr="00A873FE"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t xml:space="preserve">Students will apply techniques of </w:t>
            </w:r>
            <w:r>
              <w:rPr>
                <w:sz w:val="20"/>
                <w:szCs w:val="20"/>
              </w:rPr>
              <w:lastRenderedPageBreak/>
              <w:t>systems of linear equations to solve real world applications.</w:t>
            </w:r>
          </w:p>
        </w:tc>
        <w:tc>
          <w:tcPr>
            <w:tcW w:w="3192" w:type="dxa"/>
          </w:tcPr>
          <w:p w:rsidR="00A873FE" w:rsidRDefault="00A873FE" w:rsidP="00330841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lastRenderedPageBreak/>
              <w:t xml:space="preserve">Students will attend class, complete </w:t>
            </w:r>
            <w:r>
              <w:rPr>
                <w:sz w:val="20"/>
                <w:szCs w:val="20"/>
              </w:rPr>
              <w:lastRenderedPageBreak/>
              <w:t>homework, participate in class discussions, and ask questions.  </w:t>
            </w:r>
          </w:p>
        </w:tc>
        <w:tc>
          <w:tcPr>
            <w:tcW w:w="3192" w:type="dxa"/>
          </w:tcPr>
          <w:p w:rsidR="00A873FE" w:rsidRDefault="00A873FE" w:rsidP="00A873FE">
            <w:pPr>
              <w:tabs>
                <w:tab w:val="left" w:pos="2880"/>
              </w:tabs>
            </w:pPr>
            <w:r>
              <w:rPr>
                <w:sz w:val="20"/>
                <w:szCs w:val="20"/>
              </w:rPr>
              <w:lastRenderedPageBreak/>
              <w:t xml:space="preserve">In-class quizzes, examinations, and </w:t>
            </w:r>
            <w:r>
              <w:rPr>
                <w:sz w:val="20"/>
                <w:szCs w:val="20"/>
              </w:rPr>
              <w:lastRenderedPageBreak/>
              <w:t>final examination.</w:t>
            </w:r>
          </w:p>
        </w:tc>
      </w:tr>
    </w:tbl>
    <w:p w:rsidR="00A873FE" w:rsidRDefault="00A873FE" w:rsidP="00A873FE">
      <w:pPr>
        <w:tabs>
          <w:tab w:val="left" w:pos="2880"/>
        </w:tabs>
      </w:pPr>
    </w:p>
    <w:p w:rsidR="001C6A7C" w:rsidRDefault="001C6A7C" w:rsidP="001C6A7C">
      <w:pPr>
        <w:tabs>
          <w:tab w:val="left" w:pos="2880"/>
        </w:tabs>
      </w:pPr>
    </w:p>
    <w:p w:rsidR="001C6A7C" w:rsidRPr="001A311F" w:rsidRDefault="001C6A7C" w:rsidP="001A311F">
      <w:pPr>
        <w:pStyle w:val="Heading2"/>
        <w:rPr>
          <w:rFonts w:ascii="Palatino Linotype" w:hAnsi="Palatino Linotype"/>
          <w:b/>
        </w:rPr>
      </w:pPr>
      <w:r w:rsidRPr="001A311F">
        <w:rPr>
          <w:rFonts w:ascii="Palatino Linotype" w:hAnsi="Palatino Linotype"/>
          <w:b/>
        </w:rPr>
        <w:t>Grading Policy</w:t>
      </w:r>
    </w:p>
    <w:p w:rsidR="001C6A7C" w:rsidRDefault="001C6A7C" w:rsidP="00FC3CD6">
      <w:pPr>
        <w:pStyle w:val="ListParagraph"/>
        <w:numPr>
          <w:ilvl w:val="0"/>
          <w:numId w:val="9"/>
        </w:numPr>
        <w:tabs>
          <w:tab w:val="left" w:pos="2880"/>
        </w:tabs>
        <w:jc w:val="both"/>
      </w:pPr>
      <w:r>
        <w:t xml:space="preserve">The final grade will be determined based on the earned </w:t>
      </w:r>
      <w:r w:rsidRPr="00B047B0">
        <w:t>aggregate</w:t>
      </w:r>
      <w:r>
        <w:t xml:space="preserve"> score from the following possible points. </w:t>
      </w:r>
    </w:p>
    <w:p w:rsidR="00FC3CD6" w:rsidRDefault="00FC3CD6" w:rsidP="001C6A7C">
      <w:pPr>
        <w:tabs>
          <w:tab w:val="left" w:pos="2880"/>
        </w:tabs>
        <w:jc w:val="both"/>
        <w:sectPr w:rsidR="00FC3CD6" w:rsidSect="001C6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797B" w:rsidRDefault="00C5797B" w:rsidP="001C6A7C">
      <w:pPr>
        <w:tabs>
          <w:tab w:val="left" w:pos="2880"/>
        </w:tabs>
        <w:jc w:val="both"/>
      </w:pPr>
    </w:p>
    <w:tbl>
      <w:tblPr>
        <w:tblStyle w:val="TableGrid"/>
        <w:tblW w:w="3813" w:type="dxa"/>
        <w:tblInd w:w="610" w:type="dxa"/>
        <w:tblLook w:val="04A0"/>
      </w:tblPr>
      <w:tblGrid>
        <w:gridCol w:w="2998"/>
        <w:gridCol w:w="815"/>
      </w:tblGrid>
      <w:tr w:rsidR="00F25B86" w:rsidTr="005E37C4">
        <w:tc>
          <w:tcPr>
            <w:tcW w:w="2998" w:type="dxa"/>
          </w:tcPr>
          <w:p w:rsidR="00F25B86" w:rsidRDefault="00F17E7C" w:rsidP="005B15F6">
            <w:pPr>
              <w:tabs>
                <w:tab w:val="left" w:pos="2880"/>
              </w:tabs>
              <w:jc w:val="both"/>
              <w:rPr>
                <w:i/>
              </w:rPr>
            </w:pPr>
            <w:r>
              <w:rPr>
                <w:i/>
              </w:rPr>
              <w:t>Quizzes</w:t>
            </w:r>
            <w:r w:rsidR="00FC3CD6">
              <w:rPr>
                <w:i/>
              </w:rPr>
              <w:t xml:space="preserve"> (</w:t>
            </w:r>
            <w:r w:rsidR="00277DC7">
              <w:rPr>
                <w:i/>
              </w:rPr>
              <w:t>5</w:t>
            </w:r>
            <w:r w:rsidR="00FC3CD6">
              <w:rPr>
                <w:i/>
              </w:rPr>
              <w:t>)</w:t>
            </w:r>
          </w:p>
        </w:tc>
        <w:tc>
          <w:tcPr>
            <w:tcW w:w="815" w:type="dxa"/>
          </w:tcPr>
          <w:p w:rsidR="00F25B86" w:rsidRDefault="00330841" w:rsidP="001C6A7C">
            <w:pPr>
              <w:tabs>
                <w:tab w:val="left" w:pos="2880"/>
              </w:tabs>
              <w:jc w:val="right"/>
            </w:pPr>
            <w:r>
              <w:t>2</w:t>
            </w:r>
            <w:r w:rsidR="00277DC7">
              <w:t>0</w:t>
            </w:r>
          </w:p>
        </w:tc>
      </w:tr>
      <w:tr w:rsidR="00416490" w:rsidTr="005E37C4">
        <w:tc>
          <w:tcPr>
            <w:tcW w:w="2998" w:type="dxa"/>
          </w:tcPr>
          <w:p w:rsidR="00416490" w:rsidRPr="00D33553" w:rsidRDefault="00277DC7" w:rsidP="00DB06EB">
            <w:pPr>
              <w:tabs>
                <w:tab w:val="left" w:pos="2880"/>
              </w:tabs>
              <w:jc w:val="both"/>
              <w:rPr>
                <w:i/>
              </w:rPr>
            </w:pPr>
            <w:r>
              <w:rPr>
                <w:i/>
              </w:rPr>
              <w:t>Exams (5</w:t>
            </w:r>
            <w:r w:rsidR="00416490">
              <w:rPr>
                <w:i/>
              </w:rPr>
              <w:t>)</w:t>
            </w:r>
          </w:p>
        </w:tc>
        <w:tc>
          <w:tcPr>
            <w:tcW w:w="815" w:type="dxa"/>
          </w:tcPr>
          <w:p w:rsidR="00416490" w:rsidRDefault="00416490" w:rsidP="001C6A7C">
            <w:pPr>
              <w:tabs>
                <w:tab w:val="left" w:pos="2880"/>
              </w:tabs>
              <w:jc w:val="right"/>
            </w:pPr>
            <w:r>
              <w:t>100</w:t>
            </w:r>
          </w:p>
        </w:tc>
      </w:tr>
      <w:tr w:rsidR="00416490" w:rsidTr="005E37C4">
        <w:tc>
          <w:tcPr>
            <w:tcW w:w="2998" w:type="dxa"/>
          </w:tcPr>
          <w:p w:rsidR="00416490" w:rsidRPr="00D33553" w:rsidRDefault="00416490" w:rsidP="00DB06EB">
            <w:pPr>
              <w:tabs>
                <w:tab w:val="left" w:pos="2880"/>
              </w:tabs>
              <w:jc w:val="both"/>
              <w:rPr>
                <w:i/>
              </w:rPr>
            </w:pPr>
            <w:r w:rsidRPr="00D33553">
              <w:rPr>
                <w:i/>
              </w:rPr>
              <w:t>Final</w:t>
            </w:r>
            <w:r>
              <w:rPr>
                <w:i/>
              </w:rPr>
              <w:t xml:space="preserve">  (comprehensive)</w:t>
            </w:r>
          </w:p>
        </w:tc>
        <w:tc>
          <w:tcPr>
            <w:tcW w:w="815" w:type="dxa"/>
          </w:tcPr>
          <w:p w:rsidR="00416490" w:rsidRDefault="00416490" w:rsidP="001C6A7C">
            <w:pPr>
              <w:tabs>
                <w:tab w:val="left" w:pos="2880"/>
              </w:tabs>
              <w:jc w:val="right"/>
            </w:pPr>
            <w:r>
              <w:t>1</w:t>
            </w:r>
            <w:r w:rsidR="00277DC7">
              <w:t>00</w:t>
            </w:r>
          </w:p>
        </w:tc>
      </w:tr>
      <w:tr w:rsidR="00416490" w:rsidTr="005E37C4">
        <w:tc>
          <w:tcPr>
            <w:tcW w:w="2998" w:type="dxa"/>
          </w:tcPr>
          <w:p w:rsidR="00416490" w:rsidRPr="00D33553" w:rsidRDefault="00416490" w:rsidP="001C6A7C">
            <w:pPr>
              <w:tabs>
                <w:tab w:val="left" w:pos="2880"/>
              </w:tabs>
              <w:jc w:val="both"/>
              <w:rPr>
                <w:i/>
              </w:rPr>
            </w:pPr>
            <w:r w:rsidRPr="00D33553">
              <w:rPr>
                <w:i/>
              </w:rPr>
              <w:t>Total</w:t>
            </w:r>
          </w:p>
        </w:tc>
        <w:tc>
          <w:tcPr>
            <w:tcW w:w="815" w:type="dxa"/>
          </w:tcPr>
          <w:p w:rsidR="00416490" w:rsidRDefault="00277DC7" w:rsidP="001C6A7C">
            <w:pPr>
              <w:tabs>
                <w:tab w:val="left" w:pos="2880"/>
              </w:tabs>
              <w:jc w:val="right"/>
            </w:pPr>
            <w:r>
              <w:t>750</w:t>
            </w:r>
          </w:p>
        </w:tc>
      </w:tr>
    </w:tbl>
    <w:p w:rsidR="00416490" w:rsidRDefault="00416490" w:rsidP="00CC4564">
      <w:pPr>
        <w:jc w:val="both"/>
      </w:pPr>
    </w:p>
    <w:p w:rsidR="00C5797B" w:rsidRDefault="001C6A7C" w:rsidP="00CC4564">
      <w:pPr>
        <w:jc w:val="both"/>
      </w:pPr>
      <w:r>
        <w:t>Letter grades will be assigned based on the following scale:</w:t>
      </w:r>
    </w:p>
    <w:p w:rsidR="00C45579" w:rsidRDefault="00C45579" w:rsidP="00CC4564">
      <w:pPr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1776"/>
      </w:tblGrid>
      <w:tr w:rsidR="00C45579" w:rsidTr="00C45579">
        <w:trPr>
          <w:jc w:val="center"/>
        </w:trPr>
        <w:tc>
          <w:tcPr>
            <w:tcW w:w="535" w:type="dxa"/>
          </w:tcPr>
          <w:p w:rsidR="00C45579" w:rsidRPr="00C45579" w:rsidRDefault="00C45579" w:rsidP="005E37C4">
            <w:pPr>
              <w:jc w:val="right"/>
              <w:rPr>
                <w:b/>
              </w:rPr>
            </w:pPr>
            <w:r w:rsidRPr="00C45579">
              <w:rPr>
                <w:b/>
              </w:rPr>
              <w:t>A:</w:t>
            </w:r>
          </w:p>
        </w:tc>
        <w:tc>
          <w:tcPr>
            <w:tcW w:w="1776" w:type="dxa"/>
          </w:tcPr>
          <w:p w:rsidR="00C45579" w:rsidRDefault="00416490" w:rsidP="005E37C4">
            <w:pPr>
              <w:jc w:val="both"/>
            </w:pPr>
            <w:r>
              <w:rPr>
                <w:rFonts w:cs="Times New Roman"/>
              </w:rPr>
              <w:t>≥</w:t>
            </w:r>
            <w:r>
              <w:t xml:space="preserve"> 90%</w:t>
            </w:r>
          </w:p>
        </w:tc>
      </w:tr>
      <w:tr w:rsidR="00C45579" w:rsidTr="00C45579">
        <w:trPr>
          <w:jc w:val="center"/>
        </w:trPr>
        <w:tc>
          <w:tcPr>
            <w:tcW w:w="535" w:type="dxa"/>
          </w:tcPr>
          <w:p w:rsidR="00C45579" w:rsidRPr="00C45579" w:rsidRDefault="00C45579" w:rsidP="005E37C4">
            <w:pPr>
              <w:jc w:val="right"/>
              <w:rPr>
                <w:b/>
              </w:rPr>
            </w:pPr>
            <w:r w:rsidRPr="00C45579">
              <w:rPr>
                <w:b/>
              </w:rPr>
              <w:t>B:</w:t>
            </w:r>
          </w:p>
        </w:tc>
        <w:tc>
          <w:tcPr>
            <w:tcW w:w="1776" w:type="dxa"/>
          </w:tcPr>
          <w:p w:rsidR="00C45579" w:rsidRDefault="00277DC7" w:rsidP="005E37C4">
            <w:pPr>
              <w:jc w:val="both"/>
            </w:pPr>
            <w:r>
              <w:t>80% -  89.4</w:t>
            </w:r>
            <w:r w:rsidR="00C45579">
              <w:t>%</w:t>
            </w:r>
          </w:p>
        </w:tc>
      </w:tr>
      <w:tr w:rsidR="00C45579" w:rsidTr="00C45579">
        <w:trPr>
          <w:jc w:val="center"/>
        </w:trPr>
        <w:tc>
          <w:tcPr>
            <w:tcW w:w="535" w:type="dxa"/>
          </w:tcPr>
          <w:p w:rsidR="00C45579" w:rsidRPr="00C45579" w:rsidRDefault="00C45579" w:rsidP="005E37C4">
            <w:pPr>
              <w:jc w:val="right"/>
              <w:rPr>
                <w:b/>
              </w:rPr>
            </w:pPr>
            <w:r w:rsidRPr="00C45579">
              <w:rPr>
                <w:b/>
              </w:rPr>
              <w:t>C:</w:t>
            </w:r>
          </w:p>
        </w:tc>
        <w:tc>
          <w:tcPr>
            <w:tcW w:w="1776" w:type="dxa"/>
          </w:tcPr>
          <w:p w:rsidR="00C45579" w:rsidRDefault="00277DC7" w:rsidP="005E37C4">
            <w:pPr>
              <w:jc w:val="both"/>
            </w:pPr>
            <w:r>
              <w:t>70% - 79.4</w:t>
            </w:r>
            <w:r w:rsidR="00C45579">
              <w:t>%</w:t>
            </w:r>
          </w:p>
        </w:tc>
      </w:tr>
      <w:tr w:rsidR="00C45579" w:rsidTr="00C45579">
        <w:trPr>
          <w:jc w:val="center"/>
        </w:trPr>
        <w:tc>
          <w:tcPr>
            <w:tcW w:w="535" w:type="dxa"/>
          </w:tcPr>
          <w:p w:rsidR="00C45579" w:rsidRPr="00C45579" w:rsidRDefault="00C45579" w:rsidP="005E37C4">
            <w:pPr>
              <w:jc w:val="right"/>
              <w:rPr>
                <w:b/>
              </w:rPr>
            </w:pPr>
            <w:r w:rsidRPr="00C45579">
              <w:rPr>
                <w:b/>
              </w:rPr>
              <w:t>D:</w:t>
            </w:r>
          </w:p>
        </w:tc>
        <w:tc>
          <w:tcPr>
            <w:tcW w:w="1776" w:type="dxa"/>
          </w:tcPr>
          <w:p w:rsidR="00C45579" w:rsidRDefault="00277DC7" w:rsidP="005E37C4">
            <w:pPr>
              <w:jc w:val="both"/>
            </w:pPr>
            <w:r>
              <w:t>60% - 69.4</w:t>
            </w:r>
            <w:r w:rsidR="00C45579">
              <w:t>%</w:t>
            </w:r>
          </w:p>
        </w:tc>
      </w:tr>
      <w:tr w:rsidR="00C45579" w:rsidTr="00C45579">
        <w:trPr>
          <w:jc w:val="center"/>
        </w:trPr>
        <w:tc>
          <w:tcPr>
            <w:tcW w:w="535" w:type="dxa"/>
          </w:tcPr>
          <w:p w:rsidR="00C45579" w:rsidRPr="00C45579" w:rsidRDefault="00C45579" w:rsidP="005E37C4">
            <w:pPr>
              <w:jc w:val="right"/>
              <w:rPr>
                <w:b/>
              </w:rPr>
            </w:pPr>
            <w:r w:rsidRPr="00C45579">
              <w:rPr>
                <w:b/>
              </w:rPr>
              <w:t>F:</w:t>
            </w:r>
          </w:p>
        </w:tc>
        <w:tc>
          <w:tcPr>
            <w:tcW w:w="1776" w:type="dxa"/>
          </w:tcPr>
          <w:p w:rsidR="00C45579" w:rsidRDefault="00C45579" w:rsidP="005E37C4">
            <w:pPr>
              <w:jc w:val="both"/>
            </w:pPr>
            <w:r>
              <w:rPr>
                <w:rFonts w:cs="Times New Roman"/>
              </w:rPr>
              <w:t>≤</w:t>
            </w:r>
            <w:r w:rsidR="00277DC7">
              <w:t xml:space="preserve"> 59.4</w:t>
            </w:r>
            <w:r>
              <w:t>%</w:t>
            </w:r>
          </w:p>
        </w:tc>
      </w:tr>
    </w:tbl>
    <w:p w:rsidR="00CC4564" w:rsidRDefault="00CC4564" w:rsidP="001C6A7C">
      <w:pPr>
        <w:jc w:val="both"/>
      </w:pPr>
    </w:p>
    <w:p w:rsidR="00FC3CD6" w:rsidRDefault="00FC3CD6" w:rsidP="001C6A7C">
      <w:pPr>
        <w:jc w:val="both"/>
        <w:sectPr w:rsidR="00FC3CD6" w:rsidSect="00FC3C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4564" w:rsidRDefault="00CC4564" w:rsidP="001C6A7C">
      <w:pPr>
        <w:tabs>
          <w:tab w:val="left" w:pos="2880"/>
        </w:tabs>
        <w:jc w:val="both"/>
        <w:sectPr w:rsidR="00CC4564" w:rsidSect="00FC3C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3CD6" w:rsidRDefault="00FC3CD6" w:rsidP="001C6A7C">
      <w:pPr>
        <w:tabs>
          <w:tab w:val="left" w:pos="2880"/>
        </w:tabs>
        <w:jc w:val="both"/>
        <w:sectPr w:rsidR="00FC3CD6" w:rsidSect="001C6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0C00" w:rsidRDefault="00F25B86" w:rsidP="00330841">
      <w:pPr>
        <w:pStyle w:val="ListParagraph"/>
        <w:numPr>
          <w:ilvl w:val="0"/>
          <w:numId w:val="9"/>
        </w:numPr>
        <w:spacing w:after="160" w:line="259" w:lineRule="auto"/>
      </w:pPr>
      <w:r w:rsidRPr="004C1E3D">
        <w:lastRenderedPageBreak/>
        <w:t>I do not post grades on black</w:t>
      </w:r>
      <w:r w:rsidR="00935A88">
        <w:t>b</w:t>
      </w:r>
      <w:r w:rsidR="004C1E3D">
        <w:t>oard or give grades via email. You will need to come see me for your current grade.</w:t>
      </w:r>
    </w:p>
    <w:p w:rsidR="001A311F" w:rsidRPr="00E40C00" w:rsidRDefault="00E40C00" w:rsidP="00330841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>
        <w:t>If you find yourself struggling midway through the semester, come see me immediately and I will help you with an</w:t>
      </w:r>
      <w:r w:rsidR="00C606C8">
        <w:t>y material you don’t understand</w:t>
      </w:r>
      <w:r>
        <w:t xml:space="preserve">. </w:t>
      </w:r>
    </w:p>
    <w:p w:rsidR="00C5797B" w:rsidRPr="00330841" w:rsidRDefault="001C6A7C" w:rsidP="00330841">
      <w:pPr>
        <w:spacing w:after="160" w:line="259" w:lineRule="auto"/>
        <w:rPr>
          <w:rFonts w:ascii="Palatino Linotype" w:eastAsiaTheme="majorEastAsia" w:hAnsi="Palatino Linotype" w:cstheme="majorBidi"/>
          <w:b/>
          <w:color w:val="5B9BD5" w:themeColor="accent1"/>
          <w:sz w:val="26"/>
          <w:szCs w:val="26"/>
        </w:rPr>
      </w:pPr>
      <w:r w:rsidRPr="00330841">
        <w:rPr>
          <w:rFonts w:ascii="Palatino Linotype" w:hAnsi="Palatino Linotype"/>
          <w:b/>
          <w:color w:val="5B9BD5" w:themeColor="accent1"/>
          <w:sz w:val="26"/>
          <w:szCs w:val="26"/>
        </w:rPr>
        <w:t>Attendance</w:t>
      </w:r>
      <w:r w:rsidR="0057209F" w:rsidRPr="00330841">
        <w:rPr>
          <w:rFonts w:ascii="Palatino Linotype" w:hAnsi="Palatino Linotype"/>
          <w:b/>
          <w:color w:val="5B9BD5" w:themeColor="accent1"/>
          <w:sz w:val="26"/>
          <w:szCs w:val="26"/>
        </w:rPr>
        <w:t xml:space="preserve"> Policy</w:t>
      </w:r>
    </w:p>
    <w:p w:rsidR="0020208B" w:rsidRDefault="0094766B" w:rsidP="00FC3CD6">
      <w:pPr>
        <w:pStyle w:val="ListParagraph"/>
        <w:numPr>
          <w:ilvl w:val="0"/>
          <w:numId w:val="9"/>
        </w:numPr>
        <w:tabs>
          <w:tab w:val="left" w:pos="2880"/>
        </w:tabs>
        <w:jc w:val="both"/>
      </w:pPr>
      <w:r>
        <w:t>Students are expected to attend all scheduled classes. It is the student’s responsibility to find out what was discussed in a missed class.</w:t>
      </w:r>
      <w:r w:rsidR="00526F3F">
        <w:t xml:space="preserve"> </w:t>
      </w:r>
      <w:r w:rsidR="00526F3F" w:rsidRPr="00E511E8">
        <w:t xml:space="preserve">Attendance will be </w:t>
      </w:r>
      <w:proofErr w:type="gramStart"/>
      <w:r w:rsidR="00526F3F" w:rsidRPr="00E511E8">
        <w:t>recorded,</w:t>
      </w:r>
      <w:proofErr w:type="gramEnd"/>
      <w:r w:rsidR="00526F3F">
        <w:t xml:space="preserve"> however</w:t>
      </w:r>
      <w:r>
        <w:t xml:space="preserve"> </w:t>
      </w:r>
      <w:r w:rsidR="00526F3F">
        <w:t>a</w:t>
      </w:r>
      <w:r w:rsidR="00F17E7C">
        <w:t xml:space="preserve">ttendance </w:t>
      </w:r>
      <w:r>
        <w:t xml:space="preserve">records will not be used to compute grades (except possibly in borderline cases). However, </w:t>
      </w:r>
      <w:r w:rsidR="00D07F66">
        <w:t>absences</w:t>
      </w:r>
      <w:r>
        <w:t xml:space="preserve"> can be</w:t>
      </w:r>
      <w:r w:rsidR="00ED58B8">
        <w:t xml:space="preserve"> expected to</w:t>
      </w:r>
      <w:r>
        <w:t xml:space="preserve"> significantly reduce your chances of success. </w:t>
      </w:r>
    </w:p>
    <w:p w:rsidR="0070503B" w:rsidRDefault="0070503B" w:rsidP="00EE7218">
      <w:pPr>
        <w:tabs>
          <w:tab w:val="left" w:pos="2880"/>
        </w:tabs>
        <w:jc w:val="both"/>
      </w:pPr>
    </w:p>
    <w:p w:rsidR="001C6A7C" w:rsidRDefault="00E40C00" w:rsidP="00FC3CD6">
      <w:pPr>
        <w:pStyle w:val="ListParagraph"/>
        <w:numPr>
          <w:ilvl w:val="0"/>
          <w:numId w:val="9"/>
        </w:numPr>
        <w:jc w:val="both"/>
      </w:pPr>
      <w:r>
        <w:t>I</w:t>
      </w:r>
      <w:r w:rsidR="002811D0">
        <w:t xml:space="preserve"> will follow the </w:t>
      </w:r>
      <w:r w:rsidR="00416490">
        <w:t>u</w:t>
      </w:r>
      <w:r w:rsidR="002811D0">
        <w:t>niversity excused absence policy.</w:t>
      </w:r>
    </w:p>
    <w:p w:rsidR="00526F3F" w:rsidRDefault="00526F3F" w:rsidP="00526F3F">
      <w:pPr>
        <w:pStyle w:val="ListParagraph"/>
      </w:pPr>
    </w:p>
    <w:p w:rsidR="00526F3F" w:rsidRDefault="00526F3F" w:rsidP="00FC3CD6">
      <w:pPr>
        <w:pStyle w:val="ListParagraph"/>
        <w:numPr>
          <w:ilvl w:val="0"/>
          <w:numId w:val="9"/>
        </w:numPr>
        <w:jc w:val="both"/>
      </w:pPr>
      <w:r>
        <w:t xml:space="preserve">If you need to leave class early for any reason, you do not need to come up to me and tell me beforehand. Just get up and leave, I will assume it was for a good reason.  </w:t>
      </w:r>
    </w:p>
    <w:p w:rsidR="001C6A7C" w:rsidRDefault="001C6A7C" w:rsidP="00EE7218">
      <w:pPr>
        <w:tabs>
          <w:tab w:val="left" w:pos="2880"/>
        </w:tabs>
        <w:jc w:val="both"/>
      </w:pPr>
    </w:p>
    <w:p w:rsidR="001C6A7C" w:rsidRPr="001A311F" w:rsidRDefault="001C6A7C" w:rsidP="001A311F">
      <w:pPr>
        <w:pStyle w:val="Heading2"/>
        <w:rPr>
          <w:rFonts w:ascii="Palatino Linotype" w:hAnsi="Palatino Linotype"/>
          <w:b/>
        </w:rPr>
      </w:pPr>
      <w:r w:rsidRPr="001A311F">
        <w:rPr>
          <w:rFonts w:ascii="Palatino Linotype" w:hAnsi="Palatino Linotype"/>
          <w:b/>
        </w:rPr>
        <w:t>Homework</w:t>
      </w:r>
    </w:p>
    <w:p w:rsidR="00FC3CD6" w:rsidRPr="00FC3CD6" w:rsidRDefault="00404444" w:rsidP="00FC3CD6">
      <w:pPr>
        <w:pStyle w:val="ListParagraph"/>
        <w:numPr>
          <w:ilvl w:val="0"/>
          <w:numId w:val="10"/>
        </w:numPr>
        <w:jc w:val="both"/>
        <w:rPr>
          <w:rFonts w:eastAsia="SimSun"/>
          <w:szCs w:val="24"/>
          <w:lang w:eastAsia="zh-CN"/>
        </w:rPr>
      </w:pPr>
      <w:r w:rsidRPr="00FC3CD6">
        <w:rPr>
          <w:rFonts w:eastAsia="SimSun"/>
          <w:szCs w:val="24"/>
          <w:lang w:eastAsia="zh-CN"/>
        </w:rPr>
        <w:t>For topic</w:t>
      </w:r>
      <w:r w:rsidR="00526F3F">
        <w:rPr>
          <w:rFonts w:eastAsia="SimSun"/>
          <w:szCs w:val="24"/>
          <w:lang w:eastAsia="zh-CN"/>
        </w:rPr>
        <w:t>s</w:t>
      </w:r>
      <w:r w:rsidRPr="00FC3CD6">
        <w:rPr>
          <w:rFonts w:eastAsia="SimSun"/>
          <w:szCs w:val="24"/>
          <w:lang w:eastAsia="zh-CN"/>
        </w:rPr>
        <w:t xml:space="preserve"> discussed in class, problems from the textbook </w:t>
      </w:r>
      <w:r w:rsidR="00526F3F">
        <w:rPr>
          <w:rFonts w:eastAsia="SimSun"/>
          <w:szCs w:val="24"/>
          <w:lang w:eastAsia="zh-CN"/>
        </w:rPr>
        <w:t>may</w:t>
      </w:r>
      <w:r w:rsidRPr="00FC3CD6">
        <w:rPr>
          <w:rFonts w:eastAsia="SimSun"/>
          <w:szCs w:val="24"/>
          <w:lang w:eastAsia="zh-CN"/>
        </w:rPr>
        <w:t xml:space="preserve"> be assigned as homework. These problems will not be graded; they are for your benefit in assisting you with understanding the material. </w:t>
      </w:r>
    </w:p>
    <w:p w:rsidR="00FC3CD6" w:rsidRDefault="00FC3CD6" w:rsidP="00EE7218">
      <w:pPr>
        <w:jc w:val="both"/>
        <w:rPr>
          <w:rFonts w:eastAsia="SimSun"/>
          <w:szCs w:val="24"/>
          <w:lang w:eastAsia="zh-CN"/>
        </w:rPr>
      </w:pPr>
    </w:p>
    <w:p w:rsidR="007B19B3" w:rsidRPr="00FC3CD6" w:rsidRDefault="00404444" w:rsidP="00FC3CD6">
      <w:pPr>
        <w:pStyle w:val="ListParagraph"/>
        <w:numPr>
          <w:ilvl w:val="0"/>
          <w:numId w:val="10"/>
        </w:numPr>
        <w:jc w:val="both"/>
        <w:rPr>
          <w:rFonts w:eastAsia="SimSun"/>
          <w:szCs w:val="24"/>
          <w:lang w:eastAsia="zh-CN"/>
        </w:rPr>
      </w:pPr>
      <w:r w:rsidRPr="00FC3CD6">
        <w:rPr>
          <w:rFonts w:eastAsia="SimSun"/>
          <w:szCs w:val="24"/>
          <w:lang w:eastAsia="zh-CN"/>
        </w:rPr>
        <w:t xml:space="preserve">It is your responsibility to understand the homework because </w:t>
      </w:r>
      <w:r w:rsidR="00CC5B38">
        <w:rPr>
          <w:rFonts w:eastAsia="SimSun"/>
          <w:szCs w:val="24"/>
          <w:lang w:eastAsia="zh-CN"/>
        </w:rPr>
        <w:t>quiz/exam</w:t>
      </w:r>
      <w:r w:rsidRPr="00FC3CD6">
        <w:rPr>
          <w:rFonts w:eastAsia="SimSun"/>
          <w:szCs w:val="24"/>
          <w:lang w:eastAsia="zh-CN"/>
        </w:rPr>
        <w:t xml:space="preserve"> questions </w:t>
      </w:r>
      <w:r w:rsidR="00526F3F">
        <w:rPr>
          <w:rFonts w:eastAsia="SimSun"/>
          <w:szCs w:val="24"/>
          <w:lang w:eastAsia="zh-CN"/>
        </w:rPr>
        <w:t>may</w:t>
      </w:r>
      <w:r w:rsidRPr="00FC3CD6">
        <w:rPr>
          <w:rFonts w:eastAsia="SimSun"/>
          <w:szCs w:val="24"/>
          <w:lang w:eastAsia="zh-CN"/>
        </w:rPr>
        <w:t xml:space="preserve"> be based on these problems. You are encouraged to work with your peers on the homework outside of class and ask me if you have any questions. </w:t>
      </w:r>
    </w:p>
    <w:p w:rsidR="0094766B" w:rsidRDefault="0094766B" w:rsidP="00EE7218">
      <w:pPr>
        <w:jc w:val="both"/>
        <w:rPr>
          <w:rFonts w:eastAsia="SimSun"/>
          <w:szCs w:val="24"/>
          <w:lang w:eastAsia="zh-CN"/>
        </w:rPr>
      </w:pPr>
    </w:p>
    <w:p w:rsidR="001C6A7C" w:rsidRDefault="00397B57" w:rsidP="001A311F">
      <w:pPr>
        <w:pStyle w:val="Heading2"/>
        <w:rPr>
          <w:rFonts w:ascii="Palatino Linotype" w:eastAsia="SimSun" w:hAnsi="Palatino Linotype"/>
          <w:b/>
          <w:szCs w:val="24"/>
          <w:lang w:eastAsia="zh-CN"/>
        </w:rPr>
      </w:pPr>
      <w:r w:rsidRPr="001A311F">
        <w:rPr>
          <w:rFonts w:ascii="Palatino Linotype" w:eastAsia="SimSun" w:hAnsi="Palatino Linotype"/>
          <w:b/>
          <w:szCs w:val="24"/>
          <w:lang w:eastAsia="zh-CN"/>
        </w:rPr>
        <w:t xml:space="preserve">Quizzes &amp; </w:t>
      </w:r>
      <w:r w:rsidR="00CC5B38">
        <w:rPr>
          <w:rFonts w:ascii="Palatino Linotype" w:eastAsia="SimSun" w:hAnsi="Palatino Linotype"/>
          <w:b/>
          <w:szCs w:val="24"/>
          <w:lang w:eastAsia="zh-CN"/>
        </w:rPr>
        <w:t>Exam</w:t>
      </w:r>
      <w:r w:rsidRPr="001A311F">
        <w:rPr>
          <w:rFonts w:ascii="Palatino Linotype" w:eastAsia="SimSun" w:hAnsi="Palatino Linotype"/>
          <w:b/>
          <w:szCs w:val="24"/>
          <w:lang w:eastAsia="zh-CN"/>
        </w:rPr>
        <w:t>/Final</w:t>
      </w:r>
    </w:p>
    <w:p w:rsidR="00D857B7" w:rsidRPr="00D857B7" w:rsidRDefault="00D857B7" w:rsidP="00D857B7">
      <w:pPr>
        <w:pStyle w:val="ListParagraph"/>
        <w:numPr>
          <w:ilvl w:val="0"/>
          <w:numId w:val="16"/>
        </w:numPr>
        <w:rPr>
          <w:color w:val="FF0000"/>
          <w:lang w:eastAsia="zh-CN"/>
        </w:rPr>
      </w:pPr>
      <w:r w:rsidRPr="00D857B7">
        <w:rPr>
          <w:color w:val="FF0000"/>
          <w:lang w:eastAsia="zh-CN"/>
        </w:rPr>
        <w:t xml:space="preserve">The lowest Exam score will be replaced with the Final score. </w:t>
      </w:r>
    </w:p>
    <w:p w:rsidR="009A1C0B" w:rsidRPr="00397B57" w:rsidRDefault="00397B57" w:rsidP="00397B57">
      <w:pPr>
        <w:pStyle w:val="ListParagraph"/>
        <w:numPr>
          <w:ilvl w:val="0"/>
          <w:numId w:val="6"/>
        </w:numPr>
        <w:jc w:val="both"/>
        <w:rPr>
          <w:rFonts w:eastAsia="SimSun"/>
          <w:szCs w:val="24"/>
          <w:lang w:eastAsia="zh-CN"/>
        </w:rPr>
      </w:pPr>
      <w:r w:rsidRPr="00397B57">
        <w:rPr>
          <w:rFonts w:eastAsia="SimSun"/>
          <w:szCs w:val="24"/>
          <w:lang w:eastAsia="zh-CN"/>
        </w:rPr>
        <w:lastRenderedPageBreak/>
        <w:t xml:space="preserve">If you miss a </w:t>
      </w:r>
      <w:r w:rsidR="00CC5B38">
        <w:rPr>
          <w:rFonts w:eastAsia="SimSun"/>
          <w:szCs w:val="24"/>
          <w:lang w:eastAsia="zh-CN"/>
        </w:rPr>
        <w:t>quiz/exam</w:t>
      </w:r>
      <w:r w:rsidRPr="00397B57">
        <w:rPr>
          <w:rFonts w:eastAsia="SimSun"/>
          <w:szCs w:val="24"/>
          <w:lang w:eastAsia="zh-CN"/>
        </w:rPr>
        <w:t xml:space="preserve"> due to an unexcused absence, you will re</w:t>
      </w:r>
      <w:r w:rsidR="00CC5B38">
        <w:rPr>
          <w:rFonts w:eastAsia="SimSun"/>
          <w:szCs w:val="24"/>
          <w:lang w:eastAsia="zh-CN"/>
        </w:rPr>
        <w:t>ceive a grade of 0 for that quiz/exam</w:t>
      </w:r>
      <w:r w:rsidR="005B15F6">
        <w:rPr>
          <w:rFonts w:eastAsia="SimSun"/>
          <w:szCs w:val="24"/>
          <w:lang w:eastAsia="zh-CN"/>
        </w:rPr>
        <w:t>.</w:t>
      </w:r>
      <w:r w:rsidR="00D07F66">
        <w:rPr>
          <w:rFonts w:eastAsia="SimSun"/>
          <w:szCs w:val="24"/>
          <w:lang w:eastAsia="zh-CN"/>
        </w:rPr>
        <w:t xml:space="preserve"> Earning a 0 is worse than an F with a positive score.</w:t>
      </w:r>
    </w:p>
    <w:p w:rsidR="00397B57" w:rsidRDefault="00397B57" w:rsidP="00397B57">
      <w:pPr>
        <w:pStyle w:val="ListParagraph"/>
        <w:numPr>
          <w:ilvl w:val="0"/>
          <w:numId w:val="6"/>
        </w:numPr>
        <w:jc w:val="both"/>
        <w:rPr>
          <w:rFonts w:eastAsia="SimSun"/>
          <w:szCs w:val="24"/>
          <w:lang w:eastAsia="zh-CN"/>
        </w:rPr>
      </w:pPr>
      <w:r w:rsidRPr="00397B57">
        <w:rPr>
          <w:rFonts w:eastAsia="SimSun"/>
          <w:szCs w:val="24"/>
          <w:lang w:eastAsia="zh-CN"/>
        </w:rPr>
        <w:t xml:space="preserve">If you miss a </w:t>
      </w:r>
      <w:r w:rsidR="00CC5B38">
        <w:rPr>
          <w:rFonts w:eastAsia="SimSun"/>
          <w:szCs w:val="24"/>
          <w:lang w:eastAsia="zh-CN"/>
        </w:rPr>
        <w:t>quiz/exam</w:t>
      </w:r>
      <w:r w:rsidR="00CC5B38" w:rsidRPr="00397B57">
        <w:rPr>
          <w:rFonts w:eastAsia="SimSun"/>
          <w:szCs w:val="24"/>
          <w:lang w:eastAsia="zh-CN"/>
        </w:rPr>
        <w:t xml:space="preserve"> </w:t>
      </w:r>
      <w:r w:rsidRPr="00397B57">
        <w:rPr>
          <w:rFonts w:eastAsia="SimSun"/>
          <w:szCs w:val="24"/>
          <w:lang w:eastAsia="zh-CN"/>
        </w:rPr>
        <w:t>due to an excused absence, you must provide verifica</w:t>
      </w:r>
      <w:r w:rsidR="00CC5B38">
        <w:rPr>
          <w:rFonts w:eastAsia="SimSun"/>
          <w:szCs w:val="24"/>
          <w:lang w:eastAsia="zh-CN"/>
        </w:rPr>
        <w:t>tion within one week of the quiz/exam</w:t>
      </w:r>
      <w:r w:rsidRPr="00397B57">
        <w:rPr>
          <w:rFonts w:eastAsia="SimSun"/>
          <w:szCs w:val="24"/>
          <w:lang w:eastAsia="zh-CN"/>
        </w:rPr>
        <w:t>.</w:t>
      </w:r>
      <w:r>
        <w:rPr>
          <w:rFonts w:eastAsia="SimSun"/>
          <w:szCs w:val="24"/>
          <w:lang w:eastAsia="zh-CN"/>
        </w:rPr>
        <w:t xml:space="preserve"> </w:t>
      </w:r>
    </w:p>
    <w:p w:rsidR="00397B57" w:rsidRPr="00397B57" w:rsidRDefault="00397B57" w:rsidP="00397B57">
      <w:pPr>
        <w:pStyle w:val="ListParagraph"/>
        <w:numPr>
          <w:ilvl w:val="0"/>
          <w:numId w:val="6"/>
        </w:numPr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If you cannot be at the </w:t>
      </w:r>
      <w:r w:rsidR="00CC5B38">
        <w:rPr>
          <w:rFonts w:eastAsia="SimSun"/>
          <w:szCs w:val="24"/>
          <w:lang w:eastAsia="zh-CN"/>
        </w:rPr>
        <w:t>F</w:t>
      </w:r>
      <w:r>
        <w:rPr>
          <w:rFonts w:eastAsia="SimSun"/>
          <w:szCs w:val="24"/>
          <w:lang w:eastAsia="zh-CN"/>
        </w:rPr>
        <w:t xml:space="preserve">inal, let me know as soon as possible. Missing the </w:t>
      </w:r>
      <w:r w:rsidR="00CC5B38">
        <w:rPr>
          <w:rFonts w:eastAsia="SimSun"/>
          <w:szCs w:val="24"/>
          <w:lang w:eastAsia="zh-CN"/>
        </w:rPr>
        <w:t>Final</w:t>
      </w:r>
      <w:r w:rsidR="002811D0">
        <w:rPr>
          <w:rFonts w:eastAsia="SimSun"/>
          <w:szCs w:val="24"/>
          <w:lang w:eastAsia="zh-CN"/>
        </w:rPr>
        <w:t xml:space="preserve"> without an </w:t>
      </w:r>
      <w:r w:rsidR="00D07F66">
        <w:rPr>
          <w:rFonts w:eastAsia="SimSun"/>
          <w:szCs w:val="24"/>
          <w:lang w:eastAsia="zh-CN"/>
        </w:rPr>
        <w:t>un</w:t>
      </w:r>
      <w:r w:rsidR="002811D0">
        <w:rPr>
          <w:rFonts w:eastAsia="SimSun"/>
          <w:szCs w:val="24"/>
          <w:lang w:eastAsia="zh-CN"/>
        </w:rPr>
        <w:t>excused absence</w:t>
      </w:r>
      <w:r w:rsidR="00CC5B38">
        <w:rPr>
          <w:rFonts w:eastAsia="SimSun"/>
          <w:szCs w:val="24"/>
          <w:lang w:eastAsia="zh-CN"/>
        </w:rPr>
        <w:t xml:space="preserve"> means</w:t>
      </w:r>
      <w:r>
        <w:rPr>
          <w:rFonts w:eastAsia="SimSun"/>
          <w:szCs w:val="24"/>
          <w:lang w:eastAsia="zh-CN"/>
        </w:rPr>
        <w:t xml:space="preserve"> you receive an automatic grade of F for the course.</w:t>
      </w:r>
    </w:p>
    <w:p w:rsidR="00397B57" w:rsidRDefault="00397B57" w:rsidP="00EE7218">
      <w:pPr>
        <w:jc w:val="both"/>
        <w:rPr>
          <w:rFonts w:eastAsia="SimSun"/>
          <w:szCs w:val="24"/>
          <w:lang w:eastAsia="zh-CN"/>
        </w:rPr>
      </w:pPr>
    </w:p>
    <w:p w:rsidR="007B19B3" w:rsidRPr="00594303" w:rsidRDefault="00594303" w:rsidP="00594303">
      <w:pPr>
        <w:pStyle w:val="ListParagraph"/>
        <w:numPr>
          <w:ilvl w:val="0"/>
          <w:numId w:val="7"/>
        </w:numPr>
        <w:jc w:val="both"/>
        <w:rPr>
          <w:rFonts w:eastAsia="SimSun"/>
          <w:szCs w:val="24"/>
          <w:lang w:eastAsia="zh-CN"/>
        </w:rPr>
      </w:pPr>
      <w:proofErr w:type="gramStart"/>
      <w:r>
        <w:rPr>
          <w:rFonts w:eastAsia="SimSun"/>
          <w:szCs w:val="24"/>
          <w:lang w:eastAsia="zh-CN"/>
        </w:rPr>
        <w:t>i</w:t>
      </w:r>
      <w:r w:rsidRPr="00594303">
        <w:rPr>
          <w:rFonts w:eastAsia="SimSun"/>
          <w:szCs w:val="24"/>
          <w:lang w:eastAsia="zh-CN"/>
        </w:rPr>
        <w:t>.e</w:t>
      </w:r>
      <w:proofErr w:type="gramEnd"/>
      <w:r w:rsidRPr="00594303">
        <w:rPr>
          <w:rFonts w:eastAsia="SimSun"/>
          <w:szCs w:val="24"/>
          <w:lang w:eastAsia="zh-CN"/>
        </w:rPr>
        <w:t>.</w:t>
      </w:r>
      <w:r w:rsidR="000A7E0B" w:rsidRPr="00594303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n</w:t>
      </w:r>
      <w:r w:rsidR="007B19B3" w:rsidRPr="00594303">
        <w:rPr>
          <w:rFonts w:eastAsia="SimSun"/>
          <w:szCs w:val="24"/>
          <w:lang w:eastAsia="zh-CN"/>
        </w:rPr>
        <w:t>o makeup quizzes</w:t>
      </w:r>
      <w:r w:rsidR="00CC5B38">
        <w:rPr>
          <w:rFonts w:eastAsia="SimSun"/>
          <w:szCs w:val="24"/>
          <w:lang w:eastAsia="zh-CN"/>
        </w:rPr>
        <w:t>/exams</w:t>
      </w:r>
      <w:r w:rsidR="007B19B3" w:rsidRPr="00594303">
        <w:rPr>
          <w:rFonts w:eastAsia="SimSun"/>
          <w:szCs w:val="24"/>
          <w:lang w:eastAsia="zh-CN"/>
        </w:rPr>
        <w:t xml:space="preserve"> unless I receive a notice from </w:t>
      </w:r>
      <w:r w:rsidR="004E4210">
        <w:rPr>
          <w:rFonts w:eastAsia="SimSun"/>
          <w:szCs w:val="24"/>
          <w:lang w:eastAsia="zh-CN"/>
        </w:rPr>
        <w:t>Dean of Student Affairs</w:t>
      </w:r>
      <w:r w:rsidR="00526F3F">
        <w:rPr>
          <w:rFonts w:eastAsia="SimSun"/>
          <w:szCs w:val="24"/>
          <w:lang w:eastAsia="zh-CN"/>
        </w:rPr>
        <w:t xml:space="preserve">. </w:t>
      </w:r>
    </w:p>
    <w:p w:rsidR="007B19B3" w:rsidRDefault="007B19B3" w:rsidP="00EE7218">
      <w:pPr>
        <w:jc w:val="both"/>
        <w:rPr>
          <w:rFonts w:eastAsia="SimSun"/>
          <w:szCs w:val="24"/>
          <w:lang w:eastAsia="zh-CN"/>
        </w:rPr>
      </w:pPr>
    </w:p>
    <w:p w:rsidR="001C6A7C" w:rsidRPr="001A311F" w:rsidRDefault="001C6A7C" w:rsidP="001A311F">
      <w:pPr>
        <w:pStyle w:val="Heading2"/>
        <w:rPr>
          <w:rFonts w:ascii="Palatino Linotype" w:eastAsia="SimSun" w:hAnsi="Palatino Linotype"/>
          <w:b/>
          <w:szCs w:val="24"/>
          <w:lang w:eastAsia="zh-CN"/>
        </w:rPr>
      </w:pPr>
      <w:r w:rsidRPr="001A311F">
        <w:rPr>
          <w:rFonts w:ascii="Palatino Linotype" w:eastAsia="SimSun" w:hAnsi="Palatino Linotype"/>
          <w:b/>
          <w:szCs w:val="24"/>
          <w:lang w:eastAsia="zh-CN"/>
        </w:rPr>
        <w:t>Academic Integrity</w:t>
      </w:r>
    </w:p>
    <w:p w:rsidR="003A3040" w:rsidRDefault="001C6A7C" w:rsidP="00001A16">
      <w:pPr>
        <w:pStyle w:val="ListParagraph"/>
        <w:numPr>
          <w:ilvl w:val="0"/>
          <w:numId w:val="11"/>
        </w:numPr>
        <w:jc w:val="both"/>
      </w:pPr>
      <w:r>
        <w:t xml:space="preserve">Academic dishonesty includes cheating, plagiarism and all forms of misrepresentation in </w:t>
      </w:r>
      <w:r w:rsidR="00C5797B">
        <w:t>academic work</w:t>
      </w:r>
      <w:r>
        <w:t xml:space="preserve"> is unacceptable. </w:t>
      </w:r>
      <w:r w:rsidR="003E432D">
        <w:t xml:space="preserve">If </w:t>
      </w:r>
      <w:r>
        <w:t>s</w:t>
      </w:r>
      <w:r w:rsidR="003E432D">
        <w:t>uspected of academic dish</w:t>
      </w:r>
      <w:r w:rsidR="00D07F66">
        <w:t>onesty, Academic Affairs may be</w:t>
      </w:r>
      <w:r w:rsidR="003E432D">
        <w:t xml:space="preserve"> informed and proper sanctions imposed. Sanctions may include but not limi</w:t>
      </w:r>
      <w:r w:rsidR="00CC5B38">
        <w:t>ted to the following, lower quiz/exam</w:t>
      </w:r>
      <w:r w:rsidR="003E432D">
        <w:t xml:space="preserve"> score, failure on </w:t>
      </w:r>
      <w:r w:rsidR="00CC5B38">
        <w:t>quiz/exam</w:t>
      </w:r>
      <w:r w:rsidR="003E432D">
        <w:t>, failure on course, or dismissal from the university.</w:t>
      </w:r>
      <w:r w:rsidR="00397B57">
        <w:t xml:space="preserve"> </w:t>
      </w:r>
    </w:p>
    <w:p w:rsidR="003A3040" w:rsidRDefault="003A3040" w:rsidP="003A3040">
      <w:pPr>
        <w:pStyle w:val="ListParagraph"/>
        <w:jc w:val="both"/>
      </w:pPr>
    </w:p>
    <w:p w:rsidR="003E432D" w:rsidRDefault="00397B57" w:rsidP="00001A16">
      <w:pPr>
        <w:pStyle w:val="ListParagraph"/>
        <w:numPr>
          <w:ilvl w:val="0"/>
          <w:numId w:val="11"/>
        </w:numPr>
        <w:jc w:val="both"/>
      </w:pPr>
      <w:r>
        <w:t xml:space="preserve">In a case where cheating is suspected, a student may be asked to re-take the </w:t>
      </w:r>
      <w:r w:rsidR="00CC5B38">
        <w:t>quiz/exam</w:t>
      </w:r>
      <w:r>
        <w:t>. Confirmed cheating will result in a grade of 0 on the</w:t>
      </w:r>
      <w:r w:rsidR="00CC5B38">
        <w:t xml:space="preserve"> </w:t>
      </w:r>
      <w:r w:rsidR="00CC5B38">
        <w:rPr>
          <w:rFonts w:eastAsia="SimSun"/>
          <w:szCs w:val="24"/>
          <w:lang w:eastAsia="zh-CN"/>
        </w:rPr>
        <w:t>quiz/exam</w:t>
      </w:r>
      <w:r>
        <w:t xml:space="preserve">. </w:t>
      </w:r>
      <w:r w:rsidR="003E432D">
        <w:t>Further details can be found on pg 102 of the Undergraduate Catalog</w:t>
      </w:r>
      <w:r w:rsidR="00062E0B">
        <w:rPr>
          <w:rStyle w:val="FootnoteReference"/>
        </w:rPr>
        <w:footnoteReference w:id="1"/>
      </w:r>
      <w:r w:rsidR="003E432D">
        <w:t xml:space="preserve">. </w:t>
      </w:r>
    </w:p>
    <w:p w:rsidR="00397B57" w:rsidRDefault="00397B57" w:rsidP="00EE7218">
      <w:pPr>
        <w:jc w:val="both"/>
      </w:pPr>
    </w:p>
    <w:p w:rsidR="003A3040" w:rsidRDefault="003A3040" w:rsidP="00EE7218">
      <w:pPr>
        <w:jc w:val="both"/>
      </w:pPr>
    </w:p>
    <w:p w:rsidR="003A3040" w:rsidRPr="001A311F" w:rsidRDefault="003A3040" w:rsidP="003A3040">
      <w:pPr>
        <w:pStyle w:val="Heading2"/>
        <w:rPr>
          <w:rFonts w:ascii="Palatino Linotype" w:eastAsia="SimSun" w:hAnsi="Palatino Linotype"/>
          <w:b/>
          <w:szCs w:val="24"/>
          <w:lang w:eastAsia="zh-CN"/>
        </w:rPr>
      </w:pPr>
      <w:r w:rsidRPr="001A311F">
        <w:rPr>
          <w:rFonts w:ascii="Palatino Linotype" w:eastAsia="SimSun" w:hAnsi="Palatino Linotype"/>
          <w:b/>
          <w:szCs w:val="24"/>
          <w:lang w:eastAsia="zh-CN"/>
        </w:rPr>
        <w:t>Academic Integrity</w:t>
      </w:r>
      <w:r>
        <w:rPr>
          <w:rFonts w:ascii="Palatino Linotype" w:eastAsia="SimSun" w:hAnsi="Palatino Linotype"/>
          <w:b/>
          <w:szCs w:val="24"/>
          <w:lang w:eastAsia="zh-CN"/>
        </w:rPr>
        <w:t xml:space="preserve"> (continued)</w:t>
      </w:r>
    </w:p>
    <w:p w:rsidR="008873FE" w:rsidRPr="003A3040" w:rsidRDefault="00296E57" w:rsidP="00C45579">
      <w:pPr>
        <w:pStyle w:val="ListParagraph"/>
        <w:numPr>
          <w:ilvl w:val="0"/>
          <w:numId w:val="11"/>
        </w:numPr>
        <w:jc w:val="both"/>
        <w:rPr>
          <w:b/>
        </w:rPr>
      </w:pPr>
      <w:r w:rsidRPr="00367047">
        <w:t>Any behavior that impede</w:t>
      </w:r>
      <w:r w:rsidR="003A3040">
        <w:t>s the learning of students in this</w:t>
      </w:r>
      <w:r w:rsidRPr="00367047">
        <w:t xml:space="preserve"> class is not acceptable. This includes the use of computers for non-class use, disruptive talking and the use of cell phones.</w:t>
      </w:r>
      <w:r w:rsidR="00C45579">
        <w:t xml:space="preserve"> You are expected to treat both the instructor and your peers with respect.</w:t>
      </w:r>
    </w:p>
    <w:p w:rsidR="003A3040" w:rsidRPr="003A3040" w:rsidRDefault="003A3040" w:rsidP="003A3040">
      <w:pPr>
        <w:jc w:val="both"/>
        <w:rPr>
          <w:b/>
        </w:rPr>
      </w:pPr>
    </w:p>
    <w:p w:rsidR="001C6A7C" w:rsidRPr="001A311F" w:rsidRDefault="001C6A7C" w:rsidP="001A311F">
      <w:pPr>
        <w:pStyle w:val="Heading2"/>
        <w:rPr>
          <w:rFonts w:ascii="Palatino Linotype" w:hAnsi="Palatino Linotype"/>
          <w:b/>
        </w:rPr>
      </w:pPr>
      <w:r w:rsidRPr="001A311F">
        <w:rPr>
          <w:rFonts w:ascii="Palatino Linotype" w:hAnsi="Palatino Linotype"/>
          <w:b/>
        </w:rPr>
        <w:t>Special Needs</w:t>
      </w:r>
    </w:p>
    <w:p w:rsidR="001C6A7C" w:rsidRDefault="001C6A7C" w:rsidP="00C45579">
      <w:pPr>
        <w:pStyle w:val="ListParagraph"/>
        <w:numPr>
          <w:ilvl w:val="0"/>
          <w:numId w:val="12"/>
        </w:numPr>
        <w:tabs>
          <w:tab w:val="left" w:pos="2880"/>
        </w:tabs>
        <w:jc w:val="both"/>
      </w:pPr>
      <w:r>
        <w:t>Any student who feels that he or she may need an accommodation for any sort of disability should visit</w:t>
      </w:r>
      <w:r w:rsidR="008A07AB">
        <w:t xml:space="preserve"> Office of Disability Services</w:t>
      </w:r>
      <w:r w:rsidR="008A07AB">
        <w:rPr>
          <w:rStyle w:val="FootnoteReference"/>
        </w:rPr>
        <w:footnoteReference w:id="2"/>
      </w:r>
      <w:r>
        <w:t xml:space="preserve"> and follow university policy to receive accommodations based on the disability. Direct</w:t>
      </w:r>
      <w:r w:rsidR="00490092">
        <w:t xml:space="preserve"> your</w:t>
      </w:r>
      <w:r>
        <w:t xml:space="preserve"> questions or comments to Sandra Clements, Director of Disabled Student Services. </w:t>
      </w:r>
    </w:p>
    <w:p w:rsidR="001C6A7C" w:rsidRDefault="001C6A7C" w:rsidP="001C6A7C"/>
    <w:p w:rsidR="000A7E0B" w:rsidRPr="001A311F" w:rsidRDefault="00C45579" w:rsidP="001A311F">
      <w:pPr>
        <w:pStyle w:val="Heading2"/>
        <w:rPr>
          <w:rFonts w:ascii="Palatino Linotype" w:eastAsia="SimSun" w:hAnsi="Palatino Linotype"/>
          <w:szCs w:val="24"/>
          <w:lang w:eastAsia="zh-CN"/>
        </w:rPr>
      </w:pPr>
      <w:r w:rsidRPr="001A311F">
        <w:rPr>
          <w:rFonts w:ascii="Palatino Linotype" w:eastAsia="SimSun" w:hAnsi="Palatino Linotype"/>
          <w:b/>
          <w:szCs w:val="24"/>
          <w:lang w:eastAsia="zh-CN"/>
        </w:rPr>
        <w:t>Miscellaneous</w:t>
      </w:r>
    </w:p>
    <w:p w:rsidR="000A7E0B" w:rsidRPr="00C45579" w:rsidRDefault="000A7E0B" w:rsidP="00C45579">
      <w:pPr>
        <w:pStyle w:val="ListParagraph"/>
        <w:numPr>
          <w:ilvl w:val="0"/>
          <w:numId w:val="12"/>
        </w:numPr>
        <w:jc w:val="both"/>
        <w:rPr>
          <w:szCs w:val="24"/>
        </w:rPr>
      </w:pPr>
      <w:r w:rsidRPr="00C45579">
        <w:rPr>
          <w:szCs w:val="24"/>
        </w:rPr>
        <w:t xml:space="preserve">The instructor reserves the right to implement any modifications to this syllabus during the semester to better enhance the class. All of these changes will be announced in class.  </w:t>
      </w:r>
    </w:p>
    <w:p w:rsidR="000A7E0B" w:rsidRDefault="000A7E0B" w:rsidP="000A7E0B">
      <w:pPr>
        <w:jc w:val="both"/>
        <w:rPr>
          <w:szCs w:val="24"/>
        </w:rPr>
      </w:pPr>
    </w:p>
    <w:p w:rsidR="000A7E0B" w:rsidRPr="00C45579" w:rsidRDefault="000A7E0B" w:rsidP="00C45579">
      <w:pPr>
        <w:pStyle w:val="ListParagraph"/>
        <w:numPr>
          <w:ilvl w:val="0"/>
          <w:numId w:val="12"/>
        </w:numPr>
        <w:jc w:val="both"/>
        <w:rPr>
          <w:szCs w:val="24"/>
        </w:rPr>
      </w:pPr>
      <w:r w:rsidRPr="00C45579">
        <w:rPr>
          <w:szCs w:val="24"/>
        </w:rPr>
        <w:t>Math tutoring is free and available to students in Smith Music Hall 115.</w:t>
      </w:r>
      <w:r w:rsidR="005E7679">
        <w:rPr>
          <w:szCs w:val="24"/>
        </w:rPr>
        <w:t xml:space="preserve"> No appointment is necessary.</w:t>
      </w:r>
      <w:r w:rsidRPr="00C45579">
        <w:rPr>
          <w:szCs w:val="24"/>
        </w:rPr>
        <w:t xml:space="preserve"> For more information: </w:t>
      </w:r>
      <w:hyperlink r:id="rId11" w:history="1">
        <w:r w:rsidRPr="00C45579">
          <w:rPr>
            <w:rStyle w:val="Hyperlink"/>
            <w:szCs w:val="24"/>
          </w:rPr>
          <w:t>www.marshall.edu/math/tutoringlab.asp</w:t>
        </w:r>
      </w:hyperlink>
    </w:p>
    <w:p w:rsidR="000A7E0B" w:rsidRPr="00BB4D7B" w:rsidRDefault="000A7E0B" w:rsidP="000A7E0B">
      <w:pPr>
        <w:jc w:val="both"/>
        <w:rPr>
          <w:szCs w:val="24"/>
        </w:rPr>
      </w:pPr>
    </w:p>
    <w:p w:rsidR="00E40C00" w:rsidRPr="00E40C00" w:rsidRDefault="000A7E0B" w:rsidP="00001A1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1A311F">
        <w:rPr>
          <w:b/>
          <w:sz w:val="32"/>
          <w:szCs w:val="24"/>
        </w:rPr>
        <w:t>Use only your Marshall Email address when emailing me.</w:t>
      </w:r>
      <w:r w:rsidRPr="001A311F">
        <w:rPr>
          <w:sz w:val="32"/>
          <w:szCs w:val="24"/>
        </w:rPr>
        <w:t xml:space="preserve"> </w:t>
      </w:r>
      <w:r w:rsidRPr="001A311F">
        <w:rPr>
          <w:szCs w:val="24"/>
        </w:rPr>
        <w:t xml:space="preserve">Please include a subject and the email should have an appropriate salutation &amp; sentences should be written in proper English prose with only minor spelling and grammatical mistakes. </w:t>
      </w:r>
    </w:p>
    <w:p w:rsidR="00E40C00" w:rsidRPr="00E40C00" w:rsidRDefault="00E40C00" w:rsidP="00E40C00">
      <w:pPr>
        <w:pStyle w:val="ListParagraph"/>
        <w:rPr>
          <w:b/>
        </w:rPr>
      </w:pPr>
    </w:p>
    <w:p w:rsidR="00E40C00" w:rsidRDefault="00E40C00" w:rsidP="00E40C00"/>
    <w:p w:rsidR="00E40C00" w:rsidRPr="00526F3F" w:rsidRDefault="00E40C00" w:rsidP="00526F3F">
      <w:pPr>
        <w:pStyle w:val="Heading2"/>
        <w:rPr>
          <w:rFonts w:ascii="Palatino Linotype" w:hAnsi="Palatino Linotype"/>
          <w:b/>
        </w:rPr>
      </w:pPr>
      <w:r w:rsidRPr="00526F3F">
        <w:rPr>
          <w:rFonts w:ascii="Palatino Linotype" w:hAnsi="Palatino Linotype"/>
          <w:b/>
        </w:rPr>
        <w:t>Ways to succeed in this course</w:t>
      </w:r>
    </w:p>
    <w:p w:rsidR="00E40C00" w:rsidRDefault="00E40C00" w:rsidP="00526F3F">
      <w:pPr>
        <w:pStyle w:val="ListParagraph"/>
        <w:numPr>
          <w:ilvl w:val="0"/>
          <w:numId w:val="15"/>
        </w:numPr>
      </w:pPr>
      <w:r>
        <w:t xml:space="preserve">Attend </w:t>
      </w:r>
      <w:r w:rsidR="00526F3F">
        <w:t>c</w:t>
      </w:r>
      <w:r>
        <w:t>lass</w:t>
      </w:r>
    </w:p>
    <w:p w:rsidR="00E40C00" w:rsidRDefault="00E40C00" w:rsidP="00526F3F">
      <w:pPr>
        <w:pStyle w:val="ListParagraph"/>
        <w:numPr>
          <w:ilvl w:val="0"/>
          <w:numId w:val="15"/>
        </w:numPr>
      </w:pPr>
      <w:r>
        <w:t>Take notes</w:t>
      </w:r>
    </w:p>
    <w:p w:rsidR="00526F3F" w:rsidRDefault="00526F3F" w:rsidP="00526F3F">
      <w:pPr>
        <w:pStyle w:val="ListParagraph"/>
        <w:numPr>
          <w:ilvl w:val="0"/>
          <w:numId w:val="15"/>
        </w:numPr>
      </w:pPr>
      <w:r>
        <w:t>Read the book</w:t>
      </w:r>
    </w:p>
    <w:p w:rsidR="00526F3F" w:rsidRDefault="00526F3F" w:rsidP="00526F3F">
      <w:pPr>
        <w:pStyle w:val="ListParagraph"/>
        <w:numPr>
          <w:ilvl w:val="0"/>
          <w:numId w:val="15"/>
        </w:numPr>
      </w:pPr>
      <w:r>
        <w:t>Read and understand the examples in the book</w:t>
      </w:r>
    </w:p>
    <w:p w:rsidR="00E40C00" w:rsidRDefault="00E40C00" w:rsidP="00526F3F">
      <w:pPr>
        <w:pStyle w:val="ListParagraph"/>
        <w:numPr>
          <w:ilvl w:val="0"/>
          <w:numId w:val="15"/>
        </w:numPr>
      </w:pPr>
      <w:r>
        <w:t>Do the assigned homework problems</w:t>
      </w:r>
    </w:p>
    <w:p w:rsidR="00E40C00" w:rsidRDefault="00E40C00" w:rsidP="00526F3F">
      <w:pPr>
        <w:pStyle w:val="ListParagraph"/>
        <w:numPr>
          <w:ilvl w:val="0"/>
          <w:numId w:val="15"/>
        </w:numPr>
      </w:pPr>
      <w:r>
        <w:t>Ask questions in class if you don’t understand</w:t>
      </w:r>
    </w:p>
    <w:p w:rsidR="00526F3F" w:rsidRDefault="00526F3F" w:rsidP="00526F3F">
      <w:pPr>
        <w:pStyle w:val="ListParagraph"/>
        <w:numPr>
          <w:ilvl w:val="0"/>
          <w:numId w:val="15"/>
        </w:numPr>
      </w:pPr>
      <w:r>
        <w:t>Go to the Math tutoring lab for help</w:t>
      </w:r>
    </w:p>
    <w:p w:rsidR="00E40C00" w:rsidRPr="00E40C00" w:rsidRDefault="00E40C00" w:rsidP="00526F3F">
      <w:pPr>
        <w:pStyle w:val="ListParagraph"/>
        <w:numPr>
          <w:ilvl w:val="0"/>
          <w:numId w:val="15"/>
        </w:numPr>
      </w:pPr>
      <w:r>
        <w:t>Email me or come in during my office hours for help</w:t>
      </w:r>
    </w:p>
    <w:p w:rsidR="000A7E0B" w:rsidRPr="00E40C00" w:rsidRDefault="000A7E0B" w:rsidP="00E40C00">
      <w:pPr>
        <w:pStyle w:val="ListParagraph"/>
        <w:spacing w:after="160" w:line="259" w:lineRule="auto"/>
        <w:ind w:left="4680"/>
        <w:jc w:val="both"/>
        <w:rPr>
          <w:b/>
        </w:rPr>
      </w:pPr>
      <w:r w:rsidRPr="00E40C00">
        <w:rPr>
          <w:b/>
        </w:rPr>
        <w:br w:type="page"/>
      </w:r>
    </w:p>
    <w:p w:rsidR="00D16FBF" w:rsidRDefault="00281535" w:rsidP="006D564F">
      <w:pPr>
        <w:pStyle w:val="Heading1"/>
        <w:rPr>
          <w:rFonts w:eastAsia="SimSun"/>
          <w:b/>
          <w:szCs w:val="24"/>
          <w:lang w:eastAsia="zh-CN"/>
        </w:rPr>
      </w:pPr>
      <w:r w:rsidRPr="00E730C5">
        <w:rPr>
          <w:rFonts w:ascii="Palatino Linotype" w:hAnsi="Palatino Linotype"/>
          <w:b/>
        </w:rPr>
        <w:lastRenderedPageBreak/>
        <w:t>Tentative Schedule</w:t>
      </w:r>
    </w:p>
    <w:p w:rsidR="00D16FBF" w:rsidRDefault="00D16FBF" w:rsidP="001C6A7C">
      <w:pPr>
        <w:rPr>
          <w:rFonts w:eastAsia="SimSun"/>
          <w:b/>
          <w:szCs w:val="24"/>
          <w:lang w:eastAsia="zh-CN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</w:t>
      </w:r>
      <w:proofErr w:type="gramEnd"/>
      <w:r>
        <w:rPr>
          <w:sz w:val="28"/>
          <w:u w:val="single"/>
        </w:rPr>
        <w:t xml:space="preserve"> 1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8/25:   </w:t>
      </w:r>
      <w:r w:rsidR="00DB4BDE">
        <w:rPr>
          <w:sz w:val="28"/>
        </w:rPr>
        <w:t xml:space="preserve">Introductions, </w:t>
      </w:r>
      <w:r w:rsidR="00001A16">
        <w:rPr>
          <w:sz w:val="28"/>
        </w:rPr>
        <w:t>R.1</w:t>
      </w:r>
    </w:p>
    <w:p w:rsidR="000D6296" w:rsidRDefault="00001A16" w:rsidP="000D6296">
      <w:pPr>
        <w:rPr>
          <w:sz w:val="28"/>
        </w:rPr>
      </w:pPr>
      <w:r>
        <w:rPr>
          <w:sz w:val="28"/>
        </w:rPr>
        <w:t>8/26:  R.2, R.3</w:t>
      </w:r>
    </w:p>
    <w:p w:rsidR="000D6296" w:rsidRDefault="00001A16" w:rsidP="000D6296">
      <w:pPr>
        <w:rPr>
          <w:sz w:val="28"/>
        </w:rPr>
      </w:pPr>
      <w:r>
        <w:rPr>
          <w:sz w:val="28"/>
        </w:rPr>
        <w:t xml:space="preserve">8/27:  R.4 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8/28: R.5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8/29: R.6, R.7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</w:t>
      </w:r>
      <w:proofErr w:type="gramEnd"/>
      <w:r>
        <w:rPr>
          <w:sz w:val="28"/>
          <w:u w:val="single"/>
        </w:rPr>
        <w:t xml:space="preserve"> 2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>9/1:  LABOR DAY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9/2:   R.7 (cont.)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9/3:   R.8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9/4:   APPENDIX ON GRAPHING CALCULATORS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9/5:  1.1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</w:t>
      </w:r>
      <w:proofErr w:type="gramEnd"/>
      <w:r>
        <w:rPr>
          <w:sz w:val="28"/>
          <w:u w:val="single"/>
        </w:rPr>
        <w:t xml:space="preserve"> 3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9/8:  1.2 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9/9:  1.2 (cont.).  1.3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9/10:  1.3 (cont.)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9/11:   1.4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9/12:   1.5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</w:t>
      </w:r>
      <w:proofErr w:type="gramEnd"/>
      <w:r>
        <w:rPr>
          <w:sz w:val="28"/>
          <w:u w:val="single"/>
        </w:rPr>
        <w:t xml:space="preserve"> 4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>9/15:   1.6 (just equations), 1.7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9/16:    1.7 (cont.)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9/17:  REVIEW 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9/18:  TEST 1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9/19:   2.1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</w:t>
      </w:r>
      <w:proofErr w:type="gramEnd"/>
      <w:r>
        <w:rPr>
          <w:sz w:val="28"/>
          <w:u w:val="single"/>
        </w:rPr>
        <w:t xml:space="preserve"> 5:</w:t>
      </w:r>
    </w:p>
    <w:p w:rsidR="000D6296" w:rsidRDefault="000D6296" w:rsidP="000D6296">
      <w:pPr>
        <w:rPr>
          <w:sz w:val="28"/>
          <w:u w:val="single"/>
        </w:rPr>
      </w:pPr>
      <w:r>
        <w:rPr>
          <w:sz w:val="28"/>
        </w:rPr>
        <w:t>9/22:  2.2</w:t>
      </w:r>
    </w:p>
    <w:p w:rsidR="000D6296" w:rsidRDefault="000D6296" w:rsidP="000D6296">
      <w:pPr>
        <w:rPr>
          <w:sz w:val="28"/>
        </w:rPr>
      </w:pPr>
      <w:r>
        <w:rPr>
          <w:sz w:val="28"/>
          <w:u w:val="single"/>
        </w:rPr>
        <w:t>9/23:  2.2 (cont)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9/24:  2.3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9/25:  2.4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9/26: 3.1</w:t>
      </w: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lastRenderedPageBreak/>
        <w:t>week</w:t>
      </w:r>
      <w:proofErr w:type="gramEnd"/>
      <w:r>
        <w:rPr>
          <w:sz w:val="28"/>
          <w:u w:val="single"/>
        </w:rPr>
        <w:t xml:space="preserve"> 6</w:t>
      </w:r>
    </w:p>
    <w:p w:rsidR="000D6296" w:rsidRDefault="000D6296" w:rsidP="000D6296">
      <w:pPr>
        <w:rPr>
          <w:sz w:val="28"/>
          <w:u w:val="single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>9/29:  3.1 (cont)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10/30:  3.2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10/1:  3.2 (cont)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10/2:   3.3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10/3:   3.3 (cont)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</w:t>
      </w:r>
      <w:proofErr w:type="gramEnd"/>
      <w:r>
        <w:rPr>
          <w:sz w:val="28"/>
          <w:u w:val="single"/>
        </w:rPr>
        <w:t xml:space="preserve"> 7</w:t>
      </w:r>
    </w:p>
    <w:p w:rsidR="000D6296" w:rsidRDefault="000D6296" w:rsidP="000D6296">
      <w:pPr>
        <w:rPr>
          <w:sz w:val="28"/>
          <w:u w:val="single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>10/6:  3.4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10/7:  3.5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10/8:   </w:t>
      </w:r>
      <w:proofErr w:type="gramStart"/>
      <w:r>
        <w:rPr>
          <w:sz w:val="28"/>
        </w:rPr>
        <w:t>3.5  (</w:t>
      </w:r>
      <w:proofErr w:type="gramEnd"/>
      <w:r>
        <w:rPr>
          <w:sz w:val="28"/>
        </w:rPr>
        <w:t>cont)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10/9:   REVIEW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10/10:   TEST 2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</w:t>
      </w:r>
      <w:proofErr w:type="gramEnd"/>
      <w:r>
        <w:rPr>
          <w:sz w:val="28"/>
          <w:u w:val="single"/>
        </w:rPr>
        <w:t xml:space="preserve"> 8</w:t>
      </w:r>
    </w:p>
    <w:p w:rsidR="000D6296" w:rsidRDefault="000D6296" w:rsidP="000D6296">
      <w:pPr>
        <w:rPr>
          <w:sz w:val="28"/>
          <w:u w:val="single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>10/13:  3.6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10/14:  4.1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10/15:  4.2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10/16:  4.3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10/17:  4.3 (cont)</w:t>
      </w:r>
    </w:p>
    <w:p w:rsidR="000D6296" w:rsidRDefault="000D6296" w:rsidP="000D6296">
      <w:pPr>
        <w:rPr>
          <w:sz w:val="28"/>
          <w:u w:val="single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</w:t>
      </w:r>
      <w:proofErr w:type="gramEnd"/>
      <w:r>
        <w:rPr>
          <w:sz w:val="28"/>
          <w:u w:val="single"/>
        </w:rPr>
        <w:t xml:space="preserve"> 9</w:t>
      </w:r>
    </w:p>
    <w:p w:rsidR="000D6296" w:rsidRDefault="000D6296" w:rsidP="000D6296">
      <w:pPr>
        <w:rPr>
          <w:sz w:val="28"/>
          <w:u w:val="single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>10/20:  4.4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10/21:  5.1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10/22:  5.1 (cont), 5.2 (through top of page 347)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10/23:  REVIEW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10/24:  TEST 3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</w:t>
      </w:r>
      <w:proofErr w:type="gramEnd"/>
      <w:r>
        <w:rPr>
          <w:sz w:val="28"/>
          <w:u w:val="single"/>
        </w:rPr>
        <w:t xml:space="preserve"> 10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>10/27: 5.2 (cont). 5.3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10/28: 5.3 (cont)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10/29: </w:t>
      </w:r>
      <w:proofErr w:type="gramStart"/>
      <w:r>
        <w:rPr>
          <w:sz w:val="28"/>
        </w:rPr>
        <w:t>5.5  (</w:t>
      </w:r>
      <w:proofErr w:type="gramEnd"/>
      <w:r>
        <w:rPr>
          <w:sz w:val="28"/>
        </w:rPr>
        <w:t>just pages 374- 377, inclusive)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10/30:  6.1 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10/31: 6.1(cont)          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  11</w:t>
      </w:r>
      <w:proofErr w:type="gramEnd"/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>11/3:  6.2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11/4:  6.2 (cont)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11/5:  REVIEW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11/6:  TEST 4 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11/7:  6.3 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</w:t>
      </w:r>
      <w:proofErr w:type="gramEnd"/>
      <w:r>
        <w:rPr>
          <w:sz w:val="28"/>
          <w:u w:val="single"/>
        </w:rPr>
        <w:t xml:space="preserve"> 12 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11/10:  6.3 (cont) 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11/11:  6.4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11/12:  6.4 (con) 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 11/13:  6.5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11/14: </w:t>
      </w:r>
      <w:proofErr w:type="gramStart"/>
      <w:r>
        <w:rPr>
          <w:sz w:val="28"/>
        </w:rPr>
        <w:t>6.5  (</w:t>
      </w:r>
      <w:proofErr w:type="gramEnd"/>
      <w:r>
        <w:rPr>
          <w:sz w:val="28"/>
        </w:rPr>
        <w:t>cont)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  <w:u w:val="single"/>
        </w:rPr>
      </w:pPr>
      <w:proofErr w:type="gramStart"/>
      <w:r>
        <w:rPr>
          <w:sz w:val="28"/>
          <w:u w:val="single"/>
        </w:rPr>
        <w:t>week</w:t>
      </w:r>
      <w:proofErr w:type="gramEnd"/>
      <w:r>
        <w:rPr>
          <w:sz w:val="28"/>
          <w:u w:val="single"/>
        </w:rPr>
        <w:t xml:space="preserve"> 13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 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11/17:  6.6 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 xml:space="preserve">11/18:  6.6 (cont) 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11/19:  REVIEW</w:t>
      </w:r>
    </w:p>
    <w:p w:rsidR="000D6296" w:rsidRDefault="000D6296" w:rsidP="000D6296">
      <w:pPr>
        <w:rPr>
          <w:sz w:val="28"/>
        </w:rPr>
      </w:pPr>
      <w:r>
        <w:rPr>
          <w:sz w:val="28"/>
        </w:rPr>
        <w:t>11</w:t>
      </w:r>
      <w:r w:rsidR="00EC6523">
        <w:rPr>
          <w:sz w:val="28"/>
        </w:rPr>
        <w:t>/20:</w:t>
      </w:r>
      <w:r>
        <w:rPr>
          <w:sz w:val="28"/>
        </w:rPr>
        <w:t xml:space="preserve">   TEST 5</w:t>
      </w:r>
    </w:p>
    <w:p w:rsidR="000D6296" w:rsidRDefault="00EC6523" w:rsidP="000D6296">
      <w:pPr>
        <w:rPr>
          <w:sz w:val="28"/>
        </w:rPr>
      </w:pPr>
      <w:r>
        <w:rPr>
          <w:sz w:val="28"/>
        </w:rPr>
        <w:t>11/21</w:t>
      </w:r>
      <w:r w:rsidR="000D6296">
        <w:rPr>
          <w:sz w:val="28"/>
        </w:rPr>
        <w:t>:  6.8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>THANKSGIVING BREAK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pStyle w:val="Heading2"/>
      </w:pPr>
      <w:r>
        <w:t xml:space="preserve">Week 14 </w:t>
      </w:r>
    </w:p>
    <w:p w:rsidR="000D6296" w:rsidRDefault="000D6296" w:rsidP="000D6296">
      <w:pPr>
        <w:rPr>
          <w:sz w:val="28"/>
        </w:rPr>
      </w:pPr>
    </w:p>
    <w:p w:rsidR="000D6296" w:rsidRDefault="00EC6523" w:rsidP="000D6296">
      <w:pPr>
        <w:rPr>
          <w:sz w:val="28"/>
        </w:rPr>
      </w:pPr>
      <w:r>
        <w:rPr>
          <w:sz w:val="28"/>
        </w:rPr>
        <w:t>12/1</w:t>
      </w:r>
      <w:r w:rsidR="000D6296">
        <w:rPr>
          <w:sz w:val="28"/>
        </w:rPr>
        <w:t>:  8.1</w:t>
      </w:r>
    </w:p>
    <w:p w:rsidR="000D6296" w:rsidRDefault="00EC6523" w:rsidP="000D6296">
      <w:pPr>
        <w:rPr>
          <w:sz w:val="28"/>
        </w:rPr>
      </w:pPr>
      <w:r>
        <w:rPr>
          <w:sz w:val="28"/>
        </w:rPr>
        <w:t>12/2</w:t>
      </w:r>
      <w:r w:rsidR="000D6296">
        <w:rPr>
          <w:sz w:val="28"/>
        </w:rPr>
        <w:t>:  8.1 (cont)</w:t>
      </w:r>
    </w:p>
    <w:p w:rsidR="000D6296" w:rsidRDefault="00EC6523" w:rsidP="000D6296">
      <w:pPr>
        <w:rPr>
          <w:sz w:val="28"/>
        </w:rPr>
      </w:pPr>
      <w:r>
        <w:rPr>
          <w:sz w:val="28"/>
        </w:rPr>
        <w:t>12/3</w:t>
      </w:r>
      <w:r w:rsidR="000D6296">
        <w:rPr>
          <w:sz w:val="28"/>
        </w:rPr>
        <w:t>:   CATCH UP DAY</w:t>
      </w:r>
    </w:p>
    <w:p w:rsidR="000D6296" w:rsidRDefault="00EC6523" w:rsidP="000D6296">
      <w:pPr>
        <w:rPr>
          <w:sz w:val="28"/>
        </w:rPr>
      </w:pPr>
      <w:r>
        <w:rPr>
          <w:sz w:val="28"/>
        </w:rPr>
        <w:t>12/4</w:t>
      </w:r>
      <w:r w:rsidR="000D6296">
        <w:rPr>
          <w:sz w:val="28"/>
        </w:rPr>
        <w:t>:  REVIEW</w:t>
      </w:r>
    </w:p>
    <w:p w:rsidR="000D6296" w:rsidRDefault="00EC6523" w:rsidP="000D6296">
      <w:pPr>
        <w:rPr>
          <w:sz w:val="28"/>
        </w:rPr>
      </w:pPr>
      <w:r>
        <w:rPr>
          <w:sz w:val="28"/>
        </w:rPr>
        <w:t>12/5</w:t>
      </w:r>
      <w:r w:rsidR="000D6296">
        <w:rPr>
          <w:sz w:val="28"/>
        </w:rPr>
        <w:t>:  REVIEW</w:t>
      </w: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</w:p>
    <w:p w:rsidR="000D6296" w:rsidRDefault="000D6296" w:rsidP="000D6296">
      <w:pPr>
        <w:rPr>
          <w:sz w:val="28"/>
        </w:rPr>
      </w:pPr>
      <w:r>
        <w:rPr>
          <w:sz w:val="28"/>
        </w:rPr>
        <w:t>FINAL (As scheduled for your class)</w:t>
      </w:r>
    </w:p>
    <w:p w:rsidR="004D7A1B" w:rsidRPr="00BB4D7B" w:rsidRDefault="004D7A1B" w:rsidP="00F0563E">
      <w:pPr>
        <w:jc w:val="both"/>
        <w:rPr>
          <w:szCs w:val="24"/>
        </w:rPr>
      </w:pPr>
    </w:p>
    <w:sectPr w:rsidR="004D7A1B" w:rsidRPr="00BB4D7B" w:rsidSect="001C6A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DE" w:rsidRDefault="00E526DE" w:rsidP="001C6A7C">
      <w:r>
        <w:separator/>
      </w:r>
    </w:p>
  </w:endnote>
  <w:endnote w:type="continuationSeparator" w:id="0">
    <w:p w:rsidR="00E526DE" w:rsidRDefault="00E526DE" w:rsidP="001C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16" w:rsidRDefault="00001A16" w:rsidP="00E812A2">
    <w:pPr>
      <w:pStyle w:val="Footer"/>
      <w:jc w:val="right"/>
    </w:pPr>
    <w:r>
      <w:t xml:space="preserve">Page </w:t>
    </w:r>
    <w:r w:rsidR="00B12C65"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 w:rsidR="00B12C65">
      <w:rPr>
        <w:b/>
        <w:bCs/>
      </w:rPr>
      <w:fldChar w:fldCharType="separate"/>
    </w:r>
    <w:r w:rsidR="004F6D32">
      <w:rPr>
        <w:b/>
        <w:bCs/>
        <w:noProof/>
      </w:rPr>
      <w:t>1</w:t>
    </w:r>
    <w:r w:rsidR="00B12C65">
      <w:rPr>
        <w:b/>
        <w:bCs/>
      </w:rPr>
      <w:fldChar w:fldCharType="end"/>
    </w:r>
    <w:r>
      <w:t xml:space="preserve"> of </w:t>
    </w:r>
    <w:fldSimple w:instr=" NUMPAGES  \* Arabic  \* MERGEFORMAT ">
      <w:r w:rsidR="004F6D32" w:rsidRPr="004F6D32">
        <w:rPr>
          <w:b/>
          <w:bCs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DE" w:rsidRDefault="00E526DE" w:rsidP="001C6A7C">
      <w:r>
        <w:separator/>
      </w:r>
    </w:p>
  </w:footnote>
  <w:footnote w:type="continuationSeparator" w:id="0">
    <w:p w:rsidR="00E526DE" w:rsidRDefault="00E526DE" w:rsidP="001C6A7C">
      <w:r>
        <w:continuationSeparator/>
      </w:r>
    </w:p>
  </w:footnote>
  <w:footnote w:id="1">
    <w:p w:rsidR="00001A16" w:rsidRDefault="00001A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http://muwww-new.marshall.edu/catalog/files/2013/01/ug_09-10_published.pdf</w:t>
        </w:r>
      </w:hyperlink>
    </w:p>
  </w:footnote>
  <w:footnote w:id="2">
    <w:p w:rsidR="00001A16" w:rsidRDefault="00001A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10E0E">
          <w:rPr>
            <w:rStyle w:val="Hyperlink"/>
          </w:rPr>
          <w:t>www.marshall.edu/disabled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16" w:rsidRPr="001C6A7C" w:rsidRDefault="00001A16" w:rsidP="00CC4564">
    <w:pPr>
      <w:pStyle w:val="Header"/>
      <w:jc w:val="center"/>
      <w:rPr>
        <w:i/>
      </w:rPr>
    </w:pPr>
    <w:r>
      <w:rPr>
        <w:i/>
      </w:rPr>
      <w:t>Course Syllabus</w:t>
    </w:r>
    <w:r w:rsidRPr="000A7E0B">
      <w:rPr>
        <w:i/>
      </w:rPr>
      <w:ptab w:relativeTo="margin" w:alignment="center" w:leader="none"/>
    </w:r>
    <w:r>
      <w:rPr>
        <w:i/>
      </w:rPr>
      <w:t xml:space="preserve">MTH 127: College Algebra – Expanded </w:t>
    </w:r>
    <w:r w:rsidRPr="000A7E0B">
      <w:rPr>
        <w:i/>
      </w:rPr>
      <w:ptab w:relativeTo="margin" w:alignment="right" w:leader="none"/>
    </w:r>
    <w:r>
      <w:rPr>
        <w:i/>
      </w:rPr>
      <w:t>Fall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680"/>
    <w:multiLevelType w:val="hybridMultilevel"/>
    <w:tmpl w:val="5BBE0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B44"/>
    <w:multiLevelType w:val="hybridMultilevel"/>
    <w:tmpl w:val="BEF08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2F5E"/>
    <w:multiLevelType w:val="hybridMultilevel"/>
    <w:tmpl w:val="3A9CD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10D2"/>
    <w:multiLevelType w:val="hybridMultilevel"/>
    <w:tmpl w:val="96C8D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5246"/>
    <w:multiLevelType w:val="hybridMultilevel"/>
    <w:tmpl w:val="2F74D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A4FEF"/>
    <w:multiLevelType w:val="hybridMultilevel"/>
    <w:tmpl w:val="80522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920B6"/>
    <w:multiLevelType w:val="hybridMultilevel"/>
    <w:tmpl w:val="7F4C2986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1217096"/>
    <w:multiLevelType w:val="hybridMultilevel"/>
    <w:tmpl w:val="EE585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6463F"/>
    <w:multiLevelType w:val="hybridMultilevel"/>
    <w:tmpl w:val="6D40C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67551"/>
    <w:multiLevelType w:val="hybridMultilevel"/>
    <w:tmpl w:val="388A8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93B88"/>
    <w:multiLevelType w:val="hybridMultilevel"/>
    <w:tmpl w:val="16C03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27573"/>
    <w:multiLevelType w:val="hybridMultilevel"/>
    <w:tmpl w:val="FE48B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95ECE"/>
    <w:multiLevelType w:val="hybridMultilevel"/>
    <w:tmpl w:val="2FCC2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0773"/>
    <w:multiLevelType w:val="hybridMultilevel"/>
    <w:tmpl w:val="CE589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03410"/>
    <w:multiLevelType w:val="hybridMultilevel"/>
    <w:tmpl w:val="132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6717E"/>
    <w:multiLevelType w:val="hybridMultilevel"/>
    <w:tmpl w:val="7430AF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"/>
  </w:num>
  <w:num w:numId="5">
    <w:abstractNumId w:val="14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C6A7C"/>
    <w:rsid w:val="00001A16"/>
    <w:rsid w:val="00002EAE"/>
    <w:rsid w:val="000131E5"/>
    <w:rsid w:val="000220AC"/>
    <w:rsid w:val="00035CD3"/>
    <w:rsid w:val="00062E0B"/>
    <w:rsid w:val="000A7E0B"/>
    <w:rsid w:val="000D6296"/>
    <w:rsid w:val="000E2410"/>
    <w:rsid w:val="000F6A70"/>
    <w:rsid w:val="00127F40"/>
    <w:rsid w:val="00132136"/>
    <w:rsid w:val="001376F6"/>
    <w:rsid w:val="00166866"/>
    <w:rsid w:val="00166C47"/>
    <w:rsid w:val="0018451E"/>
    <w:rsid w:val="001A311F"/>
    <w:rsid w:val="001A5F9E"/>
    <w:rsid w:val="001C111A"/>
    <w:rsid w:val="001C1AE3"/>
    <w:rsid w:val="001C6A7C"/>
    <w:rsid w:val="0020208B"/>
    <w:rsid w:val="00203073"/>
    <w:rsid w:val="002030E8"/>
    <w:rsid w:val="00227886"/>
    <w:rsid w:val="002300FD"/>
    <w:rsid w:val="002319E4"/>
    <w:rsid w:val="002568FB"/>
    <w:rsid w:val="002704D0"/>
    <w:rsid w:val="00272A01"/>
    <w:rsid w:val="00277DC7"/>
    <w:rsid w:val="002811D0"/>
    <w:rsid w:val="00281535"/>
    <w:rsid w:val="00290D6F"/>
    <w:rsid w:val="00296E57"/>
    <w:rsid w:val="002972AE"/>
    <w:rsid w:val="002C586B"/>
    <w:rsid w:val="002D4022"/>
    <w:rsid w:val="003025C0"/>
    <w:rsid w:val="00310C1B"/>
    <w:rsid w:val="00315660"/>
    <w:rsid w:val="00323F82"/>
    <w:rsid w:val="00330841"/>
    <w:rsid w:val="003331FF"/>
    <w:rsid w:val="00336770"/>
    <w:rsid w:val="00341D20"/>
    <w:rsid w:val="00342359"/>
    <w:rsid w:val="0034343E"/>
    <w:rsid w:val="00344ECA"/>
    <w:rsid w:val="00360831"/>
    <w:rsid w:val="0038771A"/>
    <w:rsid w:val="00397B57"/>
    <w:rsid w:val="003A3040"/>
    <w:rsid w:val="003D2CD9"/>
    <w:rsid w:val="003E432D"/>
    <w:rsid w:val="003F6EB2"/>
    <w:rsid w:val="003F6F44"/>
    <w:rsid w:val="00404444"/>
    <w:rsid w:val="00416490"/>
    <w:rsid w:val="004329A7"/>
    <w:rsid w:val="00440517"/>
    <w:rsid w:val="004510D8"/>
    <w:rsid w:val="00480142"/>
    <w:rsid w:val="00482297"/>
    <w:rsid w:val="00485106"/>
    <w:rsid w:val="00490092"/>
    <w:rsid w:val="00491BA4"/>
    <w:rsid w:val="004B3717"/>
    <w:rsid w:val="004C1E3D"/>
    <w:rsid w:val="004D7853"/>
    <w:rsid w:val="004D7A1B"/>
    <w:rsid w:val="004E4210"/>
    <w:rsid w:val="004E4DEE"/>
    <w:rsid w:val="004F6D32"/>
    <w:rsid w:val="004F76A1"/>
    <w:rsid w:val="0050068A"/>
    <w:rsid w:val="00521285"/>
    <w:rsid w:val="00526F3F"/>
    <w:rsid w:val="005321ED"/>
    <w:rsid w:val="00547FEA"/>
    <w:rsid w:val="00553817"/>
    <w:rsid w:val="0057209F"/>
    <w:rsid w:val="00584A13"/>
    <w:rsid w:val="005905D6"/>
    <w:rsid w:val="00594303"/>
    <w:rsid w:val="0059771D"/>
    <w:rsid w:val="005B15F6"/>
    <w:rsid w:val="005E37C4"/>
    <w:rsid w:val="005E7679"/>
    <w:rsid w:val="00641678"/>
    <w:rsid w:val="00657F79"/>
    <w:rsid w:val="00672A0A"/>
    <w:rsid w:val="006B68FC"/>
    <w:rsid w:val="006D564F"/>
    <w:rsid w:val="006E0E2F"/>
    <w:rsid w:val="0070503B"/>
    <w:rsid w:val="00765613"/>
    <w:rsid w:val="00773B59"/>
    <w:rsid w:val="007811C4"/>
    <w:rsid w:val="00783082"/>
    <w:rsid w:val="007B1797"/>
    <w:rsid w:val="007B19B3"/>
    <w:rsid w:val="007B30FD"/>
    <w:rsid w:val="007B4B3A"/>
    <w:rsid w:val="007C6063"/>
    <w:rsid w:val="007E5D24"/>
    <w:rsid w:val="00862627"/>
    <w:rsid w:val="008873FE"/>
    <w:rsid w:val="0089261C"/>
    <w:rsid w:val="00893DE3"/>
    <w:rsid w:val="00893E51"/>
    <w:rsid w:val="008A07AB"/>
    <w:rsid w:val="008C1B76"/>
    <w:rsid w:val="008D20D2"/>
    <w:rsid w:val="00911100"/>
    <w:rsid w:val="00923B10"/>
    <w:rsid w:val="00925C9A"/>
    <w:rsid w:val="00935A88"/>
    <w:rsid w:val="009369D3"/>
    <w:rsid w:val="0094766B"/>
    <w:rsid w:val="00951C9F"/>
    <w:rsid w:val="00952FE9"/>
    <w:rsid w:val="009A1C0B"/>
    <w:rsid w:val="009B082C"/>
    <w:rsid w:val="009D6148"/>
    <w:rsid w:val="00A2365C"/>
    <w:rsid w:val="00A30C71"/>
    <w:rsid w:val="00A32B74"/>
    <w:rsid w:val="00A44B74"/>
    <w:rsid w:val="00A702EE"/>
    <w:rsid w:val="00A81B18"/>
    <w:rsid w:val="00A873FE"/>
    <w:rsid w:val="00A92710"/>
    <w:rsid w:val="00AA274A"/>
    <w:rsid w:val="00AB63C0"/>
    <w:rsid w:val="00AE39B8"/>
    <w:rsid w:val="00AF4220"/>
    <w:rsid w:val="00B12C65"/>
    <w:rsid w:val="00B14ED4"/>
    <w:rsid w:val="00B20053"/>
    <w:rsid w:val="00B243A5"/>
    <w:rsid w:val="00B319FE"/>
    <w:rsid w:val="00B92080"/>
    <w:rsid w:val="00B97A12"/>
    <w:rsid w:val="00BA61B5"/>
    <w:rsid w:val="00BB4D7B"/>
    <w:rsid w:val="00BD1D24"/>
    <w:rsid w:val="00BF1C3C"/>
    <w:rsid w:val="00C06397"/>
    <w:rsid w:val="00C45579"/>
    <w:rsid w:val="00C470D7"/>
    <w:rsid w:val="00C5797B"/>
    <w:rsid w:val="00C606C8"/>
    <w:rsid w:val="00C874E4"/>
    <w:rsid w:val="00C96DE1"/>
    <w:rsid w:val="00CA2967"/>
    <w:rsid w:val="00CA5F45"/>
    <w:rsid w:val="00CB12E6"/>
    <w:rsid w:val="00CC4564"/>
    <w:rsid w:val="00CC5B38"/>
    <w:rsid w:val="00CD4980"/>
    <w:rsid w:val="00CF3684"/>
    <w:rsid w:val="00D07F66"/>
    <w:rsid w:val="00D16FBF"/>
    <w:rsid w:val="00D36ED5"/>
    <w:rsid w:val="00D551FB"/>
    <w:rsid w:val="00D826F9"/>
    <w:rsid w:val="00D857B7"/>
    <w:rsid w:val="00DA6A03"/>
    <w:rsid w:val="00DA6B40"/>
    <w:rsid w:val="00DB06EB"/>
    <w:rsid w:val="00DB4BDE"/>
    <w:rsid w:val="00DE2B4B"/>
    <w:rsid w:val="00E0327A"/>
    <w:rsid w:val="00E10EFD"/>
    <w:rsid w:val="00E34DF3"/>
    <w:rsid w:val="00E40C00"/>
    <w:rsid w:val="00E50D0E"/>
    <w:rsid w:val="00E511E8"/>
    <w:rsid w:val="00E526DE"/>
    <w:rsid w:val="00E57F76"/>
    <w:rsid w:val="00E730C5"/>
    <w:rsid w:val="00E812A2"/>
    <w:rsid w:val="00E93FF2"/>
    <w:rsid w:val="00E9434E"/>
    <w:rsid w:val="00E96F4B"/>
    <w:rsid w:val="00E97584"/>
    <w:rsid w:val="00EA5ED4"/>
    <w:rsid w:val="00EC6523"/>
    <w:rsid w:val="00ED58B8"/>
    <w:rsid w:val="00EE1BD5"/>
    <w:rsid w:val="00EE7218"/>
    <w:rsid w:val="00EF0FF5"/>
    <w:rsid w:val="00EF39E1"/>
    <w:rsid w:val="00F0563E"/>
    <w:rsid w:val="00F10C2B"/>
    <w:rsid w:val="00F17E7C"/>
    <w:rsid w:val="00F25B86"/>
    <w:rsid w:val="00F86302"/>
    <w:rsid w:val="00FA4A8A"/>
    <w:rsid w:val="00FC3CB1"/>
    <w:rsid w:val="00FC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1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1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1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1C6A7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6A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6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A7C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8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F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2E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E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E0B"/>
    <w:rPr>
      <w:vertAlign w:val="superscript"/>
    </w:rPr>
  </w:style>
  <w:style w:type="paragraph" w:customStyle="1" w:styleId="Default">
    <w:name w:val="Default"/>
    <w:rsid w:val="00E9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4D7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31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3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3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lianoudak@marshal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shall.edu/math/tutoringlab.as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shall.edu/disabled" TargetMode="External"/><Relationship Id="rId1" Type="http://schemas.openxmlformats.org/officeDocument/2006/relationships/hyperlink" Target="http://muwww-new.marshall.edu/catalog/files/2013/01/ug_09-10_publish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BFA0-5E9E-4D31-971D-B1F1BA98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7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Lamichhane</dc:creator>
  <cp:lastModifiedBy>Spiro Stilianoudakis</cp:lastModifiedBy>
  <cp:revision>7</cp:revision>
  <cp:lastPrinted>2014-08-25T12:14:00Z</cp:lastPrinted>
  <dcterms:created xsi:type="dcterms:W3CDTF">2014-08-22T15:21:00Z</dcterms:created>
  <dcterms:modified xsi:type="dcterms:W3CDTF">2014-08-28T13:21:00Z</dcterms:modified>
</cp:coreProperties>
</file>