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D8DE" w14:textId="1517B317" w:rsidR="00B87E7B" w:rsidRPr="00CC1AB9" w:rsidRDefault="00451C28" w:rsidP="00ED15F9">
      <w:pPr>
        <w:pStyle w:val="CM4"/>
        <w:jc w:val="center"/>
        <w:rPr>
          <w:rFonts w:asciiTheme="minorHAnsi" w:hAnsiTheme="minorHAnsi" w:cs="IAAPIO+TimesNewRoman"/>
          <w:i/>
        </w:rPr>
      </w:pPr>
      <w:bookmarkStart w:id="0" w:name="_GoBack"/>
      <w:bookmarkEnd w:id="0"/>
      <w:r w:rsidRPr="00E168CC">
        <w:rPr>
          <w:rFonts w:asciiTheme="minorHAnsi" w:hAnsiTheme="minorHAnsi"/>
          <w:b/>
        </w:rPr>
        <w:t xml:space="preserve">SYLLABUS </w:t>
      </w:r>
      <w:r w:rsidR="00B87E7B" w:rsidRPr="00E168CC">
        <w:rPr>
          <w:rFonts w:asciiTheme="minorHAnsi" w:hAnsiTheme="minorHAnsi"/>
          <w:b/>
        </w:rPr>
        <w:t xml:space="preserve">FOR </w:t>
      </w:r>
      <w:r w:rsidR="00F82BDC" w:rsidRPr="00CC1AB9">
        <w:rPr>
          <w:rFonts w:asciiTheme="minorHAnsi" w:hAnsiTheme="minorHAnsi"/>
          <w:b/>
          <w:i/>
        </w:rPr>
        <w:t>GENERAL PHYSICS</w:t>
      </w:r>
      <w:r w:rsidR="00CC1AB9">
        <w:rPr>
          <w:rFonts w:asciiTheme="minorHAnsi" w:hAnsiTheme="minorHAnsi"/>
          <w:b/>
          <w:i/>
        </w:rPr>
        <w:t xml:space="preserve"> -</w:t>
      </w:r>
      <w:r w:rsidR="00F82BDC" w:rsidRPr="00CC1AB9">
        <w:rPr>
          <w:rFonts w:asciiTheme="minorHAnsi" w:hAnsiTheme="minorHAnsi"/>
          <w:b/>
          <w:i/>
        </w:rPr>
        <w:t xml:space="preserve"> </w:t>
      </w:r>
      <w:r w:rsidR="004148F2" w:rsidRPr="00CC1AB9">
        <w:rPr>
          <w:rFonts w:asciiTheme="minorHAnsi" w:hAnsiTheme="minorHAnsi"/>
          <w:b/>
          <w:i/>
        </w:rPr>
        <w:t>PHYS</w:t>
      </w:r>
      <w:r w:rsidR="00B87E7B" w:rsidRPr="00CC1AB9">
        <w:rPr>
          <w:rFonts w:asciiTheme="minorHAnsi" w:hAnsiTheme="minorHAnsi"/>
          <w:b/>
          <w:i/>
        </w:rPr>
        <w:t xml:space="preserve"> 20</w:t>
      </w:r>
      <w:r w:rsidR="00160E54">
        <w:rPr>
          <w:rFonts w:asciiTheme="minorHAnsi" w:hAnsiTheme="minorHAnsi"/>
          <w:b/>
          <w:i/>
        </w:rPr>
        <w:t>1</w:t>
      </w:r>
      <w:r w:rsidR="008F1AE0">
        <w:rPr>
          <w:rFonts w:asciiTheme="minorHAnsi" w:hAnsiTheme="minorHAnsi"/>
          <w:b/>
          <w:i/>
        </w:rPr>
        <w:t>-10</w:t>
      </w:r>
      <w:r w:rsidR="004634D8">
        <w:rPr>
          <w:rFonts w:asciiTheme="minorHAnsi" w:hAnsiTheme="minorHAnsi"/>
          <w:b/>
          <w:i/>
        </w:rPr>
        <w:t>4</w:t>
      </w:r>
    </w:p>
    <w:p w14:paraId="32C5A5C6" w14:textId="0FCF088C" w:rsidR="00847A58" w:rsidRDefault="00B87E7B" w:rsidP="001253E8">
      <w:pPr>
        <w:pStyle w:val="CM4"/>
        <w:spacing w:after="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  <w:b/>
        </w:rPr>
        <w:t>Term</w:t>
      </w:r>
      <w:r w:rsidRPr="00E168CC">
        <w:rPr>
          <w:rFonts w:asciiTheme="minorHAnsi" w:hAnsiTheme="minorHAnsi" w:cs="IAAPIO+TimesNewRoman"/>
        </w:rPr>
        <w:t xml:space="preserve">: </w:t>
      </w:r>
      <w:r w:rsidR="00C56220">
        <w:rPr>
          <w:rFonts w:asciiTheme="minorHAnsi" w:hAnsiTheme="minorHAnsi" w:cs="IAAPIO+TimesNewRoman"/>
        </w:rPr>
        <w:t>Fall</w:t>
      </w:r>
      <w:r w:rsidR="008F1AE0">
        <w:rPr>
          <w:rFonts w:asciiTheme="minorHAnsi" w:hAnsiTheme="minorHAnsi" w:cs="IAAPIO+TimesNewRoman"/>
        </w:rPr>
        <w:t xml:space="preserve"> 2015</w:t>
      </w:r>
    </w:p>
    <w:p w14:paraId="5AC3A7D6" w14:textId="3F9C0E5F" w:rsidR="00C56220" w:rsidRPr="00C56220" w:rsidRDefault="00C56220" w:rsidP="00C56220">
      <w:pPr>
        <w:pStyle w:val="Default"/>
      </w:pPr>
      <w:r>
        <w:rPr>
          <w:rFonts w:asciiTheme="minorHAnsi" w:hAnsiTheme="minorHAnsi" w:cs="IAAPIO+TimesNewRoman"/>
          <w:b/>
        </w:rPr>
        <w:t xml:space="preserve">CRN/Section: </w:t>
      </w:r>
      <w:r w:rsidR="005A02BD">
        <w:rPr>
          <w:rFonts w:asciiTheme="minorHAnsi" w:hAnsiTheme="minorHAnsi" w:cs="IAAPIO+TimesNewRoman"/>
        </w:rPr>
        <w:t>3850/10</w:t>
      </w:r>
      <w:r w:rsidR="004634D8">
        <w:rPr>
          <w:rFonts w:asciiTheme="minorHAnsi" w:hAnsiTheme="minorHAnsi" w:cs="IAAPIO+TimesNewRoman"/>
        </w:rPr>
        <w:t>4</w:t>
      </w:r>
    </w:p>
    <w:p w14:paraId="637570B3" w14:textId="77777777" w:rsidR="00F67A8A" w:rsidRPr="00E168CC" w:rsidRDefault="00F67A8A" w:rsidP="00F67A8A">
      <w:pPr>
        <w:pStyle w:val="NoSpacing"/>
        <w:rPr>
          <w:rFonts w:cs="IAAPIO+TimesNewRoman"/>
          <w:b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Location: </w:t>
      </w:r>
      <w:r w:rsidRPr="00E168CC">
        <w:rPr>
          <w:rFonts w:cs="IAAPIO+TimesNewRoman"/>
          <w:sz w:val="24"/>
          <w:szCs w:val="24"/>
        </w:rPr>
        <w:t>S277</w:t>
      </w:r>
    </w:p>
    <w:p w14:paraId="2B715FB7" w14:textId="669FC1D6" w:rsidR="00F67A8A" w:rsidRPr="00E168CC" w:rsidRDefault="00F67A8A" w:rsidP="00F67A8A">
      <w:pPr>
        <w:pStyle w:val="NoSpacing"/>
        <w:rPr>
          <w:rFonts w:cs="IAAPIO+TimesNewRoman"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Time: </w:t>
      </w:r>
      <w:r w:rsidR="00B16B6A">
        <w:rPr>
          <w:rFonts w:cs="IAAPIO+TimesNewRoman"/>
          <w:sz w:val="24"/>
          <w:szCs w:val="24"/>
        </w:rPr>
        <w:t xml:space="preserve">MWF </w:t>
      </w:r>
      <w:r w:rsidR="004634D8">
        <w:rPr>
          <w:rFonts w:cs="IAAPIO+TimesNewRoman"/>
          <w:sz w:val="24"/>
          <w:szCs w:val="24"/>
        </w:rPr>
        <w:t>3:00 p</w:t>
      </w:r>
      <w:r w:rsidR="00C56220">
        <w:rPr>
          <w:rFonts w:cs="IAAPIO+TimesNewRoman"/>
          <w:sz w:val="24"/>
          <w:szCs w:val="24"/>
        </w:rPr>
        <w:t xml:space="preserve">m </w:t>
      </w:r>
      <w:r w:rsidR="005A02BD">
        <w:rPr>
          <w:rFonts w:cs="IAAPIO+TimesNewRoman"/>
          <w:sz w:val="24"/>
          <w:szCs w:val="24"/>
        </w:rPr>
        <w:t>–</w:t>
      </w:r>
      <w:r w:rsidR="00C56220">
        <w:rPr>
          <w:rFonts w:cs="IAAPIO+TimesNewRoman"/>
          <w:sz w:val="24"/>
          <w:szCs w:val="24"/>
        </w:rPr>
        <w:t xml:space="preserve"> </w:t>
      </w:r>
      <w:r w:rsidR="004634D8">
        <w:rPr>
          <w:rFonts w:cs="IAAPIO+TimesNewRoman"/>
          <w:sz w:val="24"/>
          <w:szCs w:val="24"/>
        </w:rPr>
        <w:t>3</w:t>
      </w:r>
      <w:r w:rsidR="005A02BD">
        <w:rPr>
          <w:rFonts w:cs="IAAPIO+TimesNewRoman"/>
          <w:sz w:val="24"/>
          <w:szCs w:val="24"/>
        </w:rPr>
        <w:t xml:space="preserve">:50 </w:t>
      </w:r>
      <w:r w:rsidR="004634D8">
        <w:rPr>
          <w:rFonts w:cs="IAAPIO+TimesNewRoman"/>
          <w:sz w:val="24"/>
          <w:szCs w:val="24"/>
        </w:rPr>
        <w:t>p</w:t>
      </w:r>
      <w:r w:rsidR="005A02BD">
        <w:rPr>
          <w:rFonts w:cs="IAAPIO+TimesNewRoman"/>
          <w:sz w:val="24"/>
          <w:szCs w:val="24"/>
        </w:rPr>
        <w:t>m</w:t>
      </w:r>
    </w:p>
    <w:p w14:paraId="3771BD68" w14:textId="5CDF71E6" w:rsidR="00ED15F9" w:rsidRPr="00E168CC" w:rsidRDefault="00ED15F9" w:rsidP="00F67A8A">
      <w:pPr>
        <w:pStyle w:val="NoSpacing"/>
        <w:rPr>
          <w:sz w:val="24"/>
          <w:szCs w:val="24"/>
        </w:rPr>
        <w:sectPr w:rsidR="00ED15F9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E168CC">
        <w:rPr>
          <w:rFonts w:cs="IAAPIO+TimesNewRoman"/>
          <w:b/>
          <w:sz w:val="24"/>
          <w:szCs w:val="24"/>
        </w:rPr>
        <w:t xml:space="preserve">Text: </w:t>
      </w:r>
      <w:r w:rsidR="00BA0E22" w:rsidRPr="00E168CC">
        <w:rPr>
          <w:rFonts w:cs="IAAPIO+TimesNewRoman"/>
          <w:b/>
          <w:bCs/>
          <w:sz w:val="24"/>
          <w:szCs w:val="24"/>
        </w:rPr>
        <w:t xml:space="preserve">College Physics, </w:t>
      </w:r>
      <w:r w:rsidR="00EA653D">
        <w:rPr>
          <w:rFonts w:cs="IAAPIO+TimesNewRoman"/>
          <w:bCs/>
          <w:sz w:val="24"/>
          <w:szCs w:val="24"/>
        </w:rPr>
        <w:t>Etkina, Gentile and Van Heuvelen</w:t>
      </w:r>
      <w:r w:rsidR="00BA0E22" w:rsidRPr="00E168CC">
        <w:rPr>
          <w:rFonts w:cs="IAAPIO+TimesNewRoman"/>
          <w:bCs/>
          <w:sz w:val="24"/>
          <w:szCs w:val="24"/>
        </w:rPr>
        <w:t>, ISBN</w:t>
      </w:r>
      <w:r w:rsidR="00EA653D">
        <w:rPr>
          <w:rFonts w:cs="IAAPIO+TimesNewRoman"/>
          <w:bCs/>
          <w:sz w:val="24"/>
          <w:szCs w:val="24"/>
        </w:rPr>
        <w:t>-13: 978-0-321-71535-7</w:t>
      </w:r>
    </w:p>
    <w:p w14:paraId="217C1507" w14:textId="77777777" w:rsidR="00847A58" w:rsidRPr="00E168CC" w:rsidRDefault="00847A58" w:rsidP="001253E8">
      <w:pPr>
        <w:pStyle w:val="Default"/>
        <w:rPr>
          <w:rFonts w:asciiTheme="minorHAnsi" w:hAnsiTheme="minorHAnsi" w:cstheme="minorBidi"/>
          <w:color w:val="auto"/>
        </w:rPr>
      </w:pPr>
    </w:p>
    <w:p w14:paraId="303F63A4" w14:textId="77777777" w:rsidR="00847A58" w:rsidRPr="00E168CC" w:rsidRDefault="00451C2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Instructor </w:t>
      </w:r>
    </w:p>
    <w:p w14:paraId="0ADE69F7" w14:textId="0BE9DBFC" w:rsidR="00573643" w:rsidRPr="00E168CC" w:rsidRDefault="004E05C2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Thomas </w:t>
      </w:r>
      <w:r w:rsidR="00573643" w:rsidRPr="00E168CC">
        <w:rPr>
          <w:rFonts w:asciiTheme="minorHAnsi" w:hAnsiTheme="minorHAnsi" w:cs="IAAPIO+TimesNewRoman"/>
        </w:rPr>
        <w:t>Wilson</w:t>
      </w:r>
      <w:r w:rsidR="00DF4275" w:rsidRPr="00E168CC">
        <w:rPr>
          <w:rFonts w:asciiTheme="minorHAnsi" w:hAnsiTheme="minorHAnsi" w:cs="IAAPIO+TimesNewRoman"/>
        </w:rPr>
        <w:t>, Ph.D.</w:t>
      </w:r>
      <w:r w:rsidR="00451C28" w:rsidRPr="00E168CC">
        <w:rPr>
          <w:rFonts w:asciiTheme="minorHAnsi" w:hAnsiTheme="minorHAnsi" w:cs="IAAPIO+TimesNewRoman"/>
        </w:rPr>
        <w:t xml:space="preserve"> </w:t>
      </w:r>
    </w:p>
    <w:p w14:paraId="1193E4FA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Office: </w:t>
      </w:r>
      <w:r w:rsidR="00573643" w:rsidRPr="00E168CC">
        <w:rPr>
          <w:rFonts w:asciiTheme="minorHAnsi" w:hAnsiTheme="minorHAnsi" w:cs="IAAPIO+TimesNewRoman"/>
        </w:rPr>
        <w:t>S153</w:t>
      </w:r>
      <w:r w:rsidRPr="00E168CC">
        <w:rPr>
          <w:rFonts w:asciiTheme="minorHAnsi" w:hAnsiTheme="minorHAnsi" w:cs="IAAPIO+TimesNewRoman"/>
        </w:rPr>
        <w:t xml:space="preserve"> </w:t>
      </w:r>
    </w:p>
    <w:p w14:paraId="71C3FFCB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Phone: </w:t>
      </w:r>
      <w:r w:rsidR="005D7F51" w:rsidRPr="00E168CC">
        <w:rPr>
          <w:rFonts w:asciiTheme="minorHAnsi" w:hAnsiTheme="minorHAnsi" w:cs="IAAPIO+TimesNewRoman"/>
        </w:rPr>
        <w:t xml:space="preserve">(304) </w:t>
      </w:r>
      <w:r w:rsidR="00573643" w:rsidRPr="00E168CC">
        <w:rPr>
          <w:rFonts w:asciiTheme="minorHAnsi" w:hAnsiTheme="minorHAnsi" w:cs="IAAPIO+TimesNewRoman"/>
        </w:rPr>
        <w:t>696-2752</w:t>
      </w:r>
      <w:r w:rsidRPr="00E168CC">
        <w:rPr>
          <w:rFonts w:asciiTheme="minorHAnsi" w:hAnsiTheme="minorHAnsi" w:cs="IAAPIO+TimesNewRoman"/>
        </w:rPr>
        <w:t xml:space="preserve"> </w:t>
      </w:r>
    </w:p>
    <w:p w14:paraId="2FA99883" w14:textId="77777777" w:rsidR="00847A58" w:rsidRPr="00E168CC" w:rsidRDefault="00847A58">
      <w:pPr>
        <w:pStyle w:val="Default"/>
        <w:rPr>
          <w:rFonts w:asciiTheme="minorHAnsi" w:hAnsiTheme="minorHAnsi" w:cstheme="minorBidi"/>
          <w:color w:val="auto"/>
        </w:rPr>
      </w:pPr>
    </w:p>
    <w:p w14:paraId="184C96E2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Office Hours </w:t>
      </w:r>
    </w:p>
    <w:p w14:paraId="4D4525E8" w14:textId="463D88BD" w:rsidR="00847A58" w:rsidRPr="00E168CC" w:rsidRDefault="00F67A8A" w:rsidP="003959DC">
      <w:pPr>
        <w:pStyle w:val="CM4"/>
        <w:spacing w:line="276" w:lineRule="atLeast"/>
        <w:ind w:left="720" w:hanging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MWF </w:t>
      </w:r>
      <w:r w:rsidR="005D7F51" w:rsidRPr="00E168CC">
        <w:rPr>
          <w:rFonts w:asciiTheme="minorHAnsi" w:hAnsiTheme="minorHAnsi" w:cs="IAAPIO+TimesNewRoman"/>
        </w:rPr>
        <w:t xml:space="preserve">from </w:t>
      </w:r>
      <w:r w:rsidR="008F1AE0">
        <w:rPr>
          <w:rFonts w:asciiTheme="minorHAnsi" w:hAnsiTheme="minorHAnsi" w:cs="IAAPIO+TimesNewRoman"/>
        </w:rPr>
        <w:t>4-5</w:t>
      </w:r>
      <w:r w:rsidRPr="00E168CC">
        <w:rPr>
          <w:rFonts w:asciiTheme="minorHAnsi" w:hAnsiTheme="minorHAnsi" w:cs="IAAPIO+TimesNewRoman"/>
        </w:rPr>
        <w:t xml:space="preserve"> PM</w:t>
      </w:r>
      <w:r w:rsidR="00FA2C1F">
        <w:rPr>
          <w:rFonts w:asciiTheme="minorHAnsi" w:hAnsiTheme="minorHAnsi" w:cs="IAAPIO+TimesNewRoman"/>
        </w:rPr>
        <w:t xml:space="preserve"> in S153</w:t>
      </w:r>
    </w:p>
    <w:p w14:paraId="70CC0BE5" w14:textId="3A554CB2" w:rsidR="00847A58" w:rsidRPr="00E168CC" w:rsidRDefault="00451C28" w:rsidP="003959DC">
      <w:pPr>
        <w:pStyle w:val="CM4"/>
        <w:spacing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If you are unable to make these times, I am happy</w:t>
      </w:r>
      <w:r w:rsidR="00024337">
        <w:rPr>
          <w:rFonts w:asciiTheme="minorHAnsi" w:hAnsiTheme="minorHAnsi" w:cs="IAAPIO+TimesNewRoman"/>
        </w:rPr>
        <w:t xml:space="preserve"> to meet with you at any time. </w:t>
      </w:r>
      <w:r w:rsidR="003959DC">
        <w:rPr>
          <w:rFonts w:asciiTheme="minorHAnsi" w:hAnsiTheme="minorHAnsi" w:cs="IAAPIO+TimesNewRoman"/>
        </w:rPr>
        <w:t xml:space="preserve">You are free to come </w:t>
      </w:r>
      <w:r w:rsidRPr="00E168CC">
        <w:rPr>
          <w:rFonts w:asciiTheme="minorHAnsi" w:hAnsiTheme="minorHAnsi" w:cs="IAAPIO+TimesNewRoman"/>
        </w:rPr>
        <w:t>by my office or lab</w:t>
      </w:r>
      <w:r w:rsidR="00FA2C1F">
        <w:rPr>
          <w:rFonts w:asciiTheme="minorHAnsi" w:hAnsiTheme="minorHAnsi" w:cs="IAAPIO+TimesNewRoman"/>
        </w:rPr>
        <w:t xml:space="preserve"> (S154)</w:t>
      </w:r>
      <w:r w:rsidRPr="00E168CC">
        <w:rPr>
          <w:rFonts w:asciiTheme="minorHAnsi" w:hAnsiTheme="minorHAnsi" w:cs="IAAPIO+TimesNewRoman"/>
        </w:rPr>
        <w:t>, but your chances of finding me are better if you make an appointment.</w:t>
      </w:r>
      <w:r w:rsidR="00B11057">
        <w:rPr>
          <w:rFonts w:asciiTheme="minorHAnsi" w:hAnsiTheme="minorHAnsi" w:cs="IAAPIO+TimesNewRoman"/>
        </w:rPr>
        <w:t xml:space="preserve"> I will be happy to provide hints for how to proceed with the assigned homework.</w:t>
      </w:r>
      <w:r w:rsidRPr="00E168CC">
        <w:rPr>
          <w:rFonts w:asciiTheme="minorHAnsi" w:hAnsiTheme="minorHAnsi" w:cs="IAAPIO+TimesNewRoman"/>
        </w:rPr>
        <w:t xml:space="preserve"> </w:t>
      </w:r>
    </w:p>
    <w:p w14:paraId="5EF14F7E" w14:textId="77777777" w:rsidR="00847A58" w:rsidRPr="00E168CC" w:rsidRDefault="00847A58">
      <w:pPr>
        <w:pStyle w:val="CM4"/>
        <w:spacing w:line="276" w:lineRule="atLeast"/>
        <w:ind w:left="720"/>
        <w:rPr>
          <w:rFonts w:asciiTheme="minorHAnsi" w:hAnsiTheme="minorHAnsi" w:cs="IAAPIO+TimesNewRoman"/>
        </w:rPr>
        <w:sectPr w:rsidR="00847A58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6A8385FD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Overview </w:t>
      </w:r>
    </w:p>
    <w:p w14:paraId="52B8265B" w14:textId="26FC5BB5" w:rsidR="00184CC1" w:rsidRDefault="00C56220" w:rsidP="003959DC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The course covers the ideas of classical mechanics and wave motion as expressed by Newton’s Laws. My lectures will include material not explicitly described in the text.</w:t>
      </w:r>
    </w:p>
    <w:p w14:paraId="0260C22A" w14:textId="3F7ACDF4" w:rsidR="00F74D98" w:rsidRPr="00DF30CA" w:rsidRDefault="00F74D98" w:rsidP="00F74D98">
      <w:pPr>
        <w:pStyle w:val="CM4"/>
        <w:numPr>
          <w:ilvl w:val="0"/>
          <w:numId w:val="1"/>
        </w:numPr>
        <w:spacing w:line="276" w:lineRule="atLeast"/>
        <w:ind w:right="533"/>
        <w:rPr>
          <w:rFonts w:cs="IAAPIO+TimesNewRoman"/>
          <w:bCs/>
        </w:rPr>
        <w:sectPr w:rsidR="00F74D98" w:rsidRPr="00DF30CA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55057908" w14:textId="77777777" w:rsidR="00F74D98" w:rsidRPr="00E168CC" w:rsidRDefault="00F74D98" w:rsidP="00F74D9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>Lecture</w:t>
      </w:r>
      <w:r>
        <w:rPr>
          <w:rFonts w:asciiTheme="minorHAnsi" w:hAnsiTheme="minorHAnsi"/>
          <w:b/>
        </w:rPr>
        <w:t>, Homework, Quizzes, and Peer Instruction</w:t>
      </w:r>
    </w:p>
    <w:p w14:paraId="29333062" w14:textId="2A4FFBC6" w:rsidR="00F74D98" w:rsidRPr="00F74D98" w:rsidRDefault="001E02E1" w:rsidP="00F74D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F74D98">
        <w:rPr>
          <w:rFonts w:asciiTheme="minorHAnsi" w:hAnsiTheme="minorHAnsi"/>
        </w:rPr>
        <w:t xml:space="preserve"> will cover in sequence </w:t>
      </w:r>
      <w:r>
        <w:rPr>
          <w:rFonts w:asciiTheme="minorHAnsi" w:hAnsiTheme="minorHAnsi"/>
        </w:rPr>
        <w:t>Chapters 1-6, skip to Chapters 19-20, and then return to Chapters 7-11</w:t>
      </w:r>
      <w:r w:rsidR="00AC4EA9">
        <w:rPr>
          <w:rFonts w:asciiTheme="minorHAnsi" w:hAnsiTheme="minorHAnsi"/>
        </w:rPr>
        <w:t>,</w:t>
      </w:r>
      <w:r w:rsidR="00F74D98">
        <w:rPr>
          <w:rFonts w:asciiTheme="minorHAnsi" w:hAnsiTheme="minorHAnsi"/>
        </w:rPr>
        <w:t xml:space="preserve"> with supplementary material as necessary. This is the subject of Newtonian mechanics. You will be respons</w:t>
      </w:r>
      <w:r w:rsidR="00B44EEE">
        <w:rPr>
          <w:rFonts w:asciiTheme="minorHAnsi" w:hAnsiTheme="minorHAnsi"/>
        </w:rPr>
        <w:t>ible for reading carefully the textbook c</w:t>
      </w:r>
      <w:r w:rsidR="00F74D98">
        <w:rPr>
          <w:rFonts w:asciiTheme="minorHAnsi" w:hAnsiTheme="minorHAnsi"/>
        </w:rPr>
        <w:t>hapter material at</w:t>
      </w:r>
      <w:r w:rsidR="00B44EEE">
        <w:rPr>
          <w:rFonts w:asciiTheme="minorHAnsi" w:hAnsiTheme="minorHAnsi"/>
        </w:rPr>
        <w:t xml:space="preserve"> the rate of approximately one c</w:t>
      </w:r>
      <w:r w:rsidR="00F74D98">
        <w:rPr>
          <w:rFonts w:asciiTheme="minorHAnsi" w:hAnsiTheme="minorHAnsi"/>
        </w:rPr>
        <w:t>hapter per week</w:t>
      </w:r>
      <w:r w:rsidR="00AC4EA9">
        <w:rPr>
          <w:rFonts w:asciiTheme="minorHAnsi" w:hAnsiTheme="minorHAnsi"/>
        </w:rPr>
        <w:t xml:space="preserve"> in order to do well on the exams and </w:t>
      </w:r>
      <w:r w:rsidR="00B44EEE">
        <w:rPr>
          <w:rFonts w:asciiTheme="minorHAnsi" w:hAnsiTheme="minorHAnsi"/>
        </w:rPr>
        <w:t xml:space="preserve">on the </w:t>
      </w:r>
      <w:r w:rsidR="00AC4EA9">
        <w:rPr>
          <w:rFonts w:asciiTheme="minorHAnsi" w:hAnsiTheme="minorHAnsi"/>
        </w:rPr>
        <w:t>assigned online homework</w:t>
      </w:r>
      <w:r w:rsidR="00F74D98">
        <w:rPr>
          <w:rFonts w:asciiTheme="minorHAnsi" w:hAnsiTheme="minorHAnsi"/>
        </w:rPr>
        <w:t xml:space="preserve">. </w:t>
      </w:r>
      <w:r w:rsidR="00B44EEE">
        <w:rPr>
          <w:rFonts w:asciiTheme="minorHAnsi" w:hAnsiTheme="minorHAnsi"/>
        </w:rPr>
        <w:t>I will inform you weekly which c</w:t>
      </w:r>
      <w:r w:rsidR="00F74D98">
        <w:rPr>
          <w:rFonts w:asciiTheme="minorHAnsi" w:hAnsiTheme="minorHAnsi"/>
        </w:rPr>
        <w:t xml:space="preserve">hapter you should read for the following week. </w:t>
      </w:r>
      <w:r w:rsidR="00F74D98" w:rsidRPr="00E168CC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our classroom, we</w:t>
      </w:r>
      <w:r w:rsidR="00F74D98" w:rsidRPr="00E168CC">
        <w:rPr>
          <w:rFonts w:asciiTheme="minorHAnsi" w:hAnsiTheme="minorHAnsi"/>
        </w:rPr>
        <w:t xml:space="preserve"> will </w:t>
      </w:r>
      <w:r w:rsidR="00F74D98">
        <w:rPr>
          <w:rFonts w:asciiTheme="minorHAnsi" w:hAnsiTheme="minorHAnsi"/>
        </w:rPr>
        <w:t>make</w:t>
      </w:r>
      <w:r w:rsidR="00F74D98" w:rsidRPr="00E168CC">
        <w:rPr>
          <w:rFonts w:asciiTheme="minorHAnsi" w:hAnsiTheme="minorHAnsi"/>
        </w:rPr>
        <w:t xml:space="preserve"> use </w:t>
      </w:r>
      <w:r w:rsidR="00F74D98">
        <w:rPr>
          <w:rFonts w:asciiTheme="minorHAnsi" w:hAnsiTheme="minorHAnsi"/>
        </w:rPr>
        <w:t xml:space="preserve">of </w:t>
      </w:r>
      <w:r w:rsidR="00BD1B1F">
        <w:rPr>
          <w:rFonts w:asciiTheme="minorHAnsi" w:hAnsiTheme="minorHAnsi"/>
        </w:rPr>
        <w:t xml:space="preserve">small </w:t>
      </w:r>
      <w:r w:rsidR="00F74D98">
        <w:rPr>
          <w:rFonts w:asciiTheme="minorHAnsi" w:hAnsiTheme="minorHAnsi"/>
        </w:rPr>
        <w:t>group</w:t>
      </w:r>
      <w:r w:rsidR="00BD1B1F">
        <w:rPr>
          <w:rFonts w:asciiTheme="minorHAnsi" w:hAnsiTheme="minorHAnsi"/>
        </w:rPr>
        <w:t xml:space="preserve"> discussions and </w:t>
      </w:r>
      <w:r w:rsidR="00DD1521">
        <w:rPr>
          <w:rFonts w:asciiTheme="minorHAnsi" w:hAnsiTheme="minorHAnsi"/>
        </w:rPr>
        <w:t xml:space="preserve">associated </w:t>
      </w:r>
      <w:r w:rsidR="00B44EEE">
        <w:rPr>
          <w:rFonts w:asciiTheme="minorHAnsi" w:hAnsiTheme="minorHAnsi"/>
        </w:rPr>
        <w:t xml:space="preserve">student </w:t>
      </w:r>
      <w:r w:rsidR="00BD1B1F">
        <w:rPr>
          <w:rFonts w:asciiTheme="minorHAnsi" w:hAnsiTheme="minorHAnsi"/>
        </w:rPr>
        <w:t xml:space="preserve">responses </w:t>
      </w:r>
      <w:r w:rsidR="00F74D98">
        <w:rPr>
          <w:rFonts w:asciiTheme="minorHAnsi" w:hAnsiTheme="minorHAnsi"/>
        </w:rPr>
        <w:t>(</w:t>
      </w:r>
      <w:r w:rsidR="00F74D98" w:rsidRPr="00E168CC">
        <w:rPr>
          <w:rFonts w:asciiTheme="minorHAnsi" w:hAnsiTheme="minorHAnsi"/>
          <w:i/>
        </w:rPr>
        <w:t>Peer Instruction</w:t>
      </w:r>
      <w:r w:rsidR="00DD1521">
        <w:rPr>
          <w:rFonts w:asciiTheme="minorHAnsi" w:hAnsiTheme="minorHAnsi"/>
        </w:rPr>
        <w:t xml:space="preserve"> (PI) </w:t>
      </w:r>
      <w:r w:rsidR="00F74D98">
        <w:rPr>
          <w:rFonts w:asciiTheme="minorHAnsi" w:hAnsiTheme="minorHAnsi"/>
        </w:rPr>
        <w:t>to PowerPoint projected questions; the latter are</w:t>
      </w:r>
      <w:r w:rsidR="00F74D98" w:rsidRPr="00E168CC">
        <w:rPr>
          <w:rFonts w:asciiTheme="minorHAnsi" w:hAnsiTheme="minorHAnsi"/>
        </w:rPr>
        <w:t xml:space="preserve"> designed to elicit </w:t>
      </w:r>
      <w:r w:rsidR="00F74D98">
        <w:rPr>
          <w:rFonts w:asciiTheme="minorHAnsi" w:hAnsiTheme="minorHAnsi"/>
        </w:rPr>
        <w:t xml:space="preserve">a </w:t>
      </w:r>
      <w:r w:rsidR="00BD1B1F">
        <w:rPr>
          <w:rFonts w:asciiTheme="minorHAnsi" w:hAnsiTheme="minorHAnsi"/>
        </w:rPr>
        <w:t xml:space="preserve">deeper </w:t>
      </w:r>
      <w:r w:rsidR="00F74D98">
        <w:rPr>
          <w:rFonts w:asciiTheme="minorHAnsi" w:hAnsiTheme="minorHAnsi"/>
        </w:rPr>
        <w:t>conceptual understanding</w:t>
      </w:r>
      <w:r w:rsidR="00AC4EA9">
        <w:rPr>
          <w:rFonts w:asciiTheme="minorHAnsi" w:hAnsiTheme="minorHAnsi"/>
        </w:rPr>
        <w:t xml:space="preserve"> of your Chapter readings</w:t>
      </w:r>
      <w:r w:rsidR="00F74D98" w:rsidRPr="00E168CC">
        <w:rPr>
          <w:rFonts w:asciiTheme="minorHAnsi" w:hAnsiTheme="minorHAnsi"/>
        </w:rPr>
        <w:t xml:space="preserve">. </w:t>
      </w:r>
      <w:r w:rsidR="00B44EEE">
        <w:rPr>
          <w:rFonts w:asciiTheme="minorHAnsi" w:hAnsiTheme="minorHAnsi"/>
        </w:rPr>
        <w:t xml:space="preserve">Responses will be collected electronically via either a ‘clicker’ or through your smart device. </w:t>
      </w:r>
      <w:r w:rsidR="00F74D98">
        <w:rPr>
          <w:rFonts w:asciiTheme="minorHAnsi" w:hAnsiTheme="minorHAnsi" w:cs="IAAPIO+TimesNewRoman"/>
          <w:color w:val="auto"/>
        </w:rPr>
        <w:t xml:space="preserve">Physics educational research during the past two decades has clearly demonstrated the benefits of this approach. </w:t>
      </w:r>
      <w:r w:rsidR="00BD1B1F" w:rsidRPr="00E168CC">
        <w:rPr>
          <w:rFonts w:asciiTheme="minorHAnsi" w:hAnsiTheme="minorHAnsi"/>
        </w:rPr>
        <w:t>I also hope, depending upon equipment availability, to</w:t>
      </w:r>
      <w:r w:rsidR="00BD1B1F">
        <w:rPr>
          <w:rFonts w:asciiTheme="minorHAnsi" w:hAnsiTheme="minorHAnsi"/>
        </w:rPr>
        <w:t xml:space="preserve"> perform a number of related demonstrations. </w:t>
      </w:r>
    </w:p>
    <w:p w14:paraId="1DA357F1" w14:textId="77777777" w:rsidR="00F74D98" w:rsidRPr="00F74D98" w:rsidRDefault="00F74D98" w:rsidP="00F74D98">
      <w:pPr>
        <w:pStyle w:val="Default"/>
      </w:pPr>
    </w:p>
    <w:p w14:paraId="653BDAC9" w14:textId="77777777" w:rsidR="00F74D98" w:rsidRPr="00E168CC" w:rsidRDefault="00F74D98" w:rsidP="00F74D9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>Required Materials</w:t>
      </w:r>
    </w:p>
    <w:p w14:paraId="7AED7265" w14:textId="3F51A408" w:rsidR="008F1AE0" w:rsidRDefault="00CC5F8A" w:rsidP="008F1AE0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rPr>
          <w:rFonts w:asciiTheme="minorHAnsi" w:hAnsiTheme="minorHAnsi" w:cs="IAAPIO+TimesNewRoman"/>
          <w:bCs/>
        </w:rPr>
        <w:t xml:space="preserve">In addition to the text, one will </w:t>
      </w:r>
      <w:r w:rsidR="00840C82">
        <w:rPr>
          <w:rFonts w:asciiTheme="minorHAnsi" w:hAnsiTheme="minorHAnsi" w:cs="IAAPIO+TimesNewRoman"/>
          <w:bCs/>
        </w:rPr>
        <w:t xml:space="preserve">also </w:t>
      </w:r>
      <w:r>
        <w:rPr>
          <w:rFonts w:asciiTheme="minorHAnsi" w:hAnsiTheme="minorHAnsi" w:cs="IAAPIO+TimesNewRoman"/>
          <w:bCs/>
        </w:rPr>
        <w:t>need f</w:t>
      </w:r>
      <w:r w:rsidR="00840C82">
        <w:rPr>
          <w:rFonts w:asciiTheme="minorHAnsi" w:hAnsiTheme="minorHAnsi" w:cs="IAAPIO+TimesNewRoman"/>
          <w:bCs/>
        </w:rPr>
        <w:t>or</w:t>
      </w:r>
      <w:r w:rsidR="00F74D98">
        <w:rPr>
          <w:rFonts w:asciiTheme="minorHAnsi" w:hAnsiTheme="minorHAnsi" w:cs="IAAPIO+TimesNewRoman"/>
          <w:bCs/>
        </w:rPr>
        <w:t xml:space="preserve"> </w:t>
      </w:r>
      <w:r w:rsidR="00840C82">
        <w:rPr>
          <w:rFonts w:asciiTheme="minorHAnsi" w:hAnsiTheme="minorHAnsi" w:cs="IAAPIO+TimesNewRoman"/>
          <w:bCs/>
        </w:rPr>
        <w:t>PI</w:t>
      </w:r>
      <w:r w:rsidR="00F74D98" w:rsidRPr="00E168CC">
        <w:rPr>
          <w:rFonts w:asciiTheme="minorHAnsi" w:hAnsiTheme="minorHAnsi" w:cs="IAAPIO+TimesNewRoman"/>
          <w:bCs/>
        </w:rPr>
        <w:t xml:space="preserve"> </w:t>
      </w:r>
      <w:r w:rsidR="008F1AE0">
        <w:rPr>
          <w:rFonts w:asciiTheme="minorHAnsi" w:hAnsiTheme="minorHAnsi" w:cs="IAAPIO+TimesNewRoman"/>
          <w:bCs/>
        </w:rPr>
        <w:t xml:space="preserve">either </w:t>
      </w:r>
      <w:r w:rsidR="00F74D98" w:rsidRPr="00E168CC">
        <w:rPr>
          <w:rFonts w:asciiTheme="minorHAnsi" w:hAnsiTheme="minorHAnsi" w:cs="IAAPIO+TimesNewRoman"/>
          <w:bCs/>
        </w:rPr>
        <w:t>(</w:t>
      </w:r>
      <w:r w:rsidR="00F74D98">
        <w:rPr>
          <w:rFonts w:asciiTheme="minorHAnsi" w:hAnsiTheme="minorHAnsi" w:cs="IAAPIO+TimesNewRoman"/>
          <w:bCs/>
        </w:rPr>
        <w:t xml:space="preserve">1) </w:t>
      </w:r>
      <w:r w:rsidR="008F1AE0" w:rsidRPr="00590BB2">
        <w:rPr>
          <w:rFonts w:asciiTheme="minorHAnsi" w:hAnsiTheme="minorHAnsi" w:cs="IAAPIO+TimesNewRoman"/>
          <w:bCs/>
          <w:i/>
        </w:rPr>
        <w:t>Turning Technologies</w:t>
      </w:r>
      <w:r w:rsidR="008F1AE0">
        <w:rPr>
          <w:rFonts w:asciiTheme="minorHAnsi" w:hAnsiTheme="minorHAnsi" w:cs="IAAPIO+TimesNewRoman"/>
          <w:bCs/>
        </w:rPr>
        <w:t xml:space="preserve"> </w:t>
      </w:r>
      <w:r w:rsidR="008F1AE0">
        <w:rPr>
          <w:rFonts w:asciiTheme="minorHAnsi" w:hAnsiTheme="minorHAnsi" w:cs="IAAPIO+TimesNewRoman"/>
          <w:b/>
          <w:bCs/>
          <w:i/>
        </w:rPr>
        <w:t>Response</w:t>
      </w:r>
      <w:r w:rsidR="008F1AE0" w:rsidRPr="000E7F62">
        <w:rPr>
          <w:rFonts w:asciiTheme="minorHAnsi" w:hAnsiTheme="minorHAnsi" w:cs="IAAPIO+TimesNewRoman"/>
          <w:b/>
          <w:bCs/>
          <w:i/>
        </w:rPr>
        <w:t xml:space="preserve">Card </w:t>
      </w:r>
      <w:r w:rsidR="008F1AE0">
        <w:rPr>
          <w:rFonts w:asciiTheme="minorHAnsi" w:hAnsiTheme="minorHAnsi" w:cs="IAAPIO+TimesNewRoman"/>
          <w:b/>
          <w:bCs/>
          <w:i/>
        </w:rPr>
        <w:t>(</w:t>
      </w:r>
      <w:r w:rsidR="008F1AE0" w:rsidRPr="000E7F62">
        <w:rPr>
          <w:rFonts w:asciiTheme="minorHAnsi" w:hAnsiTheme="minorHAnsi" w:cs="IAAPIO+TimesNewRoman"/>
          <w:b/>
          <w:bCs/>
          <w:i/>
        </w:rPr>
        <w:t>RF</w:t>
      </w:r>
      <w:r w:rsidR="008F1AE0">
        <w:rPr>
          <w:rFonts w:asciiTheme="minorHAnsi" w:hAnsiTheme="minorHAnsi" w:cs="IAAPIO+TimesNewRoman"/>
          <w:b/>
          <w:bCs/>
        </w:rPr>
        <w:t xml:space="preserve"> or </w:t>
      </w:r>
      <w:r w:rsidR="008F1AE0">
        <w:rPr>
          <w:rFonts w:asciiTheme="minorHAnsi" w:hAnsiTheme="minorHAnsi" w:cs="IAAPIO+TimesNewRoman"/>
          <w:b/>
          <w:bCs/>
        </w:rPr>
        <w:lastRenderedPageBreak/>
        <w:t xml:space="preserve">NXT) </w:t>
      </w:r>
      <w:r w:rsidR="008F1AE0" w:rsidRPr="00E168CC">
        <w:rPr>
          <w:rFonts w:asciiTheme="minorHAnsi" w:hAnsiTheme="minorHAnsi" w:cs="IAAPIO+TimesNewRoman"/>
          <w:b/>
          <w:bCs/>
        </w:rPr>
        <w:t xml:space="preserve">‘clicker’ </w:t>
      </w:r>
      <w:r w:rsidR="008F1AE0">
        <w:rPr>
          <w:rFonts w:asciiTheme="minorHAnsi" w:hAnsiTheme="minorHAnsi" w:cs="IAAPIO+TimesNewRoman"/>
          <w:bCs/>
        </w:rPr>
        <w:t xml:space="preserve">available at the bookstore or also directly from: </w:t>
      </w:r>
      <w:hyperlink r:id="rId9" w:history="1">
        <w:r w:rsidR="008F1AE0" w:rsidRPr="00400DB5">
          <w:rPr>
            <w:rStyle w:val="Hyperlink"/>
            <w:rFonts w:asciiTheme="minorHAnsi" w:hAnsiTheme="minorHAnsi" w:cs="IAAPIO+TimesNewRoman"/>
            <w:bCs/>
          </w:rPr>
          <w:t>http://store.turningtechnologies.com</w:t>
        </w:r>
      </w:hyperlink>
      <w:r w:rsidR="008F1AE0">
        <w:rPr>
          <w:rFonts w:asciiTheme="minorHAnsi" w:hAnsiTheme="minorHAnsi" w:cs="IAAPIO+TimesNewRoman"/>
          <w:bCs/>
        </w:rPr>
        <w:t xml:space="preserve"> (use “mar1” for the school code)</w:t>
      </w:r>
    </w:p>
    <w:p w14:paraId="30A8FC22" w14:textId="0B59E28A" w:rsidR="00F74D98" w:rsidRDefault="008F1AE0" w:rsidP="008F1AE0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rPr>
          <w:rFonts w:asciiTheme="minorHAnsi" w:hAnsiTheme="minorHAnsi" w:cs="IAAPIO+TimesNewRoman"/>
          <w:bCs/>
        </w:rPr>
        <w:t xml:space="preserve">or, (2) </w:t>
      </w:r>
      <w:r w:rsidR="00590BB2" w:rsidRPr="00E168CC">
        <w:rPr>
          <w:rFonts w:asciiTheme="minorHAnsi" w:hAnsiTheme="minorHAnsi" w:cs="IAAPIO+TimesNewRoman"/>
          <w:bCs/>
        </w:rPr>
        <w:t xml:space="preserve">if you </w:t>
      </w:r>
      <w:r w:rsidR="00590BB2">
        <w:rPr>
          <w:rFonts w:asciiTheme="minorHAnsi" w:hAnsiTheme="minorHAnsi" w:cs="IAAPIO+TimesNewRoman"/>
          <w:bCs/>
        </w:rPr>
        <w:t>would like to use your own smart</w:t>
      </w:r>
      <w:r w:rsidR="00590BB2" w:rsidRPr="00E168CC">
        <w:rPr>
          <w:rFonts w:asciiTheme="minorHAnsi" w:hAnsiTheme="minorHAnsi" w:cs="IAAPIO+TimesNewRoman"/>
          <w:bCs/>
        </w:rPr>
        <w:t xml:space="preserve"> device (</w:t>
      </w:r>
      <w:r w:rsidR="00590BB2">
        <w:rPr>
          <w:rFonts w:asciiTheme="minorHAnsi" w:hAnsiTheme="minorHAnsi" w:cs="IAAPIO+TimesNewRoman"/>
          <w:bCs/>
        </w:rPr>
        <w:t xml:space="preserve">i.e., </w:t>
      </w:r>
      <w:r w:rsidR="00590BB2" w:rsidRPr="00DF30CA">
        <w:rPr>
          <w:rFonts w:cs="IAAPIO+TimesNewRoman"/>
          <w:bCs/>
        </w:rPr>
        <w:t>Apple</w:t>
      </w:r>
      <w:r w:rsidR="00590BB2" w:rsidRPr="00DF30CA">
        <w:rPr>
          <w:rFonts w:cs="IAAPIO+TimesNewRoman"/>
          <w:bCs/>
          <w:vertAlign w:val="superscript"/>
        </w:rPr>
        <w:t>®</w:t>
      </w:r>
      <w:r w:rsidR="00590BB2" w:rsidRPr="00DF30CA">
        <w:rPr>
          <w:rFonts w:cs="IAAPIO+TimesNewRoman"/>
          <w:bCs/>
        </w:rPr>
        <w:t xml:space="preserve"> iPhone, iPad or iPod touch</w:t>
      </w:r>
      <w:r w:rsidR="00590BB2">
        <w:rPr>
          <w:rFonts w:cs="IAAPIO+TimesNewRoman"/>
          <w:bCs/>
        </w:rPr>
        <w:t xml:space="preserve">, </w:t>
      </w:r>
      <w:r w:rsidR="00590BB2" w:rsidRPr="00DF30CA">
        <w:rPr>
          <w:rFonts w:cs="IAAPIO+TimesNewRoman"/>
          <w:bCs/>
        </w:rPr>
        <w:t>BlackBerry smartphones</w:t>
      </w:r>
      <w:r w:rsidR="00590BB2">
        <w:rPr>
          <w:rFonts w:cs="IAAPIO+TimesNewRoman"/>
          <w:bCs/>
        </w:rPr>
        <w:t xml:space="preserve">, </w:t>
      </w:r>
      <w:r w:rsidR="00590BB2" w:rsidRPr="00DF30CA">
        <w:rPr>
          <w:rFonts w:cs="IAAPIO+TimesNewRoman"/>
          <w:bCs/>
        </w:rPr>
        <w:t>Windows Mobile</w:t>
      </w:r>
      <w:r w:rsidR="00590BB2" w:rsidRPr="00DF30CA">
        <w:rPr>
          <w:rFonts w:cs="IAAPIO+TimesNewRoman"/>
          <w:bCs/>
          <w:vertAlign w:val="superscript"/>
        </w:rPr>
        <w:t>®</w:t>
      </w:r>
      <w:r w:rsidR="00590BB2" w:rsidRPr="00DF30CA">
        <w:rPr>
          <w:rFonts w:cs="IAAPIO+TimesNewRoman"/>
          <w:bCs/>
        </w:rPr>
        <w:t xml:space="preserve"> devices</w:t>
      </w:r>
      <w:r w:rsidR="00590BB2" w:rsidRPr="00DF30CA">
        <w:rPr>
          <w:rFonts w:asciiTheme="minorHAnsi" w:hAnsiTheme="minorHAnsi" w:cs="IAAPIO+TimesNewRoman"/>
          <w:bCs/>
        </w:rPr>
        <w:t>)</w:t>
      </w:r>
      <w:r w:rsidR="00590BB2">
        <w:rPr>
          <w:rFonts w:asciiTheme="minorHAnsi" w:hAnsiTheme="minorHAnsi" w:cs="IAAPIO+TimesNewRoman"/>
          <w:bCs/>
        </w:rPr>
        <w:t xml:space="preserve"> instead of a clicker, one would need to purchase a </w:t>
      </w:r>
      <w:r w:rsidR="00F74D98" w:rsidRPr="00590BB2">
        <w:rPr>
          <w:rFonts w:asciiTheme="minorHAnsi" w:hAnsiTheme="minorHAnsi" w:cs="IAAPIO+TimesNewRoman"/>
          <w:bCs/>
          <w:i/>
        </w:rPr>
        <w:t>Turning</w:t>
      </w:r>
      <w:r w:rsidRPr="00590BB2">
        <w:rPr>
          <w:rFonts w:asciiTheme="minorHAnsi" w:hAnsiTheme="minorHAnsi" w:cs="IAAPIO+TimesNewRoman"/>
          <w:bCs/>
          <w:i/>
        </w:rPr>
        <w:t xml:space="preserve"> </w:t>
      </w:r>
      <w:r w:rsidR="00F74D98" w:rsidRPr="00590BB2">
        <w:rPr>
          <w:rFonts w:asciiTheme="minorHAnsi" w:hAnsiTheme="minorHAnsi" w:cs="IAAPIO+TimesNewRoman"/>
          <w:bCs/>
          <w:i/>
        </w:rPr>
        <w:t>Technologies</w:t>
      </w:r>
      <w:r w:rsidR="00F74D98">
        <w:rPr>
          <w:rFonts w:asciiTheme="minorHAnsi" w:hAnsiTheme="minorHAnsi" w:cs="IAAPIO+TimesNewRoman"/>
          <w:bCs/>
        </w:rPr>
        <w:t xml:space="preserve"> </w:t>
      </w:r>
      <w:r w:rsidR="00F74D98" w:rsidRPr="000E7F62">
        <w:rPr>
          <w:rFonts w:asciiTheme="minorHAnsi" w:hAnsiTheme="minorHAnsi" w:cs="IAAPIO+TimesNewRoman"/>
          <w:b/>
          <w:bCs/>
          <w:i/>
        </w:rPr>
        <w:t>ResponseWare</w:t>
      </w:r>
      <w:r w:rsidR="00F74D98">
        <w:rPr>
          <w:rFonts w:asciiTheme="minorHAnsi" w:hAnsiTheme="minorHAnsi" w:cs="IAAPIO+TimesNewRoman"/>
          <w:bCs/>
        </w:rPr>
        <w:t xml:space="preserve"> annual l</w:t>
      </w:r>
      <w:r w:rsidR="00F74D98" w:rsidRPr="00DF30CA">
        <w:rPr>
          <w:rFonts w:asciiTheme="minorHAnsi" w:hAnsiTheme="minorHAnsi" w:cs="IAAPIO+TimesNewRoman"/>
          <w:bCs/>
        </w:rPr>
        <w:t>icense</w:t>
      </w:r>
      <w:r w:rsidR="00F74D98">
        <w:rPr>
          <w:rFonts w:asciiTheme="minorHAnsi" w:hAnsiTheme="minorHAnsi" w:cs="IAAPIO+TimesNewRoman"/>
          <w:bCs/>
        </w:rPr>
        <w:t>, A license can be purchased</w:t>
      </w:r>
      <w:r w:rsidR="00F74D98" w:rsidRPr="00DF30CA">
        <w:rPr>
          <w:rFonts w:asciiTheme="minorHAnsi" w:hAnsiTheme="minorHAnsi" w:cs="IAAPIO+TimesNewRoman"/>
          <w:bCs/>
        </w:rPr>
        <w:t xml:space="preserve"> </w:t>
      </w:r>
      <w:r w:rsidR="001E02E1">
        <w:rPr>
          <w:rFonts w:asciiTheme="minorHAnsi" w:hAnsiTheme="minorHAnsi" w:cs="IAAPIO+TimesNewRoman"/>
          <w:bCs/>
        </w:rPr>
        <w:t>from:</w:t>
      </w:r>
      <w:r w:rsidR="00F74D98" w:rsidRPr="00DF30CA">
        <w:rPr>
          <w:rFonts w:asciiTheme="minorHAnsi" w:hAnsiTheme="minorHAnsi" w:cs="IAAPIO+TimesNewRoman"/>
          <w:bCs/>
        </w:rPr>
        <w:t xml:space="preserve"> </w:t>
      </w:r>
      <w:hyperlink r:id="rId10" w:history="1">
        <w:r w:rsidR="00590BB2" w:rsidRPr="00590BB2">
          <w:rPr>
            <w:rStyle w:val="Hyperlink"/>
            <w:rFonts w:asciiTheme="minorHAnsi" w:hAnsiTheme="minorHAnsi" w:cs="IAAPIO+TimesNewRoman"/>
            <w:bCs/>
          </w:rPr>
          <w:t>http://store.turningtechnologies.com</w:t>
        </w:r>
      </w:hyperlink>
      <w:r w:rsidR="00590BB2">
        <w:rPr>
          <w:rFonts w:asciiTheme="minorHAnsi" w:hAnsiTheme="minorHAnsi" w:cs="IAAPIO+TimesNewRoman"/>
          <w:bCs/>
        </w:rPr>
        <w:t xml:space="preserve"> </w:t>
      </w:r>
      <w:r w:rsidR="00F74D98" w:rsidRPr="00DF30CA">
        <w:rPr>
          <w:rFonts w:asciiTheme="minorHAnsi" w:hAnsiTheme="minorHAnsi" w:cs="IAAPIO+TimesNewRoman"/>
          <w:bCs/>
        </w:rPr>
        <w:t>(u</w:t>
      </w:r>
      <w:r w:rsidR="00F74D98">
        <w:rPr>
          <w:rFonts w:asciiTheme="minorHAnsi" w:hAnsiTheme="minorHAnsi" w:cs="IAAPIO+TimesNewRoman"/>
          <w:bCs/>
        </w:rPr>
        <w:t>se “mar1” for the school code). In this case, y</w:t>
      </w:r>
      <w:r w:rsidR="00F74D98" w:rsidRPr="00DF30CA">
        <w:rPr>
          <w:rFonts w:asciiTheme="minorHAnsi" w:hAnsiTheme="minorHAnsi" w:cs="IAAPIO+TimesNewRoman"/>
          <w:bCs/>
        </w:rPr>
        <w:t xml:space="preserve">ou will also need to download the </w:t>
      </w:r>
      <w:r w:rsidR="00F74D98" w:rsidRPr="002D6203">
        <w:rPr>
          <w:rFonts w:asciiTheme="minorHAnsi" w:hAnsiTheme="minorHAnsi" w:cs="IAAPIO+TimesNewRoman"/>
          <w:bCs/>
          <w:i/>
        </w:rPr>
        <w:t>ResponseWare</w:t>
      </w:r>
      <w:r w:rsidR="00F74D98" w:rsidRPr="00DF30CA">
        <w:rPr>
          <w:rFonts w:asciiTheme="minorHAnsi" w:hAnsiTheme="minorHAnsi" w:cs="IAAPIO+TimesNewRoman"/>
          <w:bCs/>
        </w:rPr>
        <w:t xml:space="preserve"> app onto your mobile device. All of our clicker sessions will use the same </w:t>
      </w:r>
      <w:r w:rsidR="00F74D98" w:rsidRPr="002D6203">
        <w:rPr>
          <w:rFonts w:asciiTheme="minorHAnsi" w:hAnsiTheme="minorHAnsi" w:cs="IAAPIO+TimesNewRoman"/>
          <w:bCs/>
          <w:i/>
        </w:rPr>
        <w:t>ResponseWare</w:t>
      </w:r>
      <w:r w:rsidR="00F74D98">
        <w:rPr>
          <w:rFonts w:asciiTheme="minorHAnsi" w:hAnsiTheme="minorHAnsi" w:cs="IAAPIO+TimesNewRoman"/>
          <w:bCs/>
        </w:rPr>
        <w:t xml:space="preserve"> </w:t>
      </w:r>
      <w:r w:rsidR="00F74D98" w:rsidRPr="00DF30CA">
        <w:rPr>
          <w:rFonts w:asciiTheme="minorHAnsi" w:hAnsiTheme="minorHAnsi" w:cs="IAAPIO+TimesNewRoman"/>
          <w:bCs/>
        </w:rPr>
        <w:t xml:space="preserve">Session ID: </w:t>
      </w:r>
      <w:r w:rsidR="00840C82" w:rsidRPr="0018529B">
        <w:rPr>
          <w:rFonts w:asciiTheme="minorHAnsi" w:hAnsiTheme="minorHAnsi" w:cs="IAAPIO+TimesNewRoman"/>
          <w:b/>
          <w:bCs/>
        </w:rPr>
        <w:t>wilson</w:t>
      </w:r>
      <w:r w:rsidR="00840C82">
        <w:rPr>
          <w:rFonts w:asciiTheme="minorHAnsi" w:hAnsiTheme="minorHAnsi" w:cs="IAAPIO+TimesNewRoman"/>
          <w:bCs/>
        </w:rPr>
        <w:t xml:space="preserve">. You should use your </w:t>
      </w:r>
      <w:r w:rsidR="00840C82" w:rsidRPr="0018529B">
        <w:rPr>
          <w:rFonts w:asciiTheme="minorHAnsi" w:hAnsiTheme="minorHAnsi" w:cs="IAAPIO+TimesNewRoman"/>
          <w:bCs/>
          <w:u w:val="single"/>
        </w:rPr>
        <w:t>Marshall email address for the above registrations</w:t>
      </w:r>
      <w:r w:rsidR="00840C82">
        <w:rPr>
          <w:rFonts w:asciiTheme="minorHAnsi" w:hAnsiTheme="minorHAnsi" w:cs="IAAPIO+TimesNewRoman"/>
          <w:bCs/>
        </w:rPr>
        <w:t>.</w:t>
      </w:r>
    </w:p>
    <w:p w14:paraId="4203BF23" w14:textId="5929E0BD" w:rsidR="00840C82" w:rsidRDefault="00840C82" w:rsidP="00840C82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t xml:space="preserve">(3) </w:t>
      </w:r>
      <w:r w:rsidR="00F7166B">
        <w:t>One</w:t>
      </w:r>
      <w:r w:rsidR="00CC5F8A">
        <w:t xml:space="preserve"> will also need an access code for MasteringPhysics</w:t>
      </w:r>
      <w:r>
        <w:t xml:space="preserve"> (</w:t>
      </w:r>
      <w:r w:rsidRPr="00CB0550">
        <w:rPr>
          <w:i/>
        </w:rPr>
        <w:t>MP</w:t>
      </w:r>
      <w:r>
        <w:t>)</w:t>
      </w:r>
      <w:r w:rsidR="00CC5F8A">
        <w:t xml:space="preserve"> (</w:t>
      </w:r>
      <w:hyperlink r:id="rId11" w:history="1">
        <w:r w:rsidR="00CC5F8A" w:rsidRPr="00935EDD">
          <w:rPr>
            <w:rStyle w:val="Hyperlink"/>
          </w:rPr>
          <w:t>www.masteringphysics.com</w:t>
        </w:r>
      </w:hyperlink>
      <w:r w:rsidR="00CC5F8A">
        <w:t xml:space="preserve">). Our course ID is </w:t>
      </w:r>
      <w:r w:rsidR="00CC5F8A" w:rsidRPr="004A2D85">
        <w:rPr>
          <w:b/>
        </w:rPr>
        <w:t>PHY20110</w:t>
      </w:r>
      <w:r w:rsidR="00D45D4E">
        <w:rPr>
          <w:b/>
        </w:rPr>
        <w:t>4</w:t>
      </w:r>
      <w:r w:rsidR="004A2D85">
        <w:t xml:space="preserve"> will be required to register for </w:t>
      </w:r>
      <w:r w:rsidR="004A2D85" w:rsidRPr="00CB0550">
        <w:rPr>
          <w:i/>
        </w:rPr>
        <w:t>MP</w:t>
      </w:r>
      <w:r w:rsidR="004A2D85">
        <w:t>.</w:t>
      </w:r>
      <w:r w:rsidR="00CC5F8A">
        <w:t xml:space="preserve"> There will be </w:t>
      </w:r>
      <w:r w:rsidR="004A2D85">
        <w:t xml:space="preserve">a </w:t>
      </w:r>
      <w:r w:rsidR="00CC5F8A">
        <w:t xml:space="preserve">weekly online homework assigned on our MasteringPhysics course site. </w:t>
      </w:r>
      <w:r w:rsidR="00665BD0">
        <w:t>The access code is included in the textbook at the Marshall bookstore. Otherwise, it can be purchased online.</w:t>
      </w:r>
      <w:r>
        <w:t xml:space="preserve"> </w:t>
      </w:r>
      <w:r>
        <w:rPr>
          <w:rFonts w:asciiTheme="minorHAnsi" w:hAnsiTheme="minorHAnsi" w:cs="IAAPIO+TimesNewRoman"/>
          <w:bCs/>
        </w:rPr>
        <w:t xml:space="preserve">You should use your Marshall email address for </w:t>
      </w:r>
      <w:r w:rsidRPr="00CB0550">
        <w:rPr>
          <w:rFonts w:asciiTheme="minorHAnsi" w:hAnsiTheme="minorHAnsi" w:cs="IAAPIO+TimesNewRoman"/>
          <w:bCs/>
          <w:i/>
        </w:rPr>
        <w:t>MP</w:t>
      </w:r>
      <w:r>
        <w:rPr>
          <w:rFonts w:asciiTheme="minorHAnsi" w:hAnsiTheme="minorHAnsi" w:cs="IAAPIO+TimesNewRoman"/>
          <w:bCs/>
        </w:rPr>
        <w:t xml:space="preserve"> registration as well.</w:t>
      </w:r>
      <w:r w:rsidR="004A2D85">
        <w:rPr>
          <w:rFonts w:asciiTheme="minorHAnsi" w:hAnsiTheme="minorHAnsi" w:cs="IAAPIO+TimesNewRoman"/>
          <w:bCs/>
        </w:rPr>
        <w:t xml:space="preserve"> You will only see your scores for the MP ho</w:t>
      </w:r>
      <w:r w:rsidR="00CB0550">
        <w:rPr>
          <w:rFonts w:asciiTheme="minorHAnsi" w:hAnsiTheme="minorHAnsi" w:cs="IAAPIO+TimesNewRoman"/>
          <w:bCs/>
        </w:rPr>
        <w:t xml:space="preserve">mework at the </w:t>
      </w:r>
      <w:r w:rsidR="00CB0550" w:rsidRPr="00CB0550">
        <w:rPr>
          <w:rFonts w:asciiTheme="minorHAnsi" w:hAnsiTheme="minorHAnsi" w:cs="IAAPIO+TimesNewRoman"/>
          <w:bCs/>
          <w:i/>
        </w:rPr>
        <w:t>MP</w:t>
      </w:r>
      <w:r w:rsidR="00CB0550">
        <w:rPr>
          <w:rFonts w:asciiTheme="minorHAnsi" w:hAnsiTheme="minorHAnsi" w:cs="IAAPIO+TimesNewRoman"/>
          <w:bCs/>
        </w:rPr>
        <w:t xml:space="preserve"> course website and </w:t>
      </w:r>
      <w:r w:rsidR="00CB0550" w:rsidRPr="00CB0550">
        <w:rPr>
          <w:rFonts w:asciiTheme="minorHAnsi" w:hAnsiTheme="minorHAnsi" w:cs="IAAPIO+TimesNewRoman"/>
          <w:bCs/>
          <w:u w:val="single"/>
        </w:rPr>
        <w:t>not</w:t>
      </w:r>
      <w:r w:rsidR="00CB0550">
        <w:rPr>
          <w:rFonts w:asciiTheme="minorHAnsi" w:hAnsiTheme="minorHAnsi" w:cs="IAAPIO+TimesNewRoman"/>
          <w:bCs/>
        </w:rPr>
        <w:t xml:space="preserve"> at our </w:t>
      </w:r>
      <w:r w:rsidR="00CB0550" w:rsidRPr="00CB0550">
        <w:rPr>
          <w:rFonts w:asciiTheme="minorHAnsi" w:hAnsiTheme="minorHAnsi" w:cs="IAAPIO+TimesNewRoman"/>
          <w:bCs/>
          <w:i/>
        </w:rPr>
        <w:t>Blackboard</w:t>
      </w:r>
      <w:r w:rsidR="00CB0550">
        <w:rPr>
          <w:rFonts w:asciiTheme="minorHAnsi" w:hAnsiTheme="minorHAnsi" w:cs="IAAPIO+TimesNewRoman"/>
          <w:bCs/>
        </w:rPr>
        <w:t xml:space="preserve"> course site.</w:t>
      </w:r>
      <w:r w:rsidR="00F7166B">
        <w:rPr>
          <w:rFonts w:asciiTheme="minorHAnsi" w:hAnsiTheme="minorHAnsi" w:cs="IAAPIO+TimesNewRoman"/>
          <w:bCs/>
        </w:rPr>
        <w:t xml:space="preserve"> </w:t>
      </w:r>
      <w:r w:rsidR="00F7166B" w:rsidRPr="00F7166B">
        <w:rPr>
          <w:rFonts w:asciiTheme="minorHAnsi" w:hAnsiTheme="minorHAnsi" w:cs="IAAPIO+TimesNewRoman"/>
          <w:bCs/>
          <w:i/>
        </w:rPr>
        <w:t>MP</w:t>
      </w:r>
      <w:r w:rsidR="00F7166B">
        <w:rPr>
          <w:rFonts w:asciiTheme="minorHAnsi" w:hAnsiTheme="minorHAnsi" w:cs="IAAPIO+TimesNewRoman"/>
          <w:bCs/>
          <w:i/>
        </w:rPr>
        <w:t xml:space="preserve"> </w:t>
      </w:r>
      <w:r w:rsidR="00F7166B" w:rsidRPr="00F7166B">
        <w:rPr>
          <w:rFonts w:asciiTheme="minorHAnsi" w:hAnsiTheme="minorHAnsi" w:cs="IAAPIO+TimesNewRoman"/>
          <w:bCs/>
        </w:rPr>
        <w:t>assignments will be posted</w:t>
      </w:r>
      <w:r w:rsidR="00F7166B">
        <w:rPr>
          <w:rFonts w:asciiTheme="minorHAnsi" w:hAnsiTheme="minorHAnsi" w:cs="IAAPIO+TimesNewRoman"/>
          <w:bCs/>
        </w:rPr>
        <w:t xml:space="preserve"> online only at the MP web site – notification will </w:t>
      </w:r>
      <w:r w:rsidR="00F7166B" w:rsidRPr="00F7166B">
        <w:rPr>
          <w:rFonts w:asciiTheme="minorHAnsi" w:hAnsiTheme="minorHAnsi" w:cs="IAAPIO+TimesNewRoman"/>
          <w:bCs/>
          <w:u w:val="single"/>
        </w:rPr>
        <w:t>not</w:t>
      </w:r>
      <w:r w:rsidR="00F7166B">
        <w:rPr>
          <w:rFonts w:asciiTheme="minorHAnsi" w:hAnsiTheme="minorHAnsi" w:cs="IAAPIO+TimesNewRoman"/>
          <w:bCs/>
        </w:rPr>
        <w:t xml:space="preserve"> be simultaneously posted at the Blackboard course site.</w:t>
      </w:r>
    </w:p>
    <w:p w14:paraId="47E1983B" w14:textId="7AA86C7B" w:rsidR="001E02E1" w:rsidRPr="001E02E1" w:rsidRDefault="00F7166B" w:rsidP="001E02E1">
      <w:pPr>
        <w:pStyle w:val="Default"/>
      </w:pPr>
      <w:r>
        <w:t>During the first week of class, y</w:t>
      </w:r>
      <w:r w:rsidR="001E02E1">
        <w:t xml:space="preserve">ou must also register either </w:t>
      </w:r>
      <w:r w:rsidR="004A2D85">
        <w:t>one’s</w:t>
      </w:r>
      <w:r w:rsidR="001E02E1">
        <w:t xml:space="preserve"> </w:t>
      </w:r>
      <w:r w:rsidR="004A2D85" w:rsidRPr="004A2D85">
        <w:rPr>
          <w:b/>
        </w:rPr>
        <w:t>ResponseCard</w:t>
      </w:r>
      <w:r w:rsidR="001E02E1">
        <w:t xml:space="preserve"> Device ID or </w:t>
      </w:r>
      <w:r w:rsidR="004A2D85">
        <w:t>one’s</w:t>
      </w:r>
      <w:r w:rsidR="001E02E1">
        <w:t xml:space="preserve"> </w:t>
      </w:r>
      <w:r w:rsidR="001E02E1" w:rsidRPr="004A2D85">
        <w:rPr>
          <w:b/>
        </w:rPr>
        <w:t>ResponseWare</w:t>
      </w:r>
      <w:r w:rsidR="001E02E1">
        <w:t xml:space="preserve"> Device ID on the </w:t>
      </w:r>
      <w:r w:rsidR="001E02E1" w:rsidRPr="00590BB2">
        <w:rPr>
          <w:i/>
        </w:rPr>
        <w:t>Turning</w:t>
      </w:r>
      <w:r w:rsidR="00590BB2" w:rsidRPr="00590BB2">
        <w:rPr>
          <w:i/>
        </w:rPr>
        <w:t xml:space="preserve"> </w:t>
      </w:r>
      <w:r w:rsidR="001E02E1" w:rsidRPr="00590BB2">
        <w:rPr>
          <w:i/>
        </w:rPr>
        <w:t>Technologies Registration Tool</w:t>
      </w:r>
      <w:r w:rsidR="001E02E1">
        <w:t xml:space="preserve"> on the </w:t>
      </w:r>
      <w:r w:rsidR="001E02E1" w:rsidRPr="00CB0550">
        <w:rPr>
          <w:i/>
        </w:rPr>
        <w:t>Content Page</w:t>
      </w:r>
      <w:r w:rsidR="001E02E1">
        <w:t xml:space="preserve"> of our </w:t>
      </w:r>
      <w:r w:rsidR="001E02E1" w:rsidRPr="004A2D85">
        <w:rPr>
          <w:i/>
        </w:rPr>
        <w:t>Blackboard</w:t>
      </w:r>
      <w:r w:rsidR="00CB0550">
        <w:t xml:space="preserve"> course-</w:t>
      </w:r>
      <w:r w:rsidR="001E02E1">
        <w:t xml:space="preserve">site </w:t>
      </w:r>
      <w:r w:rsidR="00CB0550">
        <w:t>linked</w:t>
      </w:r>
      <w:r w:rsidR="001E02E1">
        <w:t xml:space="preserve"> </w:t>
      </w:r>
      <w:hyperlink r:id="rId12" w:history="1">
        <w:r w:rsidR="004A2D85" w:rsidRPr="00CB0550">
          <w:rPr>
            <w:rStyle w:val="Hyperlink"/>
          </w:rPr>
          <w:t>http://m</w:t>
        </w:r>
        <w:r w:rsidR="001E02E1" w:rsidRPr="00CB0550">
          <w:rPr>
            <w:rStyle w:val="Hyperlink"/>
          </w:rPr>
          <w:t>ymu.marshall.edu</w:t>
        </w:r>
      </w:hyperlink>
      <w:r w:rsidR="00CB0550">
        <w:t>,</w:t>
      </w:r>
      <w:r w:rsidR="004A2D85">
        <w:t xml:space="preserve"> in order to receive credit for the PI questions. You will be able to view your PI scores</w:t>
      </w:r>
      <w:r w:rsidR="00CB0550">
        <w:t>,</w:t>
      </w:r>
      <w:r w:rsidR="004A2D85">
        <w:t xml:space="preserve"> displayed by date</w:t>
      </w:r>
      <w:r w:rsidR="00CB0550">
        <w:t xml:space="preserve">, at our </w:t>
      </w:r>
      <w:r w:rsidR="004A2D85" w:rsidRPr="004A2D85">
        <w:rPr>
          <w:b/>
        </w:rPr>
        <w:t>Blackboard</w:t>
      </w:r>
      <w:r w:rsidR="004A2D85">
        <w:t xml:space="preserve"> </w:t>
      </w:r>
      <w:r w:rsidR="00CB0550">
        <w:t xml:space="preserve">course </w:t>
      </w:r>
      <w:r w:rsidR="004A2D85">
        <w:t xml:space="preserve">under </w:t>
      </w:r>
      <w:r w:rsidR="004A2D85" w:rsidRPr="004A2D85">
        <w:rPr>
          <w:i/>
        </w:rPr>
        <w:t>My Grades</w:t>
      </w:r>
      <w:r w:rsidR="004A2D85">
        <w:t>.</w:t>
      </w:r>
    </w:p>
    <w:p w14:paraId="1DE47DD5" w14:textId="77777777" w:rsidR="00CC5F8A" w:rsidRPr="00CC5F8A" w:rsidRDefault="00CC5F8A" w:rsidP="00CC5F8A">
      <w:pPr>
        <w:pStyle w:val="Default"/>
      </w:pPr>
    </w:p>
    <w:p w14:paraId="2591CBEE" w14:textId="5DDD6D7B" w:rsidR="00847A58" w:rsidRPr="00E168CC" w:rsidRDefault="00451C28" w:rsidP="00F74D9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Attendance </w:t>
      </w:r>
      <w:r w:rsidR="00F82BDC">
        <w:rPr>
          <w:rFonts w:asciiTheme="minorHAnsi" w:hAnsiTheme="minorHAnsi"/>
          <w:b/>
        </w:rPr>
        <w:t>and Policy</w:t>
      </w:r>
    </w:p>
    <w:p w14:paraId="469C3329" w14:textId="56405B55" w:rsidR="00847A58" w:rsidRPr="00F82BDC" w:rsidRDefault="008C00B5" w:rsidP="006A7D1C">
      <w:pPr>
        <w:pStyle w:val="CM1"/>
        <w:rPr>
          <w:rFonts w:asciiTheme="minorHAnsi" w:hAnsiTheme="minorHAnsi"/>
        </w:rPr>
        <w:sectPr w:rsidR="00847A58" w:rsidRPr="00F82BDC" w:rsidSect="006A7D1C">
          <w:type w:val="continuous"/>
          <w:pgSz w:w="12240" w:h="15840"/>
          <w:pgMar w:top="1397" w:right="965" w:bottom="1440" w:left="1296" w:header="720" w:footer="720" w:gutter="0"/>
          <w:cols w:space="720"/>
          <w:noEndnote/>
        </w:sectPr>
      </w:pPr>
      <w:r>
        <w:rPr>
          <w:rFonts w:asciiTheme="minorHAnsi" w:hAnsiTheme="minorHAnsi" w:cs="IAAPIO+TimesNewRoman"/>
        </w:rPr>
        <w:t>Attendance at</w:t>
      </w:r>
      <w:r w:rsidR="00451C28" w:rsidRPr="00E168CC">
        <w:rPr>
          <w:rFonts w:asciiTheme="minorHAnsi" w:hAnsiTheme="minorHAnsi" w:cs="IAAPIO+TimesNewRoman"/>
        </w:rPr>
        <w:t xml:space="preserve"> all class meetings </w:t>
      </w:r>
      <w:r>
        <w:rPr>
          <w:rFonts w:asciiTheme="minorHAnsi" w:hAnsiTheme="minorHAnsi" w:cs="IAAPIO+TimesNewRoman"/>
        </w:rPr>
        <w:t xml:space="preserve">with prompt arrival </w:t>
      </w:r>
      <w:r w:rsidR="00451C28" w:rsidRPr="00E168CC">
        <w:rPr>
          <w:rFonts w:asciiTheme="minorHAnsi" w:hAnsiTheme="minorHAnsi" w:cs="IAAPIO+TimesNewRoman"/>
        </w:rPr>
        <w:t>is expecte</w:t>
      </w:r>
      <w:r w:rsidR="00DF30CA">
        <w:rPr>
          <w:rFonts w:asciiTheme="minorHAnsi" w:hAnsiTheme="minorHAnsi" w:cs="IAAPIO+TimesNewRoman"/>
        </w:rPr>
        <w:t>d</w:t>
      </w:r>
      <w:r w:rsidR="00B16B6A">
        <w:rPr>
          <w:rFonts w:asciiTheme="minorHAnsi" w:hAnsiTheme="minorHAnsi" w:cs="IAAPIO+TimesNewRoman"/>
        </w:rPr>
        <w:t>, as typically class will begin with PI sessions</w:t>
      </w:r>
      <w:r w:rsidR="008C7F53">
        <w:rPr>
          <w:rFonts w:asciiTheme="minorHAnsi" w:hAnsiTheme="minorHAnsi" w:cs="IAAPIO+TimesNewRoman"/>
        </w:rPr>
        <w:t>,</w:t>
      </w:r>
      <w:r w:rsidR="003959DC">
        <w:rPr>
          <w:rFonts w:asciiTheme="minorHAnsi" w:hAnsiTheme="minorHAnsi" w:cs="IAAPIO+TimesNewRoman"/>
        </w:rPr>
        <w:t xml:space="preserve"> which will be graded</w:t>
      </w:r>
      <w:r w:rsidR="00B16B6A">
        <w:rPr>
          <w:rFonts w:asciiTheme="minorHAnsi" w:hAnsiTheme="minorHAnsi" w:cs="IAAPIO+TimesNewRoman"/>
        </w:rPr>
        <w:t xml:space="preserve">. </w:t>
      </w:r>
      <w:r w:rsidR="00827A17" w:rsidRPr="00E168CC">
        <w:rPr>
          <w:rFonts w:asciiTheme="minorHAnsi" w:hAnsiTheme="minorHAnsi"/>
        </w:rPr>
        <w:t xml:space="preserve">Excused absences will be granted </w:t>
      </w:r>
      <w:r w:rsidR="00C562B4">
        <w:rPr>
          <w:rFonts w:asciiTheme="minorHAnsi" w:hAnsiTheme="minorHAnsi"/>
        </w:rPr>
        <w:t xml:space="preserve">provided I receive written notification from </w:t>
      </w:r>
      <w:r w:rsidR="00B24F37" w:rsidRPr="00E168CC">
        <w:rPr>
          <w:rFonts w:asciiTheme="minorHAnsi" w:hAnsiTheme="minorHAnsi"/>
        </w:rPr>
        <w:t xml:space="preserve">the </w:t>
      </w:r>
      <w:r w:rsidR="0082183D" w:rsidRPr="00E168CC">
        <w:rPr>
          <w:rFonts w:asciiTheme="minorHAnsi" w:hAnsiTheme="minorHAnsi"/>
        </w:rPr>
        <w:t xml:space="preserve">Office of the </w:t>
      </w:r>
      <w:r w:rsidR="00B24F37" w:rsidRPr="00E168CC">
        <w:rPr>
          <w:rFonts w:asciiTheme="minorHAnsi" w:hAnsiTheme="minorHAnsi"/>
        </w:rPr>
        <w:t xml:space="preserve">Dean of </w:t>
      </w:r>
      <w:r w:rsidR="006A7D1C">
        <w:rPr>
          <w:rFonts w:asciiTheme="minorHAnsi" w:hAnsiTheme="minorHAnsi"/>
        </w:rPr>
        <w:t xml:space="preserve">Students. </w:t>
      </w:r>
    </w:p>
    <w:p w14:paraId="0F7F68B2" w14:textId="30447F50" w:rsidR="007D4469" w:rsidRPr="00C56220" w:rsidRDefault="00C562B4" w:rsidP="006A7D1C">
      <w:pPr>
        <w:tabs>
          <w:tab w:val="left" w:pos="-14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Excused absences and other University policies are described in detail</w:t>
      </w:r>
      <w:r w:rsidR="002547B8">
        <w:rPr>
          <w:sz w:val="24"/>
          <w:szCs w:val="24"/>
        </w:rPr>
        <w:t xml:space="preserve"> at: </w:t>
      </w:r>
      <w:hyperlink r:id="rId13" w:history="1">
        <w:r w:rsidR="001C5F07" w:rsidRPr="00235B85">
          <w:rPr>
            <w:rStyle w:val="Hyperlink"/>
            <w:sz w:val="24"/>
            <w:szCs w:val="24"/>
          </w:rPr>
          <w:t>http://www.marshall.edu/academic-affairs/?page_id=802</w:t>
        </w:r>
      </w:hyperlink>
      <w:r w:rsidR="00C56220">
        <w:rPr>
          <w:sz w:val="24"/>
          <w:szCs w:val="24"/>
        </w:rPr>
        <w:t>). For university-approved excused a</w:t>
      </w:r>
      <w:r w:rsidR="00BD1B1F">
        <w:rPr>
          <w:sz w:val="24"/>
          <w:szCs w:val="24"/>
        </w:rPr>
        <w:t xml:space="preserve">bsences on scheduled exam days, </w:t>
      </w:r>
      <w:r w:rsidR="00C56220">
        <w:rPr>
          <w:sz w:val="24"/>
          <w:szCs w:val="24"/>
        </w:rPr>
        <w:t xml:space="preserve">accommodations </w:t>
      </w:r>
      <w:r w:rsidR="00BD1B1F">
        <w:rPr>
          <w:sz w:val="24"/>
          <w:szCs w:val="24"/>
        </w:rPr>
        <w:t xml:space="preserve">for a make-up exam </w:t>
      </w:r>
      <w:r w:rsidR="00C56220">
        <w:rPr>
          <w:sz w:val="24"/>
          <w:szCs w:val="24"/>
        </w:rPr>
        <w:t xml:space="preserve">can be made. </w:t>
      </w:r>
      <w:r>
        <w:rPr>
          <w:sz w:val="24"/>
          <w:szCs w:val="24"/>
        </w:rPr>
        <w:t>A student who misses an examination without an excused absence will receive a 0% for that exam.</w:t>
      </w:r>
    </w:p>
    <w:p w14:paraId="60522FE7" w14:textId="77777777" w:rsidR="002D6203" w:rsidRDefault="002D6203" w:rsidP="00E168CC">
      <w:pPr>
        <w:pStyle w:val="Default"/>
        <w:rPr>
          <w:rFonts w:asciiTheme="minorHAnsi" w:hAnsiTheme="minorHAnsi"/>
        </w:rPr>
      </w:pPr>
    </w:p>
    <w:p w14:paraId="65DBBFAE" w14:textId="77777777" w:rsidR="002D6203" w:rsidRPr="00E168CC" w:rsidRDefault="002D6203" w:rsidP="00E168CC">
      <w:pPr>
        <w:pStyle w:val="Default"/>
        <w:rPr>
          <w:rFonts w:asciiTheme="minorHAnsi" w:hAnsiTheme="minorHAnsi"/>
        </w:rPr>
        <w:sectPr w:rsidR="002D6203" w:rsidRPr="00E168CC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4F3A3AF5" w14:textId="77777777" w:rsidR="006B51F2" w:rsidRDefault="00451C28" w:rsidP="006B51F2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Exams </w:t>
      </w:r>
    </w:p>
    <w:p w14:paraId="38B48FC4" w14:textId="6C6C572E" w:rsidR="00847A58" w:rsidRPr="006B51F2" w:rsidRDefault="00451C28" w:rsidP="006B51F2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 w:cs="IAAPIO+TimesNewRoman"/>
        </w:rPr>
        <w:t xml:space="preserve">There will be </w:t>
      </w:r>
      <w:r w:rsidR="00C56220">
        <w:rPr>
          <w:rFonts w:asciiTheme="minorHAnsi" w:hAnsiTheme="minorHAnsi" w:cs="IAAPIO+TimesNewRoman"/>
        </w:rPr>
        <w:t xml:space="preserve">three exams and a final </w:t>
      </w:r>
      <w:r w:rsidR="00095B81" w:rsidRPr="00E168CC">
        <w:rPr>
          <w:rFonts w:asciiTheme="minorHAnsi" w:hAnsiTheme="minorHAnsi" w:cs="IAAPIO+TimesNewRoman"/>
        </w:rPr>
        <w:t>examination</w:t>
      </w:r>
      <w:r w:rsidR="006D1C35">
        <w:rPr>
          <w:rFonts w:asciiTheme="minorHAnsi" w:hAnsiTheme="minorHAnsi" w:cs="IAAPIO+TimesNewRoman"/>
        </w:rPr>
        <w:t>, each worth 20</w:t>
      </w:r>
      <w:r w:rsidR="0091748D">
        <w:rPr>
          <w:rFonts w:asciiTheme="minorHAnsi" w:hAnsiTheme="minorHAnsi" w:cs="IAAPIO+TimesNewRoman"/>
        </w:rPr>
        <w:t>% each in the determination of one’s course grade</w:t>
      </w:r>
      <w:r w:rsidR="001635D6">
        <w:rPr>
          <w:rFonts w:asciiTheme="minorHAnsi" w:hAnsiTheme="minorHAnsi" w:cs="IAAPIO+TimesNewRoman"/>
        </w:rPr>
        <w:t xml:space="preserve">. </w:t>
      </w:r>
      <w:r w:rsidR="0091748D">
        <w:rPr>
          <w:rFonts w:asciiTheme="minorHAnsi" w:hAnsiTheme="minorHAnsi" w:cs="IAAPIO+TimesNewRoman"/>
        </w:rPr>
        <w:t xml:space="preserve">The exams are </w:t>
      </w:r>
      <w:r w:rsidR="00DD1521">
        <w:rPr>
          <w:rFonts w:asciiTheme="minorHAnsi" w:hAnsiTheme="minorHAnsi" w:cs="IAAPIO+TimesNewRoman"/>
        </w:rPr>
        <w:t>closed book</w:t>
      </w:r>
      <w:r w:rsidR="0091748D">
        <w:rPr>
          <w:rFonts w:asciiTheme="minorHAnsi" w:hAnsiTheme="minorHAnsi" w:cs="IAAPIO+TimesNewRoman"/>
        </w:rPr>
        <w:t xml:space="preserve"> </w:t>
      </w:r>
      <w:r w:rsidR="00F008FE">
        <w:rPr>
          <w:rFonts w:asciiTheme="minorHAnsi" w:hAnsiTheme="minorHAnsi" w:cs="IAAPIO+TimesNewRoman"/>
        </w:rPr>
        <w:t xml:space="preserve">with multiple-choice questions </w:t>
      </w:r>
      <w:r w:rsidR="0091748D">
        <w:rPr>
          <w:rFonts w:asciiTheme="minorHAnsi" w:hAnsiTheme="minorHAnsi" w:cs="IAAPIO+TimesNewRoman"/>
        </w:rPr>
        <w:t>and o</w:t>
      </w:r>
      <w:r w:rsidR="001635D6">
        <w:rPr>
          <w:rFonts w:asciiTheme="minorHAnsi" w:hAnsiTheme="minorHAnsi" w:cs="IAAPIO+TimesNewRoman"/>
        </w:rPr>
        <w:t>nly calculators are allowed</w:t>
      </w:r>
      <w:r w:rsidR="00D93A21">
        <w:rPr>
          <w:rFonts w:asciiTheme="minorHAnsi" w:hAnsiTheme="minorHAnsi" w:cs="IAAPIO+TimesNewRoman"/>
        </w:rPr>
        <w:t xml:space="preserve"> during the exams</w:t>
      </w:r>
      <w:r w:rsidR="001635D6">
        <w:rPr>
          <w:rFonts w:asciiTheme="minorHAnsi" w:hAnsiTheme="minorHAnsi" w:cs="IAAPIO+TimesNewRoman"/>
        </w:rPr>
        <w:t xml:space="preserve"> (with no stored formula)</w:t>
      </w:r>
      <w:r w:rsidR="00CD5C27">
        <w:rPr>
          <w:rFonts w:asciiTheme="minorHAnsi" w:hAnsiTheme="minorHAnsi" w:cs="IAAPIO+TimesNewRoman"/>
        </w:rPr>
        <w:t>:</w:t>
      </w:r>
    </w:p>
    <w:p w14:paraId="2D3E6829" w14:textId="32ECF52C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Exam I: </w:t>
      </w:r>
      <w:r w:rsidR="00DB7322">
        <w:rPr>
          <w:rFonts w:asciiTheme="minorHAnsi" w:hAnsiTheme="minorHAnsi" w:cs="IAAPIO+TimesNewRoman"/>
        </w:rPr>
        <w:t>Monday</w:t>
      </w:r>
      <w:r w:rsidR="000943A3">
        <w:rPr>
          <w:rFonts w:asciiTheme="minorHAnsi" w:hAnsiTheme="minorHAnsi" w:cs="IAAPIO+TimesNewRoman"/>
        </w:rPr>
        <w:t>, September 21</w:t>
      </w:r>
    </w:p>
    <w:p w14:paraId="7420653E" w14:textId="09D092C5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Exam II:</w:t>
      </w:r>
      <w:r w:rsidR="000943A3">
        <w:rPr>
          <w:rFonts w:asciiTheme="minorHAnsi" w:hAnsiTheme="minorHAnsi" w:cs="IAAPIO+TimesNewRoman"/>
        </w:rPr>
        <w:t xml:space="preserve"> </w:t>
      </w:r>
      <w:r w:rsidR="00DB7322">
        <w:rPr>
          <w:rFonts w:asciiTheme="minorHAnsi" w:hAnsiTheme="minorHAnsi" w:cs="IAAPIO+TimesNewRoman"/>
        </w:rPr>
        <w:t>Monday</w:t>
      </w:r>
      <w:r w:rsidR="000943A3">
        <w:rPr>
          <w:rFonts w:asciiTheme="minorHAnsi" w:hAnsiTheme="minorHAnsi" w:cs="IAAPIO+TimesNewRoman"/>
        </w:rPr>
        <w:t>, October 19</w:t>
      </w:r>
    </w:p>
    <w:p w14:paraId="30CE47E4" w14:textId="5E141B66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Exam III: </w:t>
      </w:r>
      <w:r w:rsidR="00DB7322">
        <w:rPr>
          <w:rFonts w:asciiTheme="minorHAnsi" w:hAnsiTheme="minorHAnsi" w:cs="IAAPIO+TimesNewRoman"/>
        </w:rPr>
        <w:t>Monday</w:t>
      </w:r>
      <w:r w:rsidR="000943A3">
        <w:rPr>
          <w:rFonts w:asciiTheme="minorHAnsi" w:hAnsiTheme="minorHAnsi" w:cs="IAAPIO+TimesNewRoman"/>
        </w:rPr>
        <w:t>, November 16</w:t>
      </w:r>
    </w:p>
    <w:p w14:paraId="40976629" w14:textId="33BB85EC" w:rsidR="002547B8" w:rsidRDefault="00C83A73" w:rsidP="006B51F2">
      <w:pPr>
        <w:pStyle w:val="CM1"/>
        <w:ind w:firstLine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lastRenderedPageBreak/>
        <w:t xml:space="preserve">Final Exam: </w:t>
      </w:r>
      <w:r w:rsidR="00EF6616">
        <w:rPr>
          <w:rFonts w:asciiTheme="minorHAnsi" w:hAnsiTheme="minorHAnsi"/>
        </w:rPr>
        <w:t>Monday, Dec 7</w:t>
      </w:r>
      <w:r w:rsidR="00C56220">
        <w:rPr>
          <w:rFonts w:asciiTheme="minorHAnsi" w:hAnsiTheme="minorHAnsi"/>
        </w:rPr>
        <w:t xml:space="preserve">, </w:t>
      </w:r>
      <w:r w:rsidR="00EF6616">
        <w:rPr>
          <w:rFonts w:asciiTheme="minorHAnsi" w:hAnsiTheme="minorHAnsi"/>
        </w:rPr>
        <w:t>3:00-5:00 pm</w:t>
      </w:r>
    </w:p>
    <w:p w14:paraId="215C0786" w14:textId="77777777" w:rsidR="00E67F1B" w:rsidRDefault="00E67F1B" w:rsidP="00730D72">
      <w:pPr>
        <w:pStyle w:val="CM1"/>
        <w:ind w:left="720"/>
        <w:rPr>
          <w:rFonts w:asciiTheme="minorHAnsi" w:hAnsiTheme="minorHAnsi" w:cs="IAAPIO+TimesNewRoman"/>
          <w:u w:val="single"/>
        </w:rPr>
      </w:pPr>
    </w:p>
    <w:p w14:paraId="1366DB36" w14:textId="77777777" w:rsidR="007D0673" w:rsidRPr="00E168CC" w:rsidRDefault="007D0673" w:rsidP="007D0673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Grades </w:t>
      </w:r>
    </w:p>
    <w:p w14:paraId="68F67AFA" w14:textId="1DAC2F0D" w:rsidR="002C27C4" w:rsidRDefault="002C27C4" w:rsidP="006C2A88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Grades are as f</w:t>
      </w:r>
      <w:r w:rsidR="006C2A88">
        <w:rPr>
          <w:rFonts w:asciiTheme="minorHAnsi" w:hAnsiTheme="minorHAnsi" w:cs="IAAPIO+TimesNewRoman"/>
        </w:rPr>
        <w:t>ollows (thresholds given as %) for the various components:</w:t>
      </w:r>
    </w:p>
    <w:p w14:paraId="56C6A4C6" w14:textId="1924F12B" w:rsidR="006C2A88" w:rsidRDefault="006C2A88" w:rsidP="006C2A88">
      <w:pPr>
        <w:pStyle w:val="Default"/>
      </w:pPr>
      <w:r>
        <w:tab/>
        <w:t>PI: 10%</w:t>
      </w:r>
      <w:r w:rsidR="00BE5271">
        <w:t xml:space="preserve"> (minimum score of 70% for each participating PI session. 0% if the PI session is </w:t>
      </w:r>
      <w:r w:rsidR="00BE5271">
        <w:tab/>
        <w:t>missed)</w:t>
      </w:r>
    </w:p>
    <w:p w14:paraId="7195C782" w14:textId="543C240C" w:rsidR="006C2A88" w:rsidRDefault="006C2A88" w:rsidP="006C2A88">
      <w:pPr>
        <w:pStyle w:val="Default"/>
      </w:pPr>
      <w:r>
        <w:tab/>
        <w:t>MP: 10%</w:t>
      </w:r>
    </w:p>
    <w:p w14:paraId="7BB61969" w14:textId="13F9BB9F" w:rsidR="005B04AF" w:rsidRDefault="006C2A88" w:rsidP="005B04AF">
      <w:pPr>
        <w:pStyle w:val="Default"/>
      </w:pPr>
      <w:r>
        <w:tab/>
        <w:t xml:space="preserve">Exams: </w:t>
      </w:r>
      <w:r w:rsidR="005B04AF">
        <w:t>20% each</w:t>
      </w:r>
    </w:p>
    <w:p w14:paraId="3944BBB0" w14:textId="77777777" w:rsidR="00BE5271" w:rsidRDefault="00BE5271" w:rsidP="005B04AF">
      <w:pPr>
        <w:pStyle w:val="Default"/>
      </w:pPr>
    </w:p>
    <w:p w14:paraId="6E9F7A95" w14:textId="4FCA696D" w:rsidR="005B04AF" w:rsidRDefault="005B04AF" w:rsidP="005B04AF">
      <w:pPr>
        <w:pStyle w:val="Default"/>
      </w:pPr>
      <w:r>
        <w:t>Letter grades will correspond to the following threshold percentages:</w:t>
      </w:r>
    </w:p>
    <w:p w14:paraId="772E8C54" w14:textId="77777777" w:rsidR="005B04AF" w:rsidRPr="005B04AF" w:rsidRDefault="005B04AF" w:rsidP="005B04AF">
      <w:pPr>
        <w:pStyle w:val="Default"/>
      </w:pPr>
    </w:p>
    <w:p w14:paraId="37AA0CC6" w14:textId="77777777" w:rsidR="005B04AF" w:rsidRDefault="007D0673" w:rsidP="005B04AF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A 90%</w:t>
      </w:r>
      <w:r w:rsidR="00BD1B1F">
        <w:rPr>
          <w:rFonts w:asciiTheme="minorHAnsi" w:hAnsiTheme="minorHAnsi" w:cs="IAAPIO+TimesNewRoman"/>
        </w:rPr>
        <w:t xml:space="preserve">, B 80%, C 70%, D 60%, F- </w:t>
      </w:r>
      <w:r w:rsidR="002C27C4">
        <w:rPr>
          <w:rFonts w:asciiTheme="minorHAnsi" w:hAnsiTheme="minorHAnsi" w:cs="IAAPIO+TimesNewRoman"/>
        </w:rPr>
        <w:t>below 60%</w:t>
      </w:r>
    </w:p>
    <w:p w14:paraId="10A6D5D2" w14:textId="11B8C9F2" w:rsidR="00CD5C27" w:rsidRPr="00E168CC" w:rsidRDefault="00CD5C27" w:rsidP="005B04AF">
      <w:pPr>
        <w:pStyle w:val="CM4"/>
        <w:spacing w:line="276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request for an incomplete will </w:t>
      </w:r>
      <w:r w:rsidR="002C27C4">
        <w:rPr>
          <w:rFonts w:asciiTheme="minorHAnsi" w:hAnsiTheme="minorHAnsi"/>
        </w:rPr>
        <w:t>be approve</w:t>
      </w:r>
      <w:r w:rsidR="00BD1B1F">
        <w:rPr>
          <w:rFonts w:asciiTheme="minorHAnsi" w:hAnsiTheme="minorHAnsi"/>
        </w:rPr>
        <w:t>d</w:t>
      </w:r>
      <w:r w:rsidR="002C27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provided that one has taken </w:t>
      </w:r>
      <w:r w:rsidR="002C27C4">
        <w:rPr>
          <w:rFonts w:asciiTheme="minorHAnsi" w:hAnsiTheme="minorHAnsi"/>
        </w:rPr>
        <w:t>two of the first three exams.</w:t>
      </w:r>
    </w:p>
    <w:sectPr w:rsidR="00CD5C27" w:rsidRPr="00E168CC" w:rsidSect="00847A58">
      <w:type w:val="continuous"/>
      <w:pgSz w:w="12240" w:h="15840"/>
      <w:pgMar w:top="1400" w:right="940" w:bottom="1440" w:left="13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1F74" w14:textId="77777777" w:rsidR="0058532C" w:rsidRDefault="0058532C" w:rsidP="00C21B87">
      <w:pPr>
        <w:spacing w:after="0" w:line="240" w:lineRule="auto"/>
      </w:pPr>
      <w:r>
        <w:separator/>
      </w:r>
    </w:p>
  </w:endnote>
  <w:endnote w:type="continuationSeparator" w:id="0">
    <w:p w14:paraId="27B1BA7E" w14:textId="77777777" w:rsidR="0058532C" w:rsidRDefault="0058532C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AP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D8F4" w14:textId="77777777" w:rsidR="0058532C" w:rsidRDefault="0058532C" w:rsidP="00C21B87">
      <w:pPr>
        <w:spacing w:after="0" w:line="240" w:lineRule="auto"/>
      </w:pPr>
      <w:r>
        <w:separator/>
      </w:r>
    </w:p>
  </w:footnote>
  <w:footnote w:type="continuationSeparator" w:id="0">
    <w:p w14:paraId="0295EC5A" w14:textId="77777777" w:rsidR="0058532C" w:rsidRDefault="0058532C" w:rsidP="00C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䀝ŵ`ĀᮇÂذ_x000a_Footnote Text搒ðꐔ䩃䩏䩐䩑䩞䩡ðś耀＀dЉЉЁ＀＀＀＀_x000a_$%ÿ䤟}á腏½僀M뮛Y撀¢걋Æ雷Fÿÿá䤟}_x000a__x000a_ð㊦䄂؏㊦䄂؏.험űng.૽켤ۦ卆䵇⏔ઐ耀"/>
  </w:docVars>
  <w:rsids>
    <w:rsidRoot w:val="00573643"/>
    <w:rsid w:val="00013142"/>
    <w:rsid w:val="00024337"/>
    <w:rsid w:val="00035681"/>
    <w:rsid w:val="000464DE"/>
    <w:rsid w:val="000527D6"/>
    <w:rsid w:val="00091351"/>
    <w:rsid w:val="00093A8F"/>
    <w:rsid w:val="000943A3"/>
    <w:rsid w:val="00095B81"/>
    <w:rsid w:val="000B49D9"/>
    <w:rsid w:val="000B7A99"/>
    <w:rsid w:val="000C1D4A"/>
    <w:rsid w:val="000C6FA1"/>
    <w:rsid w:val="000D574C"/>
    <w:rsid w:val="000E7F62"/>
    <w:rsid w:val="000F5DB4"/>
    <w:rsid w:val="001253E8"/>
    <w:rsid w:val="001409AD"/>
    <w:rsid w:val="00147E73"/>
    <w:rsid w:val="00160E54"/>
    <w:rsid w:val="001635D6"/>
    <w:rsid w:val="0017249E"/>
    <w:rsid w:val="00184CC1"/>
    <w:rsid w:val="0018529B"/>
    <w:rsid w:val="001C5F07"/>
    <w:rsid w:val="001D479D"/>
    <w:rsid w:val="001E02E1"/>
    <w:rsid w:val="001E64FE"/>
    <w:rsid w:val="001E78EB"/>
    <w:rsid w:val="001F4ADF"/>
    <w:rsid w:val="00235F1A"/>
    <w:rsid w:val="00236FC3"/>
    <w:rsid w:val="00242B61"/>
    <w:rsid w:val="002547B8"/>
    <w:rsid w:val="00256E78"/>
    <w:rsid w:val="00270726"/>
    <w:rsid w:val="0028185A"/>
    <w:rsid w:val="002B73CE"/>
    <w:rsid w:val="002C2173"/>
    <w:rsid w:val="002C27C4"/>
    <w:rsid w:val="002D29D4"/>
    <w:rsid w:val="002D6203"/>
    <w:rsid w:val="002E6230"/>
    <w:rsid w:val="00316638"/>
    <w:rsid w:val="0032381F"/>
    <w:rsid w:val="003323AB"/>
    <w:rsid w:val="0034333A"/>
    <w:rsid w:val="00347339"/>
    <w:rsid w:val="003548CB"/>
    <w:rsid w:val="00387446"/>
    <w:rsid w:val="003959DC"/>
    <w:rsid w:val="00396BE9"/>
    <w:rsid w:val="003A6669"/>
    <w:rsid w:val="003D0C0D"/>
    <w:rsid w:val="00404571"/>
    <w:rsid w:val="004148F2"/>
    <w:rsid w:val="00414BFE"/>
    <w:rsid w:val="00427942"/>
    <w:rsid w:val="00445457"/>
    <w:rsid w:val="00451C28"/>
    <w:rsid w:val="004634D8"/>
    <w:rsid w:val="00463E3E"/>
    <w:rsid w:val="00475CF9"/>
    <w:rsid w:val="004831A4"/>
    <w:rsid w:val="00484071"/>
    <w:rsid w:val="004A2D85"/>
    <w:rsid w:val="004A6A89"/>
    <w:rsid w:val="004C0A2D"/>
    <w:rsid w:val="004C27A5"/>
    <w:rsid w:val="004C304F"/>
    <w:rsid w:val="004E05C2"/>
    <w:rsid w:val="004F05A0"/>
    <w:rsid w:val="004F57EA"/>
    <w:rsid w:val="0053630D"/>
    <w:rsid w:val="00551437"/>
    <w:rsid w:val="00565DBC"/>
    <w:rsid w:val="00573643"/>
    <w:rsid w:val="0058532C"/>
    <w:rsid w:val="00590BB2"/>
    <w:rsid w:val="005A02BD"/>
    <w:rsid w:val="005A2DAE"/>
    <w:rsid w:val="005B04AF"/>
    <w:rsid w:val="005D0693"/>
    <w:rsid w:val="005D0B07"/>
    <w:rsid w:val="005D78EE"/>
    <w:rsid w:val="005D7F51"/>
    <w:rsid w:val="00625DD1"/>
    <w:rsid w:val="00634BED"/>
    <w:rsid w:val="00665BD0"/>
    <w:rsid w:val="00667E9D"/>
    <w:rsid w:val="0069284F"/>
    <w:rsid w:val="00693DD8"/>
    <w:rsid w:val="006A25E0"/>
    <w:rsid w:val="006A6C58"/>
    <w:rsid w:val="006A7D1C"/>
    <w:rsid w:val="006B51F2"/>
    <w:rsid w:val="006C2A88"/>
    <w:rsid w:val="006C3540"/>
    <w:rsid w:val="006D1C35"/>
    <w:rsid w:val="006E1A05"/>
    <w:rsid w:val="00711D8E"/>
    <w:rsid w:val="00730D72"/>
    <w:rsid w:val="007712DC"/>
    <w:rsid w:val="007D0673"/>
    <w:rsid w:val="007D11C0"/>
    <w:rsid w:val="007D4469"/>
    <w:rsid w:val="007E0098"/>
    <w:rsid w:val="007E7F90"/>
    <w:rsid w:val="0082183D"/>
    <w:rsid w:val="00827A17"/>
    <w:rsid w:val="00840C82"/>
    <w:rsid w:val="00847A58"/>
    <w:rsid w:val="008510BA"/>
    <w:rsid w:val="008531C3"/>
    <w:rsid w:val="008545B1"/>
    <w:rsid w:val="00883B4F"/>
    <w:rsid w:val="008A2999"/>
    <w:rsid w:val="008A39AC"/>
    <w:rsid w:val="008C00B5"/>
    <w:rsid w:val="008C4F14"/>
    <w:rsid w:val="008C7F53"/>
    <w:rsid w:val="008F18CE"/>
    <w:rsid w:val="008F1AE0"/>
    <w:rsid w:val="008F2F0A"/>
    <w:rsid w:val="0091748D"/>
    <w:rsid w:val="0094689A"/>
    <w:rsid w:val="0095041F"/>
    <w:rsid w:val="00950D19"/>
    <w:rsid w:val="0096349E"/>
    <w:rsid w:val="00966928"/>
    <w:rsid w:val="00975DB1"/>
    <w:rsid w:val="009F5DB2"/>
    <w:rsid w:val="00A3744E"/>
    <w:rsid w:val="00A37E4E"/>
    <w:rsid w:val="00A43C27"/>
    <w:rsid w:val="00A52194"/>
    <w:rsid w:val="00AA4E22"/>
    <w:rsid w:val="00AC4EA9"/>
    <w:rsid w:val="00AC5C2E"/>
    <w:rsid w:val="00B03F00"/>
    <w:rsid w:val="00B11057"/>
    <w:rsid w:val="00B16B6A"/>
    <w:rsid w:val="00B17256"/>
    <w:rsid w:val="00B24F37"/>
    <w:rsid w:val="00B414EF"/>
    <w:rsid w:val="00B44EEE"/>
    <w:rsid w:val="00B87E7B"/>
    <w:rsid w:val="00BA0E22"/>
    <w:rsid w:val="00BB3558"/>
    <w:rsid w:val="00BD1B1F"/>
    <w:rsid w:val="00BE5271"/>
    <w:rsid w:val="00BE770D"/>
    <w:rsid w:val="00BF0D67"/>
    <w:rsid w:val="00C21B87"/>
    <w:rsid w:val="00C56220"/>
    <w:rsid w:val="00C562B4"/>
    <w:rsid w:val="00C65AD4"/>
    <w:rsid w:val="00C83A73"/>
    <w:rsid w:val="00CA5DAB"/>
    <w:rsid w:val="00CA5F87"/>
    <w:rsid w:val="00CB0550"/>
    <w:rsid w:val="00CC1AB9"/>
    <w:rsid w:val="00CC5F8A"/>
    <w:rsid w:val="00CD5C27"/>
    <w:rsid w:val="00CE3BB0"/>
    <w:rsid w:val="00D012FF"/>
    <w:rsid w:val="00D12B9E"/>
    <w:rsid w:val="00D45D4E"/>
    <w:rsid w:val="00D4649F"/>
    <w:rsid w:val="00D506C6"/>
    <w:rsid w:val="00D530EF"/>
    <w:rsid w:val="00D646D5"/>
    <w:rsid w:val="00D9061B"/>
    <w:rsid w:val="00D93A21"/>
    <w:rsid w:val="00DA72E4"/>
    <w:rsid w:val="00DB7322"/>
    <w:rsid w:val="00DC5B9B"/>
    <w:rsid w:val="00DC6B44"/>
    <w:rsid w:val="00DD1521"/>
    <w:rsid w:val="00DF30CA"/>
    <w:rsid w:val="00DF4275"/>
    <w:rsid w:val="00E07E35"/>
    <w:rsid w:val="00E11D0C"/>
    <w:rsid w:val="00E168CC"/>
    <w:rsid w:val="00E2182C"/>
    <w:rsid w:val="00E67F1B"/>
    <w:rsid w:val="00E95DA7"/>
    <w:rsid w:val="00E96396"/>
    <w:rsid w:val="00EA653D"/>
    <w:rsid w:val="00ED15F9"/>
    <w:rsid w:val="00EF6616"/>
    <w:rsid w:val="00F008FE"/>
    <w:rsid w:val="00F36AFF"/>
    <w:rsid w:val="00F50EE6"/>
    <w:rsid w:val="00F65569"/>
    <w:rsid w:val="00F66C5F"/>
    <w:rsid w:val="00F679E0"/>
    <w:rsid w:val="00F67A8A"/>
    <w:rsid w:val="00F7166B"/>
    <w:rsid w:val="00F71BA5"/>
    <w:rsid w:val="00F72A70"/>
    <w:rsid w:val="00F74D98"/>
    <w:rsid w:val="00F82BDC"/>
    <w:rsid w:val="00F918BE"/>
    <w:rsid w:val="00F94235"/>
    <w:rsid w:val="00FA2C1F"/>
    <w:rsid w:val="00FB5CFC"/>
    <w:rsid w:val="00FC4F0C"/>
    <w:rsid w:val="00FD09DE"/>
    <w:rsid w:val="00FE3A2E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403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504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4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448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92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0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727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094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4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754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46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7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hall.edu/academic-affairs/?page_id=8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mu.marsha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teringphysic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ore.turningtechnologi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re.turningtechnologi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0DB0-64FB-47D9-B90D-28A02577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>Marshall University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creator>dd14</dc:creator>
  <cp:lastModifiedBy>Clark, Judith</cp:lastModifiedBy>
  <cp:revision>2</cp:revision>
  <cp:lastPrinted>2015-08-21T19:54:00Z</cp:lastPrinted>
  <dcterms:created xsi:type="dcterms:W3CDTF">2015-08-21T19:55:00Z</dcterms:created>
  <dcterms:modified xsi:type="dcterms:W3CDTF">2015-08-21T19:55:00Z</dcterms:modified>
</cp:coreProperties>
</file>