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A435" w14:textId="37B37AC3" w:rsidR="00A320A6" w:rsidRPr="004500D8" w:rsidRDefault="003A4B98" w:rsidP="002A09F9">
      <w:pPr>
        <w:jc w:val="center"/>
        <w:rPr>
          <w:b/>
          <w:sz w:val="32"/>
          <w:szCs w:val="32"/>
        </w:rPr>
      </w:pPr>
      <w:r>
        <w:rPr>
          <w:b/>
          <w:sz w:val="32"/>
          <w:szCs w:val="32"/>
        </w:rPr>
        <w:t>PHY 20</w:t>
      </w:r>
      <w:r w:rsidR="002A09F9">
        <w:rPr>
          <w:b/>
          <w:sz w:val="32"/>
          <w:szCs w:val="32"/>
        </w:rPr>
        <w:t>2</w:t>
      </w:r>
      <w:r>
        <w:rPr>
          <w:b/>
          <w:sz w:val="32"/>
          <w:szCs w:val="32"/>
        </w:rPr>
        <w:t xml:space="preserve"> </w:t>
      </w:r>
      <w:r w:rsidRPr="004500D8">
        <w:rPr>
          <w:b/>
          <w:sz w:val="32"/>
          <w:szCs w:val="32"/>
        </w:rPr>
        <w:t>Syllabus</w:t>
      </w:r>
      <w:r>
        <w:rPr>
          <w:b/>
          <w:sz w:val="32"/>
          <w:szCs w:val="32"/>
        </w:rPr>
        <w:t xml:space="preserve"> (</w:t>
      </w:r>
      <w:r w:rsidR="002A09F9">
        <w:rPr>
          <w:b/>
          <w:sz w:val="32"/>
          <w:szCs w:val="32"/>
        </w:rPr>
        <w:t>1</w:t>
      </w:r>
      <w:r w:rsidR="00A11527" w:rsidRPr="004500D8">
        <w:rPr>
          <w:b/>
          <w:sz w:val="32"/>
          <w:szCs w:val="32"/>
        </w:rPr>
        <w:t xml:space="preserve"> Credit hours</w:t>
      </w:r>
      <w:r>
        <w:rPr>
          <w:b/>
          <w:sz w:val="32"/>
          <w:szCs w:val="32"/>
        </w:rPr>
        <w:t>)</w:t>
      </w:r>
    </w:p>
    <w:p w14:paraId="089F73F6" w14:textId="7CEBD95A" w:rsidR="00BD17A4" w:rsidRPr="00BD17A4" w:rsidRDefault="00BD17A4" w:rsidP="00BD17A4">
      <w:pPr>
        <w:jc w:val="center"/>
        <w:rPr>
          <w:i/>
          <w:sz w:val="28"/>
          <w:szCs w:val="28"/>
        </w:rPr>
      </w:pPr>
      <w:r w:rsidRPr="00BD17A4">
        <w:rPr>
          <w:i/>
          <w:sz w:val="28"/>
          <w:szCs w:val="28"/>
        </w:rPr>
        <w:t xml:space="preserve">Marshall University </w:t>
      </w:r>
      <w:r>
        <w:rPr>
          <w:i/>
          <w:sz w:val="28"/>
          <w:szCs w:val="28"/>
        </w:rPr>
        <w:t>–</w:t>
      </w:r>
      <w:r w:rsidRPr="00BD17A4">
        <w:rPr>
          <w:i/>
          <w:sz w:val="28"/>
          <w:szCs w:val="28"/>
        </w:rPr>
        <w:t xml:space="preserve"> College of Science </w:t>
      </w:r>
      <w:r>
        <w:rPr>
          <w:i/>
          <w:sz w:val="28"/>
          <w:szCs w:val="28"/>
        </w:rPr>
        <w:t>–</w:t>
      </w:r>
      <w:r w:rsidRPr="00BD17A4">
        <w:rPr>
          <w:i/>
          <w:sz w:val="28"/>
          <w:szCs w:val="28"/>
        </w:rPr>
        <w:t xml:space="preserve"> Department</w:t>
      </w:r>
      <w:r>
        <w:rPr>
          <w:i/>
          <w:sz w:val="28"/>
          <w:szCs w:val="28"/>
        </w:rPr>
        <w:t xml:space="preserve"> of</w:t>
      </w:r>
      <w:r w:rsidRPr="00BD17A4">
        <w:rPr>
          <w:i/>
          <w:sz w:val="28"/>
          <w:szCs w:val="28"/>
        </w:rPr>
        <w:t xml:space="preserve"> Physics</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Ind w:w="-342" w:type="dxa"/>
        <w:tblLook w:val="04A0" w:firstRow="1" w:lastRow="0" w:firstColumn="1" w:lastColumn="0" w:noHBand="0" w:noVBand="1"/>
      </w:tblPr>
      <w:tblGrid>
        <w:gridCol w:w="2790"/>
        <w:gridCol w:w="6408"/>
      </w:tblGrid>
      <w:tr w:rsidR="00A320A6" w14:paraId="674F5603" w14:textId="77777777" w:rsidTr="00903D4D">
        <w:tc>
          <w:tcPr>
            <w:tcW w:w="2790" w:type="dxa"/>
          </w:tcPr>
          <w:p w14:paraId="24C9D9EB" w14:textId="537AEDEF" w:rsidR="00A320A6" w:rsidRDefault="00A320A6" w:rsidP="00903D4D">
            <w:pPr>
              <w:jc w:val="center"/>
            </w:pPr>
            <w:r w:rsidRPr="00DE3788">
              <w:t>Course Title</w:t>
            </w:r>
            <w:r w:rsidR="00903D4D">
              <w:t xml:space="preserve"> &amp; </w:t>
            </w:r>
            <w:r w:rsidRPr="00DE3788">
              <w:t>Number</w:t>
            </w:r>
          </w:p>
        </w:tc>
        <w:tc>
          <w:tcPr>
            <w:tcW w:w="6408" w:type="dxa"/>
          </w:tcPr>
          <w:p w14:paraId="6EB9C1DE" w14:textId="58186578" w:rsidR="00A320A6" w:rsidRDefault="002A09F9" w:rsidP="002A09F9">
            <w:pPr>
              <w:jc w:val="center"/>
            </w:pPr>
            <w:r>
              <w:t xml:space="preserve">General Physics Laboratory / </w:t>
            </w:r>
            <w:r w:rsidR="00A320A6">
              <w:t>PHY 20</w:t>
            </w:r>
            <w:r>
              <w:t>2</w:t>
            </w:r>
          </w:p>
        </w:tc>
      </w:tr>
      <w:tr w:rsidR="00A320A6" w14:paraId="23075EB7" w14:textId="77777777" w:rsidTr="00903D4D">
        <w:tc>
          <w:tcPr>
            <w:tcW w:w="2790" w:type="dxa"/>
          </w:tcPr>
          <w:p w14:paraId="69A38E60" w14:textId="15F7D7C3" w:rsidR="00A320A6" w:rsidRDefault="00A320A6" w:rsidP="00903D4D">
            <w:pPr>
              <w:jc w:val="center"/>
            </w:pPr>
            <w:r w:rsidRPr="00DE3788">
              <w:t>Semester</w:t>
            </w:r>
            <w:r w:rsidR="00903D4D">
              <w:t xml:space="preserve"> &amp; </w:t>
            </w:r>
            <w:r w:rsidRPr="00DE3788">
              <w:t>Year</w:t>
            </w:r>
          </w:p>
        </w:tc>
        <w:tc>
          <w:tcPr>
            <w:tcW w:w="6408" w:type="dxa"/>
          </w:tcPr>
          <w:p w14:paraId="4299D82F" w14:textId="7BD16E62" w:rsidR="00A320A6" w:rsidRDefault="00E71D7B" w:rsidP="008002AB">
            <w:pPr>
              <w:jc w:val="center"/>
            </w:pPr>
            <w:r>
              <w:t>Fall</w:t>
            </w:r>
            <w:r w:rsidR="00A320A6">
              <w:t xml:space="preserve"> Semester 201</w:t>
            </w:r>
            <w:r w:rsidR="008002AB">
              <w:t>8</w:t>
            </w:r>
          </w:p>
        </w:tc>
      </w:tr>
      <w:tr w:rsidR="00A320A6" w14:paraId="21EE611D" w14:textId="77777777" w:rsidTr="00903D4D">
        <w:tc>
          <w:tcPr>
            <w:tcW w:w="2790" w:type="dxa"/>
          </w:tcPr>
          <w:p w14:paraId="6CC94B93" w14:textId="216449E4" w:rsidR="00A320A6" w:rsidRDefault="00903D4D" w:rsidP="00A320A6">
            <w:pPr>
              <w:jc w:val="center"/>
            </w:pPr>
            <w:r>
              <w:t>Instructor</w:t>
            </w:r>
          </w:p>
        </w:tc>
        <w:tc>
          <w:tcPr>
            <w:tcW w:w="6408" w:type="dxa"/>
          </w:tcPr>
          <w:p w14:paraId="01652FFB" w14:textId="695644E3" w:rsidR="00A320A6" w:rsidRDefault="00903D4D" w:rsidP="00903D4D">
            <w:pPr>
              <w:jc w:val="center"/>
            </w:pPr>
            <w:r>
              <w:t xml:space="preserve">Maria Babiuc Hamilton </w:t>
            </w:r>
          </w:p>
        </w:tc>
      </w:tr>
      <w:tr w:rsidR="00903D4D" w14:paraId="23139FFE" w14:textId="77777777" w:rsidTr="00903D4D">
        <w:tc>
          <w:tcPr>
            <w:tcW w:w="2790" w:type="dxa"/>
          </w:tcPr>
          <w:p w14:paraId="467BDA3D" w14:textId="355542FD" w:rsidR="00903D4D" w:rsidRDefault="00903D4D" w:rsidP="00903D4D">
            <w:pPr>
              <w:jc w:val="center"/>
            </w:pPr>
            <w:r>
              <w:t>Phone &amp; Email</w:t>
            </w:r>
          </w:p>
        </w:tc>
        <w:tc>
          <w:tcPr>
            <w:tcW w:w="6408" w:type="dxa"/>
          </w:tcPr>
          <w:p w14:paraId="187030FA" w14:textId="49BFE568" w:rsidR="00903D4D" w:rsidRDefault="00903D4D" w:rsidP="00903D4D">
            <w:pPr>
              <w:jc w:val="center"/>
            </w:pPr>
            <w:r>
              <w:t>304-696-2754/ babiuc@marshall.edu</w:t>
            </w:r>
          </w:p>
        </w:tc>
      </w:tr>
      <w:tr w:rsidR="00A320A6" w14:paraId="5F92CB31" w14:textId="77777777" w:rsidTr="00903D4D">
        <w:tc>
          <w:tcPr>
            <w:tcW w:w="2790" w:type="dxa"/>
          </w:tcPr>
          <w:p w14:paraId="51106077" w14:textId="7BFF7C3C" w:rsidR="00A320A6" w:rsidRDefault="00903D4D" w:rsidP="00903D4D">
            <w:pPr>
              <w:jc w:val="center"/>
            </w:pPr>
            <w:r>
              <w:t xml:space="preserve">Lecture </w:t>
            </w:r>
            <w:proofErr w:type="spellStart"/>
            <w:r>
              <w:t>Days &amp; Time</w:t>
            </w:r>
            <w:proofErr w:type="spellEnd"/>
            <w:r>
              <w:t xml:space="preserve"> </w:t>
            </w:r>
          </w:p>
        </w:tc>
        <w:tc>
          <w:tcPr>
            <w:tcW w:w="6408" w:type="dxa"/>
          </w:tcPr>
          <w:p w14:paraId="7C518CC8" w14:textId="783F1A46" w:rsidR="00A320A6" w:rsidRDefault="00903D4D" w:rsidP="002A09F9">
            <w:pPr>
              <w:jc w:val="center"/>
            </w:pPr>
            <w:r>
              <w:t>F</w:t>
            </w:r>
            <w:r w:rsidR="002A09F9">
              <w:t>riday</w:t>
            </w:r>
            <w:r>
              <w:t xml:space="preserve"> from 1</w:t>
            </w:r>
            <w:r w:rsidR="002A09F9">
              <w:t xml:space="preserve">:00 pm to </w:t>
            </w:r>
            <w:r>
              <w:t xml:space="preserve">2:50 pm </w:t>
            </w:r>
          </w:p>
        </w:tc>
      </w:tr>
      <w:tr w:rsidR="00A320A6" w14:paraId="5EC3AD85" w14:textId="77777777" w:rsidTr="00903D4D">
        <w:tc>
          <w:tcPr>
            <w:tcW w:w="2790" w:type="dxa"/>
          </w:tcPr>
          <w:p w14:paraId="1D89FE6E" w14:textId="72AF84FC" w:rsidR="00A320A6" w:rsidRDefault="00903D4D" w:rsidP="00903D4D">
            <w:pPr>
              <w:jc w:val="center"/>
            </w:pPr>
            <w:r>
              <w:t>Lecture Location</w:t>
            </w:r>
          </w:p>
        </w:tc>
        <w:tc>
          <w:tcPr>
            <w:tcW w:w="6408" w:type="dxa"/>
          </w:tcPr>
          <w:p w14:paraId="51F27D74" w14:textId="5515AA4E" w:rsidR="00A320A6" w:rsidRDefault="00903D4D" w:rsidP="002A09F9">
            <w:pPr>
              <w:jc w:val="center"/>
            </w:pPr>
            <w:r>
              <w:t xml:space="preserve">SCI </w:t>
            </w:r>
            <w:r w:rsidR="002A09F9">
              <w:t>100</w:t>
            </w:r>
          </w:p>
        </w:tc>
      </w:tr>
      <w:tr w:rsidR="00A320A6" w14:paraId="3FC0439E" w14:textId="77777777" w:rsidTr="00903D4D">
        <w:tc>
          <w:tcPr>
            <w:tcW w:w="2790" w:type="dxa"/>
          </w:tcPr>
          <w:p w14:paraId="13E4B41E" w14:textId="6D9AA09E" w:rsidR="00A320A6" w:rsidRDefault="00903D4D" w:rsidP="00A320A6">
            <w:pPr>
              <w:jc w:val="center"/>
            </w:pPr>
            <w:r>
              <w:t>Office Hours</w:t>
            </w:r>
          </w:p>
        </w:tc>
        <w:tc>
          <w:tcPr>
            <w:tcW w:w="6408" w:type="dxa"/>
          </w:tcPr>
          <w:p w14:paraId="57A4F50E" w14:textId="77777777" w:rsidR="00903D4D" w:rsidRPr="00903D4D" w:rsidRDefault="00903D4D" w:rsidP="00903D4D">
            <w:pPr>
              <w:jc w:val="center"/>
            </w:pPr>
            <w:r w:rsidRPr="00903D4D">
              <w:t>Open door: MWF 3:00 pm – 4:00 pm</w:t>
            </w:r>
          </w:p>
          <w:p w14:paraId="47DE8C7C" w14:textId="6E59EDC7" w:rsidR="00A320A6" w:rsidRDefault="00903D4D" w:rsidP="00903D4D">
            <w:pPr>
              <w:jc w:val="center"/>
            </w:pPr>
            <w:r w:rsidRPr="00884D82">
              <w:rPr>
                <w:rFonts w:eastAsia="Times New Roman" w:cs="Arial"/>
                <w:i/>
                <w:sz w:val="22"/>
                <w:szCs w:val="22"/>
              </w:rPr>
              <w:t xml:space="preserve">If the scheduled office hours don’t work for you, </w:t>
            </w:r>
            <w:r>
              <w:rPr>
                <w:rFonts w:eastAsia="Times New Roman" w:cs="Arial"/>
                <w:i/>
                <w:sz w:val="22"/>
                <w:szCs w:val="22"/>
              </w:rPr>
              <w:t xml:space="preserve">please send me an email to reschedule. </w:t>
            </w:r>
            <w:r w:rsidRPr="00884D82">
              <w:rPr>
                <w:rFonts w:eastAsia="Times New Roman" w:cs="Arial"/>
                <w:i/>
                <w:sz w:val="22"/>
                <w:szCs w:val="22"/>
              </w:rPr>
              <w:t xml:space="preserve"> I will try to </w:t>
            </w:r>
            <w:r>
              <w:rPr>
                <w:rFonts w:eastAsia="Times New Roman" w:cs="Arial"/>
                <w:i/>
                <w:sz w:val="22"/>
                <w:szCs w:val="22"/>
              </w:rPr>
              <w:t>accommodate all your requests.</w:t>
            </w:r>
          </w:p>
        </w:tc>
      </w:tr>
      <w:tr w:rsidR="00A320A6" w14:paraId="6C9EA65D" w14:textId="77777777" w:rsidTr="00903D4D">
        <w:tc>
          <w:tcPr>
            <w:tcW w:w="2790" w:type="dxa"/>
          </w:tcPr>
          <w:p w14:paraId="4DEEE4AE" w14:textId="221CAF15" w:rsidR="00A320A6" w:rsidRDefault="00903D4D" w:rsidP="00903D4D">
            <w:pPr>
              <w:jc w:val="center"/>
            </w:pPr>
            <w:r>
              <w:t>Office Location</w:t>
            </w:r>
          </w:p>
        </w:tc>
        <w:tc>
          <w:tcPr>
            <w:tcW w:w="6408" w:type="dxa"/>
          </w:tcPr>
          <w:p w14:paraId="60C7D0B5" w14:textId="0E4AB14A" w:rsidR="00A320A6" w:rsidRDefault="00903D4D" w:rsidP="00C925F5">
            <w:pPr>
              <w:jc w:val="center"/>
            </w:pPr>
            <w:r>
              <w:t>SCI 257</w:t>
            </w:r>
          </w:p>
        </w:tc>
      </w:tr>
      <w:tr w:rsidR="00A320A6" w14:paraId="3E473001" w14:textId="77777777" w:rsidTr="00903D4D">
        <w:tc>
          <w:tcPr>
            <w:tcW w:w="2790" w:type="dxa"/>
          </w:tcPr>
          <w:p w14:paraId="23EEAD45" w14:textId="77777777" w:rsidR="00A320A6" w:rsidRDefault="00A320A6" w:rsidP="00A320A6">
            <w:pPr>
              <w:jc w:val="center"/>
            </w:pPr>
            <w:r>
              <w:t>University Policies</w:t>
            </w:r>
          </w:p>
        </w:tc>
        <w:tc>
          <w:tcPr>
            <w:tcW w:w="6408" w:type="dxa"/>
          </w:tcPr>
          <w:p w14:paraId="2C93D460" w14:textId="095C37C7" w:rsidR="00A320A6" w:rsidRPr="00A320A6" w:rsidRDefault="00A320A6" w:rsidP="00E71D7B">
            <w:pPr>
              <w:jc w:val="both"/>
            </w:pPr>
            <w:r>
              <w:t xml:space="preserve">By enrolling in this course, you agree to </w:t>
            </w:r>
            <w:r w:rsidR="00E71D7B" w:rsidRPr="00E71D7B">
              <w:t>MU Academic Affairs: University Policies</w:t>
            </w:r>
            <w:r w:rsidR="00E71D7B">
              <w:t xml:space="preserve">. </w:t>
            </w:r>
            <w:r>
              <w:t>Please read the full text by going to</w:t>
            </w:r>
            <w:r w:rsidRPr="00A320A6">
              <w:t xml:space="preserve">: </w:t>
            </w:r>
            <w:hyperlink r:id="rId5" w:history="1">
              <w:r w:rsidRPr="00A92F83">
                <w:rPr>
                  <w:rStyle w:val="Hyperlink"/>
                </w:rPr>
                <w:t>www.marshall.edu/academic-affairs/policies</w:t>
              </w:r>
            </w:hyperlink>
          </w:p>
        </w:tc>
      </w:tr>
      <w:tr w:rsidR="00E71D7B" w14:paraId="5C81B1CF" w14:textId="77777777" w:rsidTr="00903D4D">
        <w:tc>
          <w:tcPr>
            <w:tcW w:w="2790" w:type="dxa"/>
          </w:tcPr>
          <w:p w14:paraId="10B548D9" w14:textId="263F0EF8" w:rsidR="00E71D7B" w:rsidRDefault="00E71D7B" w:rsidP="00A320A6">
            <w:pPr>
              <w:jc w:val="center"/>
            </w:pPr>
            <w:proofErr w:type="spellStart"/>
            <w:r>
              <w:rPr>
                <w:lang w:val="es-ES"/>
              </w:rPr>
              <w:t>E</w:t>
            </w:r>
            <w:r w:rsidRPr="00E71D7B">
              <w:rPr>
                <w:lang w:val="es-ES"/>
              </w:rPr>
              <w:t>mergency</w:t>
            </w:r>
            <w:proofErr w:type="spellEnd"/>
            <w:r>
              <w:rPr>
                <w:lang w:val="es-ES"/>
              </w:rPr>
              <w:t xml:space="preserve"> </w:t>
            </w:r>
            <w:r>
              <w:t>Policies</w:t>
            </w:r>
          </w:p>
        </w:tc>
        <w:tc>
          <w:tcPr>
            <w:tcW w:w="6408" w:type="dxa"/>
          </w:tcPr>
          <w:p w14:paraId="77C3088F" w14:textId="77777777" w:rsidR="00E71D7B" w:rsidRPr="00C1115A" w:rsidRDefault="00E71D7B" w:rsidP="00E71D7B">
            <w:pPr>
              <w:jc w:val="both"/>
              <w:rPr>
                <w:lang w:val="es-ES"/>
              </w:rPr>
            </w:pPr>
            <w:r w:rsidRPr="00C1115A">
              <w:rPr>
                <w:lang w:val="es-ES"/>
              </w:rPr>
              <w:t xml:space="preserve">General </w:t>
            </w:r>
            <w:proofErr w:type="spellStart"/>
            <w:r w:rsidRPr="00C1115A">
              <w:rPr>
                <w:lang w:val="es-ES"/>
              </w:rPr>
              <w:t>Emergencies</w:t>
            </w:r>
            <w:proofErr w:type="spellEnd"/>
            <w:r w:rsidRPr="00C1115A">
              <w:rPr>
                <w:lang w:val="es-ES"/>
              </w:rPr>
              <w:t xml:space="preserve">: </w:t>
            </w:r>
            <w:hyperlink r:id="rId6" w:history="1">
              <w:r w:rsidRPr="00C1115A">
                <w:rPr>
                  <w:rStyle w:val="Hyperlink"/>
                  <w:lang w:val="es-ES"/>
                </w:rPr>
                <w:t>www.marshall.edu/emergency</w:t>
              </w:r>
            </w:hyperlink>
          </w:p>
          <w:p w14:paraId="15B85AD7" w14:textId="102C5A5A" w:rsidR="00E71D7B" w:rsidRDefault="00E71D7B" w:rsidP="00E71D7B">
            <w:pPr>
              <w:jc w:val="both"/>
            </w:pPr>
            <w:r w:rsidRPr="00A320A6">
              <w:t xml:space="preserve">MU Alert Sign Up: </w:t>
            </w:r>
            <w:hyperlink r:id="rId7" w:history="1">
              <w:r w:rsidRPr="00A92F83">
                <w:rPr>
                  <w:rStyle w:val="Hyperlink"/>
                </w:rPr>
                <w:t>www.marshall.edu/emergency/mualert</w:t>
              </w:r>
            </w:hyperlink>
          </w:p>
        </w:tc>
      </w:tr>
      <w:tr w:rsidR="00E71D7B" w14:paraId="6B7E1E72" w14:textId="77777777" w:rsidTr="00903D4D">
        <w:tc>
          <w:tcPr>
            <w:tcW w:w="2790" w:type="dxa"/>
          </w:tcPr>
          <w:p w14:paraId="401D4E55" w14:textId="43470F4E" w:rsidR="00E71D7B" w:rsidRDefault="00E71D7B" w:rsidP="00A320A6">
            <w:pPr>
              <w:jc w:val="center"/>
            </w:pPr>
            <w:r w:rsidRPr="00E71D7B">
              <w:t>Disabilities</w:t>
            </w:r>
            <w:r>
              <w:t xml:space="preserve"> Policies</w:t>
            </w:r>
          </w:p>
        </w:tc>
        <w:tc>
          <w:tcPr>
            <w:tcW w:w="6408" w:type="dxa"/>
          </w:tcPr>
          <w:p w14:paraId="3F52EDEB" w14:textId="49176CE6" w:rsidR="00E71D7B" w:rsidRDefault="00E71D7B" w:rsidP="00E71D7B">
            <w:pPr>
              <w:jc w:val="both"/>
            </w:pPr>
            <w:r w:rsidRPr="00E71D7B">
              <w:t xml:space="preserve">For University policies and the procedures for obtaining services, please go to </w:t>
            </w:r>
            <w:hyperlink r:id="rId8" w:history="1">
              <w:r w:rsidRPr="00556002">
                <w:rPr>
                  <w:rStyle w:val="Hyperlink"/>
                </w:rPr>
                <w:t>http://www.marshall.edu/academic-affairs/policies/</w:t>
              </w:r>
            </w:hyperlink>
            <w:r w:rsidRPr="00E71D7B">
              <w:t xml:space="preserve"> and read the section</w:t>
            </w:r>
            <w:r>
              <w:t>:</w:t>
            </w:r>
            <w:r w:rsidRPr="00E71D7B">
              <w:t xml:space="preserve"> </w:t>
            </w:r>
            <w:r w:rsidRPr="00E71D7B">
              <w:rPr>
                <w:b/>
                <w:bCs/>
              </w:rPr>
              <w:t>Students with Disabilities</w:t>
            </w:r>
            <w:r>
              <w:t xml:space="preserve"> </w:t>
            </w:r>
          </w:p>
        </w:tc>
      </w:tr>
      <w:tr w:rsidR="00A320A6" w14:paraId="3B26FA49" w14:textId="77777777" w:rsidTr="00903D4D">
        <w:tc>
          <w:tcPr>
            <w:tcW w:w="2790" w:type="dxa"/>
          </w:tcPr>
          <w:p w14:paraId="4C097AFE" w14:textId="77777777" w:rsidR="00A320A6" w:rsidRDefault="00A320A6" w:rsidP="00A320A6">
            <w:pPr>
              <w:jc w:val="center"/>
            </w:pPr>
            <w:r>
              <w:t>Instructor Policies</w:t>
            </w:r>
          </w:p>
        </w:tc>
        <w:tc>
          <w:tcPr>
            <w:tcW w:w="6408" w:type="dxa"/>
          </w:tcPr>
          <w:p w14:paraId="22C039F1" w14:textId="77777777"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14:paraId="437B99F5" w14:textId="011605D0" w:rsidR="002357D1" w:rsidRDefault="002357D1" w:rsidP="00884D82">
            <w:pPr>
              <w:jc w:val="both"/>
            </w:pPr>
            <w:r w:rsidRPr="002357D1">
              <w:rPr>
                <w:b/>
              </w:rPr>
              <w:t>Student Conduct</w:t>
            </w:r>
            <w:r w:rsidRPr="002357D1">
              <w:t xml:space="preserve">: </w:t>
            </w:r>
            <w:r w:rsidRPr="002357D1">
              <w:tab/>
              <w:t>Student rights and responsibilities are o</w:t>
            </w:r>
            <w:r w:rsidR="00884D82">
              <w:t>utlined in the Marshall catalog</w:t>
            </w:r>
            <w:r w:rsidRPr="002357D1">
              <w:t xml:space="preserve">. </w:t>
            </w:r>
            <w:r w:rsidR="00884D82">
              <w:t>T</w:t>
            </w:r>
            <w:r w:rsidRPr="002357D1">
              <w:t xml:space="preserve">he infractions and violations listed under "Conduct, Rights and Regulations" will be enforced in this class. Students who disrupt class may be removed from class (failing all of the activities for the day) on a daily basis, as warranted, by the instructor. </w:t>
            </w:r>
          </w:p>
          <w:p w14:paraId="1BF04F9A" w14:textId="7EA9EB74" w:rsidR="00397529" w:rsidRDefault="002357D1" w:rsidP="00884D82">
            <w:pPr>
              <w:jc w:val="both"/>
            </w:pPr>
            <w:r w:rsidRPr="002357D1">
              <w:rPr>
                <w:b/>
                <w:color w:val="000000" w:themeColor="text1"/>
              </w:rPr>
              <w:t>Cell Phones/</w:t>
            </w:r>
            <w:r w:rsidR="00A31B13">
              <w:rPr>
                <w:b/>
                <w:color w:val="000000" w:themeColor="text1"/>
              </w:rPr>
              <w:t>Tablets</w:t>
            </w:r>
            <w:r w:rsidRPr="002357D1">
              <w:t xml:space="preserve"> may be set to vibrate during regular class times</w:t>
            </w:r>
            <w:r w:rsidR="00884D82">
              <w:t>, but they cannot be used</w:t>
            </w:r>
            <w:r w:rsidRPr="002357D1">
              <w:t>. If an emergency call</w:t>
            </w:r>
            <w:r w:rsidR="00A31B13">
              <w:t>/message</w:t>
            </w:r>
            <w:r w:rsidRPr="002357D1">
              <w:t xml:space="preserve"> comes through, </w:t>
            </w:r>
            <w:r w:rsidR="00884D82">
              <w:t xml:space="preserve">students are required to </w:t>
            </w:r>
            <w:r w:rsidRPr="002357D1">
              <w:t xml:space="preserve">leave </w:t>
            </w:r>
            <w:r w:rsidR="00397529">
              <w:t>the class before answer</w:t>
            </w:r>
            <w:r w:rsidR="00884D82">
              <w:t>ing the phone</w:t>
            </w:r>
            <w:r w:rsidR="00397529">
              <w:t xml:space="preserve"> it.</w:t>
            </w:r>
          </w:p>
          <w:p w14:paraId="77CE29D0" w14:textId="0D116AB7" w:rsidR="002357D1" w:rsidRDefault="00397529" w:rsidP="00884D82">
            <w:pPr>
              <w:jc w:val="both"/>
            </w:pPr>
            <w:r>
              <w:t>CELL PHONE</w:t>
            </w:r>
            <w:r w:rsidR="00884D82">
              <w:t>S</w:t>
            </w:r>
            <w:r>
              <w:t xml:space="preserve"> </w:t>
            </w:r>
            <w:r w:rsidR="00884D82">
              <w:t>ARE STRICTLY</w:t>
            </w:r>
            <w:r>
              <w:t xml:space="preserve"> PROHIBITED DURING</w:t>
            </w:r>
            <w:r w:rsidRPr="002357D1">
              <w:t xml:space="preserve"> EXAM</w:t>
            </w:r>
            <w:r>
              <w:t>!</w:t>
            </w:r>
          </w:p>
        </w:tc>
      </w:tr>
    </w:tbl>
    <w:p w14:paraId="188DD763" w14:textId="77777777" w:rsidR="00E71D7B" w:rsidRDefault="00E71D7B">
      <w:r>
        <w:br w:type="page"/>
      </w:r>
    </w:p>
    <w:tbl>
      <w:tblPr>
        <w:tblStyle w:val="TableGrid"/>
        <w:tblW w:w="0" w:type="auto"/>
        <w:tblLook w:val="04A0" w:firstRow="1" w:lastRow="0" w:firstColumn="1" w:lastColumn="0" w:noHBand="0" w:noVBand="1"/>
      </w:tblPr>
      <w:tblGrid>
        <w:gridCol w:w="2952"/>
        <w:gridCol w:w="2952"/>
        <w:gridCol w:w="2952"/>
      </w:tblGrid>
      <w:tr w:rsidR="00441D08" w:rsidRPr="00DB4E2F" w14:paraId="25669745" w14:textId="77777777" w:rsidTr="002A09F9">
        <w:tc>
          <w:tcPr>
            <w:tcW w:w="2952" w:type="dxa"/>
          </w:tcPr>
          <w:p w14:paraId="758605B9" w14:textId="41C0B288" w:rsidR="00441D08" w:rsidRPr="00DB4E2F" w:rsidRDefault="00441D08" w:rsidP="00A320A6">
            <w:pPr>
              <w:tabs>
                <w:tab w:val="left" w:pos="-1440"/>
              </w:tabs>
            </w:pPr>
            <w:r w:rsidRPr="00DB4E2F">
              <w:rPr>
                <w:b/>
              </w:rPr>
              <w:lastRenderedPageBreak/>
              <w:t>Student Learning Outcomes</w:t>
            </w:r>
          </w:p>
        </w:tc>
        <w:tc>
          <w:tcPr>
            <w:tcW w:w="2952"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0EA39872" w14:textId="77777777" w:rsidR="00441D08" w:rsidRPr="00DB4E2F" w:rsidRDefault="00441D08" w:rsidP="00441D08">
            <w:pPr>
              <w:outlineLvl w:val="0"/>
              <w:rPr>
                <w:b/>
              </w:rPr>
            </w:pPr>
            <w:r w:rsidRPr="00DB4E2F">
              <w:rPr>
                <w:b/>
              </w:rPr>
              <w:t xml:space="preserve">How student achievement of each outcome will be  </w:t>
            </w:r>
          </w:p>
          <w:p w14:paraId="744C124A" w14:textId="62AB9C72" w:rsidR="00441D08" w:rsidRPr="00DB4E2F" w:rsidRDefault="00441D08" w:rsidP="00441D08">
            <w:pPr>
              <w:tabs>
                <w:tab w:val="left" w:pos="-1440"/>
              </w:tabs>
            </w:pPr>
            <w:r w:rsidRPr="00DB4E2F">
              <w:rPr>
                <w:b/>
              </w:rPr>
              <w:t>assessed</w:t>
            </w:r>
            <w:r w:rsidRPr="00DB4E2F">
              <w:rPr>
                <w:b/>
                <w:color w:val="FF0000"/>
              </w:rPr>
              <w:t xml:space="preserve"> </w:t>
            </w:r>
            <w:r w:rsidRPr="00DB4E2F">
              <w:rPr>
                <w:b/>
              </w:rPr>
              <w:t>in this Course</w:t>
            </w:r>
          </w:p>
        </w:tc>
      </w:tr>
      <w:tr w:rsidR="00441D08" w:rsidRPr="00DB4E2F" w14:paraId="4D653610" w14:textId="77777777" w:rsidTr="002A09F9">
        <w:tc>
          <w:tcPr>
            <w:tcW w:w="2952" w:type="dxa"/>
          </w:tcPr>
          <w:p w14:paraId="6BC60B9A" w14:textId="08749B52" w:rsidR="00441D08" w:rsidRPr="00DB4E2F" w:rsidRDefault="00441D08" w:rsidP="002A09F9">
            <w:pPr>
              <w:tabs>
                <w:tab w:val="left" w:pos="-1440"/>
              </w:tabs>
            </w:pPr>
            <w:r w:rsidRPr="00DB4E2F">
              <w:t xml:space="preserve">Students will </w:t>
            </w:r>
            <w:r w:rsidR="002A09F9">
              <w:t xml:space="preserve">learn to simplify nature to extract patterns and understand the laws of physics. </w:t>
            </w:r>
          </w:p>
        </w:tc>
        <w:tc>
          <w:tcPr>
            <w:tcW w:w="2952" w:type="dxa"/>
          </w:tcPr>
          <w:p w14:paraId="27B81579" w14:textId="1D5325C1" w:rsidR="00441D08" w:rsidRPr="00DB4E2F" w:rsidRDefault="002A09F9" w:rsidP="002A09F9">
            <w:pPr>
              <w:tabs>
                <w:tab w:val="left" w:pos="-1440"/>
              </w:tabs>
              <w:jc w:val="both"/>
            </w:pPr>
            <w:r>
              <w:t>Students will perform experiments in order to understand</w:t>
            </w:r>
            <w:r w:rsidR="00E7340A">
              <w:t xml:space="preserve"> motion, conservation laws, energy, properties of matter, oscillations and waves</w:t>
            </w:r>
            <w:r w:rsidR="00397529">
              <w:t>.</w:t>
            </w:r>
          </w:p>
        </w:tc>
        <w:tc>
          <w:tcPr>
            <w:tcW w:w="2952" w:type="dxa"/>
          </w:tcPr>
          <w:p w14:paraId="5C1C869E" w14:textId="4E18E362" w:rsidR="00441D08" w:rsidRPr="00DB4E2F" w:rsidRDefault="00441D08" w:rsidP="002A09F9">
            <w:pPr>
              <w:tabs>
                <w:tab w:val="left" w:pos="-1440"/>
              </w:tabs>
            </w:pPr>
            <w:r w:rsidRPr="00DB4E2F">
              <w:t xml:space="preserve">Group Work, </w:t>
            </w:r>
            <w:r w:rsidR="002A09F9">
              <w:t xml:space="preserve">Lab Reports, </w:t>
            </w:r>
            <w:r w:rsidRPr="00DB4E2F">
              <w:t>Homework, Examinations</w:t>
            </w:r>
            <w:r w:rsidR="00564E3A">
              <w:t>.</w:t>
            </w:r>
          </w:p>
        </w:tc>
      </w:tr>
      <w:tr w:rsidR="00564E3A" w:rsidRPr="00DB4E2F" w14:paraId="4F6991A2" w14:textId="77777777" w:rsidTr="002A09F9">
        <w:tc>
          <w:tcPr>
            <w:tcW w:w="2952" w:type="dxa"/>
          </w:tcPr>
          <w:p w14:paraId="3ED7D569" w14:textId="71F4E5DE" w:rsidR="00564E3A" w:rsidRPr="00DB4E2F" w:rsidRDefault="00564E3A" w:rsidP="002A09F9">
            <w:pPr>
              <w:tabs>
                <w:tab w:val="left" w:pos="-1440"/>
              </w:tabs>
            </w:pPr>
            <w:r w:rsidRPr="00DB4E2F">
              <w:t xml:space="preserve">Students will </w:t>
            </w:r>
            <w:r w:rsidR="002A09F9">
              <w:t>employ basic mathematical tools to calculate physical quantities from experimental data</w:t>
            </w:r>
            <w:r w:rsidRPr="00DB4E2F">
              <w:t xml:space="preserve">. </w:t>
            </w:r>
          </w:p>
        </w:tc>
        <w:tc>
          <w:tcPr>
            <w:tcW w:w="2952" w:type="dxa"/>
          </w:tcPr>
          <w:p w14:paraId="7922EF90" w14:textId="62ABF348" w:rsidR="00564E3A" w:rsidRPr="00DB4E2F" w:rsidRDefault="00EB4557" w:rsidP="0099427F">
            <w:pPr>
              <w:tabs>
                <w:tab w:val="left" w:pos="-1440"/>
              </w:tabs>
            </w:pPr>
            <w:r>
              <w:t xml:space="preserve">Students will </w:t>
            </w:r>
            <w:r w:rsidR="0099427F">
              <w:t>engage in all the hands-on activities during the lab, following closely the instructions from the lab reports</w:t>
            </w:r>
            <w:r w:rsidR="00D06CE9">
              <w:t>.</w:t>
            </w:r>
          </w:p>
        </w:tc>
        <w:tc>
          <w:tcPr>
            <w:tcW w:w="2952" w:type="dxa"/>
          </w:tcPr>
          <w:p w14:paraId="4C4D6006" w14:textId="10BD9BD1" w:rsidR="00564E3A" w:rsidRPr="00DB4E2F" w:rsidRDefault="00564E3A" w:rsidP="002A09F9">
            <w:pPr>
              <w:tabs>
                <w:tab w:val="left" w:pos="-1440"/>
              </w:tabs>
            </w:pPr>
            <w:r w:rsidRPr="00DB4E2F">
              <w:t xml:space="preserve">Group Work, </w:t>
            </w:r>
            <w:r w:rsidR="002A09F9">
              <w:t xml:space="preserve">Lab Reports, </w:t>
            </w:r>
            <w:r w:rsidRPr="00DB4E2F">
              <w:t>Homework, Examinations</w:t>
            </w:r>
            <w:r>
              <w:t>.</w:t>
            </w:r>
          </w:p>
        </w:tc>
      </w:tr>
      <w:tr w:rsidR="00564E3A" w:rsidRPr="00DB4E2F" w14:paraId="77706EEE" w14:textId="77777777" w:rsidTr="002A09F9">
        <w:tc>
          <w:tcPr>
            <w:tcW w:w="2952" w:type="dxa"/>
          </w:tcPr>
          <w:p w14:paraId="2004CA52" w14:textId="6C2BA837" w:rsidR="00564E3A" w:rsidRPr="00DB4E2F" w:rsidRDefault="00564E3A" w:rsidP="002A09F9">
            <w:pPr>
              <w:tabs>
                <w:tab w:val="left" w:pos="-1440"/>
              </w:tabs>
            </w:pPr>
            <w:r w:rsidRPr="00DB4E2F">
              <w:t xml:space="preserve">Students will </w:t>
            </w:r>
            <w:r w:rsidRPr="00DB4E2F">
              <w:rPr>
                <w:rFonts w:cs="Arial"/>
                <w:color w:val="333333"/>
              </w:rPr>
              <w:t>demonstrate the ability to think critically</w:t>
            </w:r>
            <w:r w:rsidRPr="00DB4E2F">
              <w:t xml:space="preserve"> </w:t>
            </w:r>
            <w:r w:rsidR="002A09F9">
              <w:t>in order to identify the sources of experimental errors</w:t>
            </w:r>
            <w:r w:rsidRPr="00DB4E2F">
              <w:t>.</w:t>
            </w:r>
          </w:p>
        </w:tc>
        <w:tc>
          <w:tcPr>
            <w:tcW w:w="2952" w:type="dxa"/>
          </w:tcPr>
          <w:p w14:paraId="72D276CA" w14:textId="75B5D7BF" w:rsidR="00564E3A" w:rsidRPr="00DB4E2F" w:rsidRDefault="00564E3A" w:rsidP="00A320A6">
            <w:pPr>
              <w:tabs>
                <w:tab w:val="left" w:pos="-1440"/>
              </w:tabs>
            </w:pPr>
            <w:r w:rsidRPr="00DB4E2F">
              <w:t xml:space="preserve">Apply physical principles to everyday life problems, </w:t>
            </w:r>
            <w:r w:rsidRPr="00DB4E2F">
              <w:rPr>
                <w:rFonts w:cs="Arial"/>
                <w:color w:val="333333"/>
              </w:rPr>
              <w:t>employ critical thinking skills to solve problems.</w:t>
            </w:r>
          </w:p>
        </w:tc>
        <w:tc>
          <w:tcPr>
            <w:tcW w:w="2952" w:type="dxa"/>
          </w:tcPr>
          <w:p w14:paraId="0F241CC5" w14:textId="40849BD7" w:rsidR="00564E3A" w:rsidRPr="00DB4E2F" w:rsidRDefault="00906A20" w:rsidP="002A09F9">
            <w:pPr>
              <w:tabs>
                <w:tab w:val="left" w:pos="-1440"/>
              </w:tabs>
            </w:pPr>
            <w:r w:rsidRPr="00DB4E2F">
              <w:t xml:space="preserve">Group Work, </w:t>
            </w:r>
            <w:r w:rsidR="002A09F9">
              <w:t xml:space="preserve">Lab Reports, </w:t>
            </w:r>
            <w:r w:rsidRPr="00DB4E2F">
              <w:t>Homework, Examinations</w:t>
            </w:r>
            <w:r>
              <w:t>.</w:t>
            </w:r>
          </w:p>
        </w:tc>
      </w:tr>
      <w:tr w:rsidR="00564E3A" w:rsidRPr="00DB4E2F" w14:paraId="521A1A2B" w14:textId="77777777" w:rsidTr="002A09F9">
        <w:tc>
          <w:tcPr>
            <w:tcW w:w="2952" w:type="dxa"/>
          </w:tcPr>
          <w:p w14:paraId="2F5C9799" w14:textId="1C777E3C" w:rsidR="00564E3A" w:rsidRPr="00DB4E2F" w:rsidRDefault="00564E3A" w:rsidP="002A09F9">
            <w:pPr>
              <w:tabs>
                <w:tab w:val="left" w:pos="-1440"/>
              </w:tabs>
            </w:pPr>
            <w:r w:rsidRPr="00DB4E2F">
              <w:t xml:space="preserve">Students will understand how science operates and </w:t>
            </w:r>
            <w:r w:rsidR="002A09F9">
              <w:t xml:space="preserve">how to link of </w:t>
            </w:r>
            <w:r w:rsidRPr="00DB4E2F">
              <w:t>theoretical model</w:t>
            </w:r>
            <w:r w:rsidR="002A09F9">
              <w:t>s</w:t>
            </w:r>
            <w:r w:rsidRPr="00DB4E2F">
              <w:t xml:space="preserve"> with reality.</w:t>
            </w:r>
          </w:p>
        </w:tc>
        <w:tc>
          <w:tcPr>
            <w:tcW w:w="2952" w:type="dxa"/>
          </w:tcPr>
          <w:p w14:paraId="0E309B3B" w14:textId="38970479" w:rsidR="00564E3A" w:rsidRPr="00DB4E2F" w:rsidRDefault="00564E3A" w:rsidP="00A320A6">
            <w:pPr>
              <w:tabs>
                <w:tab w:val="left" w:pos="-1440"/>
              </w:tabs>
            </w:pPr>
            <w:r w:rsidRPr="00DB4E2F">
              <w:t>Demonstrate the ability to work effectively. Read and interpret graphs and data, being able to fit existing data and predict new data.</w:t>
            </w:r>
          </w:p>
        </w:tc>
        <w:tc>
          <w:tcPr>
            <w:tcW w:w="2952" w:type="dxa"/>
          </w:tcPr>
          <w:p w14:paraId="79BFE751" w14:textId="1F6D05CA" w:rsidR="00564E3A" w:rsidRPr="00DB4E2F" w:rsidRDefault="006817B7" w:rsidP="002A09F9">
            <w:pPr>
              <w:tabs>
                <w:tab w:val="left" w:pos="-1440"/>
              </w:tabs>
            </w:pPr>
            <w:r w:rsidRPr="00DB4E2F">
              <w:t xml:space="preserve">Group Work, </w:t>
            </w:r>
            <w:r w:rsidR="002A09F9">
              <w:t xml:space="preserve">Lab Reports, </w:t>
            </w:r>
            <w:r w:rsidRPr="00DB4E2F">
              <w:t>Homework, Examinations</w:t>
            </w:r>
            <w:r>
              <w:t>.</w:t>
            </w:r>
          </w:p>
        </w:tc>
      </w:tr>
    </w:tbl>
    <w:p w14:paraId="3A9C3370" w14:textId="77777777" w:rsidR="002357D1" w:rsidRPr="00DB4E2F" w:rsidRDefault="002357D1" w:rsidP="002357D1">
      <w:pPr>
        <w:tabs>
          <w:tab w:val="left" w:pos="-1440"/>
        </w:tabs>
      </w:pPr>
    </w:p>
    <w:p w14:paraId="3BE8146E" w14:textId="71C5367E" w:rsidR="00BD5333" w:rsidRPr="00DB4E2F" w:rsidRDefault="00BD5333" w:rsidP="002357D1">
      <w:pPr>
        <w:tabs>
          <w:tab w:val="left" w:pos="-1440"/>
        </w:tabs>
      </w:pPr>
      <w:r w:rsidRPr="00DB4E2F">
        <w:rPr>
          <w:b/>
        </w:rPr>
        <w:t>Other Course Expectations</w:t>
      </w:r>
    </w:p>
    <w:p w14:paraId="37BEACB2" w14:textId="3170F1CF" w:rsidR="002B3EA5" w:rsidRPr="002B3EA5" w:rsidRDefault="009229CC" w:rsidP="002B3EA5">
      <w:pPr>
        <w:outlineLvl w:val="0"/>
        <w:rPr>
          <w:rFonts w:cs="Arial"/>
          <w:bCs/>
          <w:iCs/>
        </w:rPr>
      </w:pPr>
      <w:r>
        <w:t xml:space="preserve">This is a hands-on class, where students will </w:t>
      </w:r>
      <w:r w:rsidR="002B3EA5">
        <w:t>work in teams and learn</w:t>
      </w:r>
      <w:r>
        <w:t xml:space="preserve"> physics by doing. The experiments cannot be reproduced at home; therefore, a</w:t>
      </w:r>
      <w:r w:rsidR="00BD5333" w:rsidRPr="00DB4E2F">
        <w:t>ll students are expected to attend and to actively participate</w:t>
      </w:r>
      <w:r w:rsidR="00CB15A9">
        <w:t xml:space="preserve"> in all the </w:t>
      </w:r>
      <w:r w:rsidR="00CB15A9" w:rsidRPr="00DB4E2F">
        <w:t>classes</w:t>
      </w:r>
      <w:r w:rsidR="00BD5333" w:rsidRPr="00DB4E2F">
        <w:t xml:space="preserve">. </w:t>
      </w:r>
      <w:r>
        <w:t xml:space="preserve"> </w:t>
      </w:r>
      <w:r>
        <w:rPr>
          <w:rFonts w:cs="Arial"/>
          <w:bCs/>
          <w:iCs/>
        </w:rPr>
        <w:t xml:space="preserve">An attendance record will be strictly maintained. </w:t>
      </w:r>
      <w:r w:rsidR="002B3EA5" w:rsidRPr="002B3EA5">
        <w:rPr>
          <w:rFonts w:cs="Arial"/>
          <w:bCs/>
          <w:iCs/>
        </w:rPr>
        <w:t xml:space="preserve">Each week </w:t>
      </w:r>
      <w:r w:rsidR="002B3EA5">
        <w:rPr>
          <w:rFonts w:cs="Arial"/>
          <w:bCs/>
          <w:iCs/>
        </w:rPr>
        <w:t>there</w:t>
      </w:r>
      <w:r w:rsidR="002B3EA5" w:rsidRPr="002B3EA5">
        <w:rPr>
          <w:rFonts w:cs="Arial"/>
          <w:bCs/>
          <w:iCs/>
        </w:rPr>
        <w:t xml:space="preserve"> will </w:t>
      </w:r>
      <w:r w:rsidR="002B3EA5">
        <w:rPr>
          <w:rFonts w:cs="Arial"/>
          <w:bCs/>
          <w:iCs/>
        </w:rPr>
        <w:t>be another lab set up on the table</w:t>
      </w:r>
      <w:r w:rsidR="002B3EA5" w:rsidRPr="002B3EA5">
        <w:rPr>
          <w:rFonts w:cs="Arial"/>
          <w:bCs/>
          <w:iCs/>
        </w:rPr>
        <w:t xml:space="preserve">. If you miss one class, plan to make up your lab in the same week.  </w:t>
      </w:r>
      <w:r w:rsidR="002B3EA5">
        <w:rPr>
          <w:rFonts w:cs="Arial"/>
          <w:bCs/>
          <w:iCs/>
        </w:rPr>
        <w:t>Students with a</w:t>
      </w:r>
      <w:r w:rsidR="002B3EA5" w:rsidRPr="002B3EA5">
        <w:rPr>
          <w:rFonts w:cs="Arial"/>
          <w:bCs/>
          <w:iCs/>
        </w:rPr>
        <w:t xml:space="preserve">bsences will </w:t>
      </w:r>
      <w:r w:rsidR="002B3EA5">
        <w:rPr>
          <w:rFonts w:cs="Arial"/>
          <w:bCs/>
          <w:iCs/>
        </w:rPr>
        <w:t xml:space="preserve">still have to </w:t>
      </w:r>
      <w:r w:rsidR="002B3EA5" w:rsidRPr="002B3EA5">
        <w:rPr>
          <w:rFonts w:cs="Arial"/>
          <w:bCs/>
          <w:iCs/>
        </w:rPr>
        <w:t xml:space="preserve">turn in the lab and conclusions, </w:t>
      </w:r>
      <w:r w:rsidR="002B3EA5">
        <w:rPr>
          <w:rFonts w:cs="Arial"/>
          <w:bCs/>
          <w:iCs/>
        </w:rPr>
        <w:t xml:space="preserve">otherwise they </w:t>
      </w:r>
      <w:r w:rsidR="002B3EA5" w:rsidRPr="002B3EA5">
        <w:rPr>
          <w:rFonts w:cs="Arial"/>
          <w:bCs/>
          <w:iCs/>
        </w:rPr>
        <w:t xml:space="preserve">will receive a 0 (zero) for that lab. </w:t>
      </w:r>
      <w:r w:rsidR="002B3EA5">
        <w:rPr>
          <w:rFonts w:cs="Arial"/>
          <w:bCs/>
          <w:iCs/>
        </w:rPr>
        <w:t xml:space="preserve">There will be a penalty of 5% of the lab grade for each day of turning the lab late. Students with excused absences will not be penalized. </w:t>
      </w:r>
      <w:r w:rsidR="002B3EA5" w:rsidRPr="002B3EA5">
        <w:rPr>
          <w:rFonts w:cs="Arial"/>
          <w:bCs/>
          <w:iCs/>
        </w:rPr>
        <w:t xml:space="preserve">The labs take about 90 minutes to complete. </w:t>
      </w:r>
      <w:r w:rsidR="002B3EA5">
        <w:rPr>
          <w:rFonts w:cs="Arial"/>
          <w:bCs/>
          <w:iCs/>
        </w:rPr>
        <w:t xml:space="preserve">Students </w:t>
      </w:r>
      <w:r w:rsidR="002B3EA5">
        <w:rPr>
          <w:rFonts w:cs="Arial"/>
          <w:bCs/>
          <w:iCs/>
        </w:rPr>
        <w:t>can leave the lab</w:t>
      </w:r>
      <w:r w:rsidR="002B3EA5" w:rsidRPr="002B3EA5">
        <w:rPr>
          <w:rFonts w:cs="Arial"/>
          <w:bCs/>
          <w:iCs/>
        </w:rPr>
        <w:t xml:space="preserve"> </w:t>
      </w:r>
      <w:r w:rsidR="002B3EA5">
        <w:rPr>
          <w:rFonts w:cs="Arial"/>
          <w:bCs/>
          <w:iCs/>
        </w:rPr>
        <w:t xml:space="preserve">earlier than that </w:t>
      </w:r>
      <w:r w:rsidR="002B3EA5" w:rsidRPr="002B3EA5">
        <w:rPr>
          <w:rFonts w:cs="Arial"/>
          <w:bCs/>
          <w:iCs/>
        </w:rPr>
        <w:t xml:space="preserve">only if </w:t>
      </w:r>
      <w:r w:rsidR="002B3EA5">
        <w:rPr>
          <w:rFonts w:cs="Arial"/>
          <w:bCs/>
          <w:iCs/>
        </w:rPr>
        <w:t>they</w:t>
      </w:r>
      <w:r w:rsidR="002B3EA5" w:rsidRPr="002B3EA5">
        <w:rPr>
          <w:rFonts w:cs="Arial"/>
          <w:bCs/>
          <w:iCs/>
        </w:rPr>
        <w:t xml:space="preserve"> completed all </w:t>
      </w:r>
      <w:r w:rsidR="002B3EA5">
        <w:rPr>
          <w:rFonts w:cs="Arial"/>
          <w:bCs/>
          <w:iCs/>
        </w:rPr>
        <w:t>the</w:t>
      </w:r>
      <w:r w:rsidR="002B3EA5" w:rsidRPr="002B3EA5">
        <w:rPr>
          <w:rFonts w:cs="Arial"/>
          <w:bCs/>
          <w:iCs/>
        </w:rPr>
        <w:t xml:space="preserve"> activities. Before you leave, </w:t>
      </w:r>
      <w:r w:rsidR="002B3EA5">
        <w:rPr>
          <w:rFonts w:cs="Arial"/>
          <w:bCs/>
          <w:iCs/>
        </w:rPr>
        <w:t xml:space="preserve">you need to secure my signature on </w:t>
      </w:r>
      <w:r w:rsidR="002B3EA5" w:rsidRPr="002B3EA5">
        <w:rPr>
          <w:rFonts w:cs="Arial"/>
          <w:bCs/>
          <w:iCs/>
        </w:rPr>
        <w:t xml:space="preserve">your lab report, to acknowledge that you did all the work in class. </w:t>
      </w:r>
      <w:r w:rsidR="002B3EA5" w:rsidRPr="002B3EA5">
        <w:rPr>
          <w:rFonts w:cs="Arial"/>
          <w:b/>
          <w:iCs/>
        </w:rPr>
        <w:t>Do not leave without my signature! This is a proof of your work!</w:t>
      </w:r>
    </w:p>
    <w:p w14:paraId="28F3EB80" w14:textId="77777777" w:rsidR="002B3EA5" w:rsidRPr="002B3EA5" w:rsidRDefault="002B3EA5" w:rsidP="002B3EA5">
      <w:pPr>
        <w:outlineLvl w:val="0"/>
        <w:rPr>
          <w:rFonts w:cs="Arial"/>
          <w:bCs/>
          <w:iCs/>
        </w:rPr>
      </w:pPr>
    </w:p>
    <w:p w14:paraId="319884AD" w14:textId="1A4081C2" w:rsidR="00E71D7B" w:rsidRDefault="00E71D7B" w:rsidP="002B3EA5">
      <w:pPr>
        <w:outlineLvl w:val="0"/>
        <w:rPr>
          <w:b/>
        </w:rPr>
      </w:pPr>
      <w:r>
        <w:rPr>
          <w:b/>
        </w:rPr>
        <w:br w:type="page"/>
      </w:r>
    </w:p>
    <w:p w14:paraId="74E65074" w14:textId="675DB4D1" w:rsidR="00171329" w:rsidRPr="00DB4E2F" w:rsidRDefault="00171329" w:rsidP="002B3EA5">
      <w:pPr>
        <w:outlineLvl w:val="0"/>
        <w:rPr>
          <w:b/>
        </w:rPr>
      </w:pPr>
      <w:r w:rsidRPr="00DB4E2F">
        <w:rPr>
          <w:b/>
        </w:rPr>
        <w:t xml:space="preserve">Required </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49C04914" w14:textId="724B2F9E" w:rsidR="00171329" w:rsidRPr="00DB4E2F" w:rsidRDefault="002B3EA5" w:rsidP="00CB15A9">
            <w:pPr>
              <w:outlineLvl w:val="0"/>
            </w:pPr>
            <w:r>
              <w:t>Physics 202 Laboratory Manual</w:t>
            </w:r>
          </w:p>
        </w:tc>
      </w:tr>
      <w:tr w:rsidR="00171329" w:rsidRPr="00DB4E2F" w14:paraId="574D3572" w14:textId="77777777" w:rsidTr="009D78C2">
        <w:tc>
          <w:tcPr>
            <w:tcW w:w="1548" w:type="dxa"/>
          </w:tcPr>
          <w:p w14:paraId="1DC1D0AD" w14:textId="7E1F7049" w:rsidR="00171329" w:rsidRPr="00DB4E2F" w:rsidRDefault="00475615" w:rsidP="00171329">
            <w:pPr>
              <w:outlineLvl w:val="0"/>
            </w:pPr>
            <w:r>
              <w:t>Lab Reports</w:t>
            </w:r>
          </w:p>
        </w:tc>
        <w:tc>
          <w:tcPr>
            <w:tcW w:w="7308" w:type="dxa"/>
          </w:tcPr>
          <w:p w14:paraId="2F6F2E3A" w14:textId="4A054B8B" w:rsidR="00A20995" w:rsidRPr="00A20995" w:rsidRDefault="00A20995" w:rsidP="00A20995">
            <w:pPr>
              <w:rPr>
                <w:rFonts w:ascii="Times New Roman" w:eastAsia="Times New Roman" w:hAnsi="Times New Roman" w:cs="Times New Roman"/>
                <w:i/>
                <w:iCs/>
                <w:lang w:eastAsia="zh-CN"/>
              </w:rPr>
            </w:pPr>
            <w:r w:rsidRPr="00A20995">
              <w:rPr>
                <w:rFonts w:eastAsia="Times New Roman" w:cs="Arial"/>
                <w:i/>
                <w:iCs/>
                <w:color w:val="333333"/>
                <w:shd w:val="clear" w:color="auto" w:fill="FFFFFF"/>
                <w:lang w:eastAsia="zh-CN"/>
              </w:rPr>
              <w:t xml:space="preserve"> </w:t>
            </w:r>
            <w:r w:rsidR="00475615">
              <w:rPr>
                <w:rFonts w:eastAsia="Times New Roman" w:cs="Arial"/>
                <w:i/>
                <w:iCs/>
                <w:color w:val="333333"/>
                <w:shd w:val="clear" w:color="auto" w:fill="FFFFFF"/>
                <w:lang w:eastAsia="zh-CN"/>
              </w:rPr>
              <w:t>Due one week after each experiment is performed</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0" w:type="auto"/>
        <w:tblLook w:val="04A0" w:firstRow="1" w:lastRow="0" w:firstColumn="1" w:lastColumn="0" w:noHBand="0" w:noVBand="1"/>
      </w:tblPr>
      <w:tblGrid>
        <w:gridCol w:w="8856"/>
      </w:tblGrid>
      <w:tr w:rsidR="00DB4E2F" w:rsidRPr="00DB4E2F" w14:paraId="37C975EA" w14:textId="77777777" w:rsidTr="00DB4E2F">
        <w:tc>
          <w:tcPr>
            <w:tcW w:w="8856" w:type="dxa"/>
          </w:tcPr>
          <w:p w14:paraId="58D9D4E7" w14:textId="5EC8145B" w:rsidR="00DB4E2F" w:rsidRPr="00A31B13" w:rsidRDefault="002B3EA5" w:rsidP="002B3EA5">
            <w:pPr>
              <w:outlineLvl w:val="0"/>
            </w:pPr>
            <w:r>
              <w:rPr>
                <w:rFonts w:cs="Verdana"/>
              </w:rPr>
              <w:t>This is a laboratory course to accompany the lecture course PHY 201 or PHY 211</w:t>
            </w:r>
            <w:r w:rsidR="00A31B13" w:rsidRPr="00A31B13">
              <w:rPr>
                <w:rFonts w:cs="Verdana"/>
              </w:rPr>
              <w:t>.</w:t>
            </w: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65C20989" w14:textId="5C2F4BED" w:rsidR="00DB4E2F" w:rsidRDefault="00DB4E2F" w:rsidP="007E3E36">
            <w:pPr>
              <w:jc w:val="center"/>
              <w:outlineLvl w:val="0"/>
            </w:pPr>
            <w:r>
              <w:t>Breakdown</w:t>
            </w:r>
          </w:p>
          <w:tbl>
            <w:tblPr>
              <w:tblStyle w:val="TableGrid"/>
              <w:tblW w:w="4135" w:type="dxa"/>
              <w:tblLayout w:type="fixed"/>
              <w:tblLook w:val="04A0" w:firstRow="1" w:lastRow="0" w:firstColumn="1" w:lastColumn="0" w:noHBand="0" w:noVBand="1"/>
            </w:tblPr>
            <w:tblGrid>
              <w:gridCol w:w="2875"/>
              <w:gridCol w:w="1260"/>
            </w:tblGrid>
            <w:tr w:rsidR="00682B32" w14:paraId="1B5CF525" w14:textId="77777777" w:rsidTr="00125059">
              <w:tc>
                <w:tcPr>
                  <w:tcW w:w="2875" w:type="dxa"/>
                </w:tcPr>
                <w:p w14:paraId="5CA9811B" w14:textId="73125E01" w:rsidR="00DB4E2F" w:rsidRDefault="00475615" w:rsidP="00125059">
                  <w:pPr>
                    <w:jc w:val="center"/>
                    <w:outlineLvl w:val="0"/>
                  </w:pPr>
                  <w:r>
                    <w:t>Lab Reports</w:t>
                  </w:r>
                </w:p>
              </w:tc>
              <w:tc>
                <w:tcPr>
                  <w:tcW w:w="1260" w:type="dxa"/>
                </w:tcPr>
                <w:p w14:paraId="6DCAE26A" w14:textId="58209FB5" w:rsidR="00DB4E2F" w:rsidRDefault="00475615" w:rsidP="00602CEB">
                  <w:pPr>
                    <w:jc w:val="center"/>
                    <w:outlineLvl w:val="0"/>
                  </w:pPr>
                  <w:r>
                    <w:t>5</w:t>
                  </w:r>
                  <w:r w:rsidR="00B04FAD">
                    <w:t>0</w:t>
                  </w:r>
                  <w:r w:rsidR="00602CEB">
                    <w:t>%</w:t>
                  </w:r>
                </w:p>
              </w:tc>
            </w:tr>
            <w:tr w:rsidR="00682B32" w14:paraId="65DF8A74" w14:textId="77777777" w:rsidTr="00125059">
              <w:tc>
                <w:tcPr>
                  <w:tcW w:w="2875" w:type="dxa"/>
                </w:tcPr>
                <w:p w14:paraId="58355100" w14:textId="6C149738" w:rsidR="00DB4E2F" w:rsidRDefault="00475615" w:rsidP="00DB4E2F">
                  <w:pPr>
                    <w:jc w:val="center"/>
                    <w:outlineLvl w:val="0"/>
                  </w:pPr>
                  <w:r>
                    <w:t>Exam 1</w:t>
                  </w:r>
                </w:p>
              </w:tc>
              <w:tc>
                <w:tcPr>
                  <w:tcW w:w="1260" w:type="dxa"/>
                </w:tcPr>
                <w:p w14:paraId="10714E8F" w14:textId="06CB852A" w:rsidR="00DB4E2F" w:rsidRDefault="00125059" w:rsidP="00475615">
                  <w:pPr>
                    <w:jc w:val="center"/>
                    <w:outlineLvl w:val="0"/>
                  </w:pPr>
                  <w:r>
                    <w:t>2</w:t>
                  </w:r>
                  <w:r w:rsidR="00475615">
                    <w:t>5</w:t>
                  </w:r>
                  <w:r w:rsidR="00602CEB">
                    <w:t>%</w:t>
                  </w:r>
                </w:p>
              </w:tc>
            </w:tr>
            <w:tr w:rsidR="00682B32" w14:paraId="39664C3C" w14:textId="77777777" w:rsidTr="00125059">
              <w:tc>
                <w:tcPr>
                  <w:tcW w:w="2875" w:type="dxa"/>
                </w:tcPr>
                <w:p w14:paraId="4BCF816C" w14:textId="539BFB43" w:rsidR="00DB4E2F" w:rsidRDefault="00475615" w:rsidP="00125059">
                  <w:pPr>
                    <w:jc w:val="center"/>
                    <w:outlineLvl w:val="0"/>
                  </w:pPr>
                  <w:r>
                    <w:t>Exam 2</w:t>
                  </w:r>
                </w:p>
              </w:tc>
              <w:tc>
                <w:tcPr>
                  <w:tcW w:w="1260" w:type="dxa"/>
                </w:tcPr>
                <w:p w14:paraId="72A4DAAE" w14:textId="134721EA" w:rsidR="00DB4E2F" w:rsidRDefault="00475615" w:rsidP="00475615">
                  <w:pPr>
                    <w:jc w:val="center"/>
                    <w:outlineLvl w:val="0"/>
                  </w:pPr>
                  <w:r>
                    <w:t>25</w:t>
                  </w:r>
                  <w:r w:rsidR="00602CEB">
                    <w:t>%</w:t>
                  </w:r>
                </w:p>
              </w:tc>
            </w:tr>
            <w:tr w:rsidR="00682B32" w14:paraId="26BB2D5C" w14:textId="77777777" w:rsidTr="00125059">
              <w:tc>
                <w:tcPr>
                  <w:tcW w:w="2875" w:type="dxa"/>
                </w:tcPr>
                <w:p w14:paraId="56C5CF4B" w14:textId="21043375" w:rsidR="00DB4E2F" w:rsidRDefault="00DB4E2F" w:rsidP="00DB4E2F">
                  <w:pPr>
                    <w:jc w:val="center"/>
                    <w:outlineLvl w:val="0"/>
                  </w:pPr>
                  <w:r>
                    <w:t>Total Possible</w:t>
                  </w:r>
                </w:p>
              </w:tc>
              <w:tc>
                <w:tcPr>
                  <w:tcW w:w="1260" w:type="dxa"/>
                </w:tcPr>
                <w:p w14:paraId="7DAE673B" w14:textId="74A0CE58" w:rsidR="00DB4E2F" w:rsidRDefault="00602CEB" w:rsidP="00602CEB">
                  <w:pPr>
                    <w:jc w:val="center"/>
                    <w:outlineLvl w:val="0"/>
                  </w:pPr>
                  <w:r>
                    <w:t>100%</w:t>
                  </w:r>
                </w:p>
              </w:tc>
            </w:tr>
          </w:tbl>
          <w:p w14:paraId="10FBA3E8" w14:textId="1E2DFFFB" w:rsidR="00DB4E2F" w:rsidRDefault="00DB4E2F" w:rsidP="00171329">
            <w:pPr>
              <w:outlineLvl w:val="0"/>
            </w:pPr>
          </w:p>
        </w:tc>
        <w:tc>
          <w:tcPr>
            <w:tcW w:w="4428" w:type="dxa"/>
          </w:tcPr>
          <w:p w14:paraId="2DC86DEC" w14:textId="1D80BA03" w:rsidR="00DB4E2F" w:rsidRDefault="00DB4E2F" w:rsidP="007E3E36">
            <w:pPr>
              <w:jc w:val="center"/>
              <w:outlineLvl w:val="0"/>
            </w:pPr>
            <w:r>
              <w:t>Grades</w:t>
            </w: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769BD5D7" w:rsidR="00DB4E2F" w:rsidRDefault="00DB4E2F" w:rsidP="00475615">
                  <w:pPr>
                    <w:jc w:val="center"/>
                    <w:outlineLvl w:val="0"/>
                  </w:pPr>
                  <w:r>
                    <w:t>C</w:t>
                  </w:r>
                </w:p>
              </w:tc>
              <w:tc>
                <w:tcPr>
                  <w:tcW w:w="2780" w:type="dxa"/>
                </w:tcPr>
                <w:p w14:paraId="2A462196" w14:textId="3B4F1EC6" w:rsidR="00DB4E2F" w:rsidRDefault="00475615" w:rsidP="00475615">
                  <w:pPr>
                    <w:jc w:val="center"/>
                    <w:outlineLvl w:val="0"/>
                  </w:pPr>
                  <w:r>
                    <w:t>70</w:t>
                  </w:r>
                  <w:r w:rsidR="00DB4E2F">
                    <w:t>% - 79.9%</w:t>
                  </w:r>
                </w:p>
              </w:tc>
            </w:tr>
            <w:tr w:rsidR="00DB4E2F" w14:paraId="3E243A30" w14:textId="77777777" w:rsidTr="00682B32">
              <w:tc>
                <w:tcPr>
                  <w:tcW w:w="1417" w:type="dxa"/>
                </w:tcPr>
                <w:p w14:paraId="4847A46B" w14:textId="7353E230" w:rsidR="00DB4E2F" w:rsidRDefault="00DB4E2F" w:rsidP="00475615">
                  <w:pPr>
                    <w:jc w:val="center"/>
                    <w:outlineLvl w:val="0"/>
                  </w:pPr>
                  <w:r>
                    <w:t>D</w:t>
                  </w:r>
                </w:p>
              </w:tc>
              <w:tc>
                <w:tcPr>
                  <w:tcW w:w="2780" w:type="dxa"/>
                </w:tcPr>
                <w:p w14:paraId="7F7B7429" w14:textId="5FF273DE" w:rsidR="00DB4E2F" w:rsidRDefault="00475615" w:rsidP="00475615">
                  <w:pPr>
                    <w:jc w:val="center"/>
                    <w:outlineLvl w:val="0"/>
                  </w:pPr>
                  <w:r>
                    <w:t>6</w:t>
                  </w:r>
                  <w:r w:rsidR="00DB4E2F">
                    <w:t xml:space="preserve">0% - </w:t>
                  </w:r>
                  <w:r>
                    <w:t>69</w:t>
                  </w:r>
                  <w:r w:rsidR="00DB4E2F">
                    <w:t>.9%</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0849D1FC" w:rsidR="00DB4E2F" w:rsidRDefault="00475615" w:rsidP="00DB4E2F">
                  <w:pPr>
                    <w:jc w:val="center"/>
                    <w:outlineLvl w:val="0"/>
                  </w:pPr>
                  <w:r>
                    <w:t>5</w:t>
                  </w:r>
                  <w:r w:rsidR="00DB4E2F">
                    <w:t>9.9%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561AEE">
        <w:trPr>
          <w:trHeight w:val="1718"/>
        </w:trPr>
        <w:tc>
          <w:tcPr>
            <w:tcW w:w="1548" w:type="dxa"/>
          </w:tcPr>
          <w:p w14:paraId="7180779D" w14:textId="7949A64A" w:rsidR="0020375F" w:rsidRDefault="00475615" w:rsidP="00171329">
            <w:pPr>
              <w:outlineLvl w:val="0"/>
            </w:pPr>
            <w:r>
              <w:t>Lab Exams</w:t>
            </w:r>
          </w:p>
        </w:tc>
        <w:tc>
          <w:tcPr>
            <w:tcW w:w="7308" w:type="dxa"/>
          </w:tcPr>
          <w:p w14:paraId="6879BB0B" w14:textId="032B7EF3" w:rsidR="009F3207" w:rsidRPr="00DD7C2B" w:rsidRDefault="00561AEE" w:rsidP="00DD7C2B">
            <w:pPr>
              <w:outlineLvl w:val="0"/>
            </w:pPr>
            <w:r w:rsidRPr="00561AEE">
              <w:t>There will be two exams, each one consisting of problems from the homework and conceptual questions from the experiments covered in class. Each exam is weighed the same, and the last exam is not comprehensive. If you want to raise your grade, or if you did not pass the first exam, you can take the second exam as comprehensive. There will be a 5% extra credit. I will provide a study guide.</w:t>
            </w:r>
          </w:p>
        </w:tc>
      </w:tr>
      <w:tr w:rsidR="0020375F" w14:paraId="0DFDFA48" w14:textId="77777777" w:rsidTr="00422B20">
        <w:tc>
          <w:tcPr>
            <w:tcW w:w="1548" w:type="dxa"/>
          </w:tcPr>
          <w:p w14:paraId="03F34224" w14:textId="41718FE7" w:rsidR="0020375F" w:rsidRDefault="00475615" w:rsidP="00561AEE">
            <w:pPr>
              <w:outlineLvl w:val="0"/>
            </w:pPr>
            <w:r>
              <w:t>Lab Reports</w:t>
            </w:r>
            <w:r w:rsidR="00561AEE">
              <w:t xml:space="preserve"> with homework and Conclusions</w:t>
            </w:r>
          </w:p>
        </w:tc>
        <w:tc>
          <w:tcPr>
            <w:tcW w:w="7308" w:type="dxa"/>
          </w:tcPr>
          <w:p w14:paraId="263D0538" w14:textId="39418B39" w:rsidR="0020375F" w:rsidRPr="00501386" w:rsidRDefault="00475615" w:rsidP="00494426">
            <w:pPr>
              <w:outlineLvl w:val="0"/>
            </w:pPr>
            <w:r w:rsidRPr="002A6D4D">
              <w:rPr>
                <w:rFonts w:cs="Arial"/>
              </w:rPr>
              <w:t xml:space="preserve">Your reports should include all lab manual pages on which data is entered, calculation done, questions answered, homework and the </w:t>
            </w:r>
            <w:r w:rsidRPr="002A6D4D">
              <w:rPr>
                <w:rFonts w:cs="Arial"/>
                <w:b/>
              </w:rPr>
              <w:t>Conclusions</w:t>
            </w:r>
            <w:r w:rsidRPr="002A6D4D">
              <w:rPr>
                <w:rFonts w:cs="Arial"/>
              </w:rPr>
              <w:t xml:space="preserve">.  </w:t>
            </w:r>
            <w:r>
              <w:rPr>
                <w:rFonts w:cs="Arial"/>
              </w:rPr>
              <w:t>Your name and t</w:t>
            </w:r>
            <w:r w:rsidRPr="002A6D4D">
              <w:rPr>
                <w:rFonts w:cs="Arial"/>
              </w:rPr>
              <w:t>he name of your lab partners must be entered on the first page of the lab report.  The lab</w:t>
            </w:r>
            <w:r>
              <w:rPr>
                <w:rFonts w:cs="Arial"/>
              </w:rPr>
              <w:t>s</w:t>
            </w:r>
            <w:r w:rsidRPr="002A6D4D">
              <w:rPr>
                <w:rFonts w:cs="Arial"/>
              </w:rPr>
              <w:t xml:space="preserve"> </w:t>
            </w:r>
            <w:r>
              <w:rPr>
                <w:rFonts w:cs="Arial"/>
              </w:rPr>
              <w:t xml:space="preserve">are </w:t>
            </w:r>
            <w:r w:rsidRPr="00582C36">
              <w:rPr>
                <w:rFonts w:cs="Arial"/>
                <w:u w:val="single"/>
              </w:rPr>
              <w:t>collaborative</w:t>
            </w:r>
            <w:r w:rsidRPr="002A6D4D">
              <w:rPr>
                <w:rFonts w:cs="Arial"/>
              </w:rPr>
              <w:t xml:space="preserve">, </w:t>
            </w:r>
            <w:r>
              <w:rPr>
                <w:rFonts w:cs="Arial"/>
              </w:rPr>
              <w:t>which means that you have to work through the</w:t>
            </w:r>
            <w:r w:rsidRPr="002A6D4D">
              <w:rPr>
                <w:rFonts w:cs="Arial"/>
              </w:rPr>
              <w:t xml:space="preserve"> questions </w:t>
            </w:r>
            <w:r>
              <w:rPr>
                <w:rFonts w:cs="Arial"/>
              </w:rPr>
              <w:t>together with</w:t>
            </w:r>
            <w:r w:rsidRPr="002A6D4D">
              <w:rPr>
                <w:rFonts w:cs="Arial"/>
              </w:rPr>
              <w:t xml:space="preserve"> your lab partners. The </w:t>
            </w:r>
            <w:r w:rsidR="00494426">
              <w:rPr>
                <w:rFonts w:cs="Arial"/>
              </w:rPr>
              <w:t>H</w:t>
            </w:r>
            <w:r w:rsidRPr="002A6D4D">
              <w:rPr>
                <w:rFonts w:cs="Arial"/>
              </w:rPr>
              <w:t xml:space="preserve">omework problems and Conclusions are to be done </w:t>
            </w:r>
            <w:r w:rsidRPr="00582C36">
              <w:rPr>
                <w:rFonts w:cs="Arial"/>
                <w:u w:val="single"/>
              </w:rPr>
              <w:t>individually</w:t>
            </w:r>
            <w:r>
              <w:rPr>
                <w:rFonts w:cs="Arial"/>
              </w:rPr>
              <w:t xml:space="preserve">, </w:t>
            </w:r>
            <w:r w:rsidRPr="002A6D4D">
              <w:rPr>
                <w:rFonts w:cs="Arial"/>
              </w:rPr>
              <w:t xml:space="preserve">with </w:t>
            </w:r>
            <w:r w:rsidRPr="002A6D4D">
              <w:rPr>
                <w:rFonts w:cs="Arial"/>
                <w:u w:val="single"/>
              </w:rPr>
              <w:t>no collaboration</w:t>
            </w:r>
            <w:r w:rsidRPr="002A6D4D">
              <w:rPr>
                <w:rFonts w:cs="Arial"/>
              </w:rPr>
              <w:t xml:space="preserve"> with your partners. The Conclusions must be done on a separate sheet</w:t>
            </w:r>
            <w:r w:rsidRPr="002A6D4D">
              <w:rPr>
                <w:rFonts w:cs="Arial"/>
                <w:u w:val="single"/>
              </w:rPr>
              <w:t>,</w:t>
            </w:r>
            <w:r w:rsidRPr="002A6D4D">
              <w:rPr>
                <w:rFonts w:cs="Arial"/>
              </w:rPr>
              <w:t xml:space="preserve"> typed with font size 12, and be about a half page long (250-350 words), which you attach to the report. </w:t>
            </w:r>
            <w:r w:rsidR="00494426">
              <w:rPr>
                <w:rFonts w:cs="Arial"/>
                <w:b/>
                <w:i/>
              </w:rPr>
              <w:t>A</w:t>
            </w:r>
            <w:r w:rsidRPr="002A6D4D">
              <w:rPr>
                <w:rFonts w:cs="Arial"/>
                <w:b/>
                <w:i/>
              </w:rPr>
              <w:t xml:space="preserve"> discussion of the errors</w:t>
            </w:r>
            <w:r w:rsidR="00494426">
              <w:rPr>
                <w:rFonts w:cs="Arial"/>
                <w:b/>
                <w:i/>
              </w:rPr>
              <w:t xml:space="preserve"> is required</w:t>
            </w:r>
          </w:p>
        </w:tc>
      </w:tr>
      <w:tr w:rsidR="00422B20" w14:paraId="1C0F832B" w14:textId="77777777" w:rsidTr="00422B20">
        <w:tc>
          <w:tcPr>
            <w:tcW w:w="1548" w:type="dxa"/>
          </w:tcPr>
          <w:p w14:paraId="68269689" w14:textId="1CFC296F" w:rsidR="00422B20" w:rsidRDefault="00422B20" w:rsidP="00524CA2">
            <w:pPr>
              <w:outlineLvl w:val="0"/>
            </w:pPr>
            <w:r>
              <w:t>Extra Credit</w:t>
            </w:r>
          </w:p>
        </w:tc>
        <w:tc>
          <w:tcPr>
            <w:tcW w:w="7308" w:type="dxa"/>
          </w:tcPr>
          <w:p w14:paraId="2B69FCAF" w14:textId="22CAC601" w:rsidR="00422B20" w:rsidRPr="00501386" w:rsidRDefault="00422B20" w:rsidP="00E71D7B">
            <w:pPr>
              <w:outlineLvl w:val="0"/>
            </w:pPr>
            <w:r>
              <w:t xml:space="preserve">There will be 5 points of extra credit available </w:t>
            </w:r>
            <w:r w:rsidR="00E71D7B">
              <w:t>on</w:t>
            </w:r>
            <w:r>
              <w:t xml:space="preserve"> each test, and an optional extra credit homework assignment at the end of the class.</w:t>
            </w:r>
          </w:p>
        </w:tc>
      </w:tr>
    </w:tbl>
    <w:p w14:paraId="3DF487D3" w14:textId="77777777" w:rsidR="002C0B58" w:rsidRDefault="00D1646B" w:rsidP="002C0B58">
      <w:r>
        <w:t xml:space="preserve">In order to calculate your grade during the semester, use the </w:t>
      </w:r>
      <w:r w:rsidRPr="00E628C5">
        <w:rPr>
          <w:b/>
          <w:bCs/>
          <w:i/>
          <w:iCs/>
        </w:rPr>
        <w:t>normalized average</w:t>
      </w:r>
      <w:r>
        <w:t>. For example, if you took one test, your grade</w:t>
      </w:r>
      <w:r w:rsidR="002C0B58">
        <w:t xml:space="preserve"> will be</w:t>
      </w:r>
      <w:r>
        <w:t xml:space="preserve">: </w:t>
      </w:r>
    </w:p>
    <w:p w14:paraId="5864E7C0" w14:textId="2E4A8413" w:rsidR="00942EEE" w:rsidRDefault="00D1646B" w:rsidP="002C0B58">
      <w:r>
        <w:t>(test x 2</w:t>
      </w:r>
      <w:r w:rsidR="00C530BB">
        <w:t>5</w:t>
      </w:r>
      <w:r>
        <w:t xml:space="preserve">% + </w:t>
      </w:r>
      <w:r w:rsidR="00C530BB">
        <w:t>Lab Report</w:t>
      </w:r>
      <w:r>
        <w:t xml:space="preserve"> x </w:t>
      </w:r>
      <w:r w:rsidR="00C530BB">
        <w:t>5</w:t>
      </w:r>
      <w:r>
        <w:t>0%)</w:t>
      </w:r>
      <w:proofErr w:type="gramStart"/>
      <w:r>
        <w:t>/(</w:t>
      </w:r>
      <w:proofErr w:type="gramEnd"/>
      <w:r w:rsidR="00C530BB">
        <w:t>7</w:t>
      </w:r>
      <w:r w:rsidR="002C0B58">
        <w:t>5</w:t>
      </w:r>
      <w:r>
        <w:t xml:space="preserve">%). </w:t>
      </w:r>
    </w:p>
    <w:p w14:paraId="7A205408" w14:textId="4544AF8A" w:rsidR="003F0362" w:rsidRDefault="003F0362">
      <w:r>
        <w:br w:type="page"/>
      </w:r>
    </w:p>
    <w:p w14:paraId="0FC2C31E" w14:textId="77777777" w:rsidR="003F0362" w:rsidRDefault="003F0362" w:rsidP="00D53397">
      <w:pPr>
        <w:rPr>
          <w:sz w:val="36"/>
          <w:szCs w:val="36"/>
        </w:rPr>
      </w:pPr>
    </w:p>
    <w:p w14:paraId="3DC3FD3C" w14:textId="77777777" w:rsidR="003F0362" w:rsidRDefault="003F0362" w:rsidP="00D53397">
      <w:pPr>
        <w:rPr>
          <w:sz w:val="36"/>
          <w:szCs w:val="36"/>
        </w:rPr>
      </w:pPr>
    </w:p>
    <w:p w14:paraId="22D6CE80" w14:textId="77777777" w:rsidR="003F0362" w:rsidRDefault="003F0362" w:rsidP="00A7778F">
      <w:pPr>
        <w:pBdr>
          <w:top w:val="single" w:sz="4" w:space="1" w:color="auto"/>
          <w:left w:val="single" w:sz="4" w:space="4" w:color="auto"/>
          <w:bottom w:val="single" w:sz="4" w:space="1" w:color="auto"/>
          <w:right w:val="single" w:sz="4" w:space="4" w:color="auto"/>
        </w:pBdr>
        <w:rPr>
          <w:sz w:val="36"/>
          <w:szCs w:val="36"/>
        </w:rPr>
      </w:pPr>
      <w:r>
        <w:rPr>
          <w:sz w:val="36"/>
          <w:szCs w:val="36"/>
        </w:rPr>
        <w:t>Date:</w:t>
      </w:r>
      <w:r>
        <w:rPr>
          <w:sz w:val="36"/>
          <w:szCs w:val="36"/>
        </w:rPr>
        <w:tab/>
      </w:r>
      <w:r>
        <w:rPr>
          <w:sz w:val="36"/>
          <w:szCs w:val="36"/>
        </w:rPr>
        <w:tab/>
      </w:r>
      <w:r>
        <w:rPr>
          <w:sz w:val="36"/>
          <w:szCs w:val="36"/>
        </w:rPr>
        <w:tab/>
      </w:r>
      <w:r>
        <w:rPr>
          <w:sz w:val="36"/>
          <w:szCs w:val="36"/>
        </w:rPr>
        <w:tab/>
        <w:t>Experiment:</w:t>
      </w:r>
      <w:r>
        <w:rPr>
          <w:sz w:val="36"/>
          <w:szCs w:val="36"/>
        </w:rPr>
        <w:tab/>
      </w:r>
    </w:p>
    <w:p w14:paraId="25BCC6F7" w14:textId="77777777" w:rsidR="003F0362" w:rsidRDefault="003F0362" w:rsidP="00A7778F">
      <w:pPr>
        <w:pBdr>
          <w:top w:val="single" w:sz="4" w:space="1" w:color="auto"/>
          <w:left w:val="single" w:sz="4" w:space="4" w:color="auto"/>
          <w:bottom w:val="single" w:sz="4" w:space="1" w:color="auto"/>
          <w:right w:val="single" w:sz="4" w:space="4" w:color="auto"/>
        </w:pBdr>
        <w:rPr>
          <w:sz w:val="36"/>
          <w:szCs w:val="36"/>
        </w:rPr>
      </w:pPr>
    </w:p>
    <w:p w14:paraId="5629A9A0"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Aug. 20 – 24</w:t>
      </w:r>
      <w:r>
        <w:tab/>
      </w:r>
      <w:r>
        <w:tab/>
      </w:r>
      <w:r>
        <w:tab/>
      </w:r>
      <w:r>
        <w:tab/>
        <w:t>Lab 1:  Static Force Vectors</w:t>
      </w:r>
    </w:p>
    <w:p w14:paraId="175D4C4C"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Aug. 27 – 31</w:t>
      </w:r>
      <w:r>
        <w:tab/>
      </w:r>
      <w:r>
        <w:tab/>
      </w:r>
      <w:r>
        <w:tab/>
      </w:r>
      <w:r>
        <w:tab/>
        <w:t>Lab 2:  Introduction to Motion</w:t>
      </w:r>
    </w:p>
    <w:p w14:paraId="7144CC09"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 xml:space="preserve">Sept. </w:t>
      </w:r>
      <w:r>
        <w:rPr>
          <w:lang w:eastAsia="ja-JP"/>
        </w:rPr>
        <w:t>4 – 7</w:t>
      </w:r>
      <w:r>
        <w:tab/>
      </w:r>
      <w:r>
        <w:tab/>
      </w:r>
      <w:r>
        <w:tab/>
      </w:r>
      <w:r>
        <w:tab/>
        <w:t>Lab 3:  Accelerated Motion</w:t>
      </w:r>
    </w:p>
    <w:p w14:paraId="77545998"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Sept. 10 – 14</w:t>
      </w:r>
      <w:r>
        <w:tab/>
      </w:r>
      <w:r>
        <w:tab/>
      </w:r>
      <w:r>
        <w:tab/>
      </w:r>
      <w:r>
        <w:tab/>
        <w:t>Lab 4:  Mathematical Description of Motion</w:t>
      </w:r>
    </w:p>
    <w:p w14:paraId="79FE24CF"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Sept. 17 – 21</w:t>
      </w:r>
      <w:r>
        <w:tab/>
      </w:r>
      <w:r>
        <w:tab/>
      </w:r>
      <w:r>
        <w:tab/>
      </w:r>
      <w:r>
        <w:tab/>
        <w:t>Lab 5:  Projectile Motion</w:t>
      </w:r>
    </w:p>
    <w:p w14:paraId="25D71E80"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Sept. 24 – 28</w:t>
      </w:r>
      <w:r>
        <w:tab/>
      </w:r>
      <w:r>
        <w:tab/>
      </w:r>
      <w:r>
        <w:tab/>
      </w:r>
      <w:r>
        <w:tab/>
        <w:t>Lab 6:  Force and Motion</w:t>
      </w:r>
      <w:r>
        <w:tab/>
      </w:r>
    </w:p>
    <w:p w14:paraId="48B9CD5F"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Oct. 1 – 5</w:t>
      </w:r>
      <w:r>
        <w:tab/>
      </w:r>
      <w:r>
        <w:tab/>
      </w:r>
      <w:r>
        <w:tab/>
      </w:r>
      <w:r>
        <w:tab/>
        <w:t>Lab 7:  Circular Motion</w:t>
      </w:r>
    </w:p>
    <w:p w14:paraId="1B088A2F"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 xml:space="preserve">Oct. </w:t>
      </w:r>
      <w:r>
        <w:rPr>
          <w:lang w:eastAsia="ja-JP"/>
        </w:rPr>
        <w:t>8 – 12</w:t>
      </w:r>
      <w:r>
        <w:tab/>
      </w:r>
      <w:r>
        <w:tab/>
      </w:r>
      <w:r>
        <w:tab/>
      </w:r>
      <w:r>
        <w:tab/>
        <w:t>Lab 8:  Work and Energy</w:t>
      </w:r>
    </w:p>
    <w:p w14:paraId="31A9EA4B"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rsidRPr="00C2729C">
        <w:rPr>
          <w:b/>
        </w:rPr>
        <w:t xml:space="preserve">Oct. </w:t>
      </w:r>
      <w:r>
        <w:rPr>
          <w:b/>
        </w:rPr>
        <w:t>15 – 19</w:t>
      </w:r>
      <w:r w:rsidRPr="00DB3F82">
        <w:rPr>
          <w:b/>
        </w:rPr>
        <w:tab/>
      </w:r>
      <w:r>
        <w:tab/>
      </w:r>
      <w:r>
        <w:tab/>
      </w:r>
      <w:r>
        <w:tab/>
      </w:r>
      <w:r w:rsidRPr="00356832">
        <w:rPr>
          <w:b/>
        </w:rPr>
        <w:t>First Lab Exam:</w:t>
      </w:r>
      <w:r>
        <w:rPr>
          <w:b/>
        </w:rPr>
        <w:t xml:space="preserve"> Labs 1 – 6 </w:t>
      </w:r>
    </w:p>
    <w:p w14:paraId="5E8E0215" w14:textId="77777777" w:rsidR="003F0362" w:rsidRPr="00356832" w:rsidRDefault="003F0362" w:rsidP="00A7778F">
      <w:pPr>
        <w:pBdr>
          <w:top w:val="single" w:sz="4" w:space="1" w:color="auto"/>
          <w:left w:val="single" w:sz="4" w:space="4" w:color="auto"/>
          <w:bottom w:val="single" w:sz="4" w:space="1" w:color="auto"/>
          <w:right w:val="single" w:sz="4" w:space="4" w:color="auto"/>
        </w:pBdr>
        <w:spacing w:line="480" w:lineRule="auto"/>
        <w:rPr>
          <w:b/>
        </w:rPr>
      </w:pPr>
      <w:r w:rsidRPr="00C2729C">
        <w:t xml:space="preserve">Oct. </w:t>
      </w:r>
      <w:r>
        <w:t>22 – 26</w:t>
      </w:r>
      <w:r>
        <w:tab/>
      </w:r>
      <w:r>
        <w:tab/>
      </w:r>
      <w:r>
        <w:tab/>
      </w:r>
      <w:r>
        <w:tab/>
        <w:t>Lab 9:  Collisions</w:t>
      </w:r>
    </w:p>
    <w:p w14:paraId="08F2BA5F"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Oct. 29 – Nov. 2</w:t>
      </w:r>
      <w:r>
        <w:tab/>
      </w:r>
      <w:r>
        <w:tab/>
      </w:r>
      <w:r>
        <w:tab/>
        <w:t>Lab 10:  Simple Harmonic Motion</w:t>
      </w:r>
    </w:p>
    <w:p w14:paraId="62E480B6"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pPr>
      <w:r>
        <w:t xml:space="preserve">Nov. </w:t>
      </w:r>
      <w:r>
        <w:rPr>
          <w:lang w:eastAsia="ja-JP"/>
        </w:rPr>
        <w:t>5 – 9</w:t>
      </w:r>
      <w:r>
        <w:tab/>
      </w:r>
      <w:r>
        <w:tab/>
      </w:r>
      <w:r>
        <w:tab/>
      </w:r>
      <w:r>
        <w:tab/>
        <w:t>Lab 11:  Periodic Motion of a Pendulum</w:t>
      </w:r>
    </w:p>
    <w:p w14:paraId="732ABAC7"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rPr>
          <w:b/>
        </w:rPr>
      </w:pPr>
      <w:r>
        <w:t xml:space="preserve">Nov. 12 – 16 </w:t>
      </w:r>
      <w:r>
        <w:tab/>
      </w:r>
      <w:r>
        <w:tab/>
      </w:r>
      <w:r>
        <w:tab/>
      </w:r>
      <w:r>
        <w:tab/>
        <w:t>Lab 12:  Longitudinal Waves and Sound</w:t>
      </w:r>
      <w:r w:rsidRPr="00A7778F">
        <w:rPr>
          <w:b/>
        </w:rPr>
        <w:t xml:space="preserve"> </w:t>
      </w:r>
    </w:p>
    <w:p w14:paraId="494C5D60"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rPr>
          <w:b/>
        </w:rPr>
      </w:pPr>
      <w:r>
        <w:rPr>
          <w:b/>
        </w:rPr>
        <w:t>Nov. 19</w:t>
      </w:r>
      <w:r w:rsidRPr="001D39EA">
        <w:rPr>
          <w:b/>
        </w:rPr>
        <w:t xml:space="preserve"> – 2</w:t>
      </w:r>
      <w:r>
        <w:rPr>
          <w:b/>
        </w:rPr>
        <w:t>3</w:t>
      </w:r>
      <w:r>
        <w:tab/>
      </w:r>
      <w:r>
        <w:tab/>
      </w:r>
      <w:r>
        <w:tab/>
      </w:r>
      <w:r>
        <w:tab/>
      </w:r>
      <w:r w:rsidRPr="00A7778F">
        <w:rPr>
          <w:b/>
        </w:rPr>
        <w:t>Thanksgiving Break – No Class</w:t>
      </w:r>
    </w:p>
    <w:p w14:paraId="11A71A19" w14:textId="77777777" w:rsidR="003F0362" w:rsidRPr="00241384" w:rsidRDefault="003F0362" w:rsidP="00A7778F">
      <w:pPr>
        <w:pBdr>
          <w:top w:val="single" w:sz="4" w:space="1" w:color="auto"/>
          <w:left w:val="single" w:sz="4" w:space="4" w:color="auto"/>
          <w:bottom w:val="single" w:sz="4" w:space="1" w:color="auto"/>
          <w:right w:val="single" w:sz="4" w:space="4" w:color="auto"/>
        </w:pBdr>
        <w:spacing w:line="480" w:lineRule="auto"/>
      </w:pPr>
      <w:r>
        <w:t>Nov. 26 – 30</w:t>
      </w:r>
      <w:r>
        <w:tab/>
      </w:r>
      <w:r w:rsidRPr="00241384">
        <w:tab/>
      </w:r>
      <w:r w:rsidRPr="00241384">
        <w:tab/>
      </w:r>
      <w:r w:rsidRPr="00241384">
        <w:tab/>
        <w:t>Make-Up Labs/Review Sessions</w:t>
      </w:r>
    </w:p>
    <w:p w14:paraId="52A0EBFA" w14:textId="77777777" w:rsidR="003F0362" w:rsidRDefault="003F0362" w:rsidP="00A7778F">
      <w:pPr>
        <w:pBdr>
          <w:top w:val="single" w:sz="4" w:space="1" w:color="auto"/>
          <w:left w:val="single" w:sz="4" w:space="4" w:color="auto"/>
          <w:bottom w:val="single" w:sz="4" w:space="1" w:color="auto"/>
          <w:right w:val="single" w:sz="4" w:space="4" w:color="auto"/>
        </w:pBdr>
        <w:spacing w:line="480" w:lineRule="auto"/>
        <w:rPr>
          <w:b/>
        </w:rPr>
      </w:pPr>
      <w:r>
        <w:t>Dec. 3 – 7</w:t>
      </w:r>
      <w:r>
        <w:tab/>
      </w:r>
      <w:r>
        <w:tab/>
      </w:r>
      <w:r>
        <w:tab/>
      </w:r>
      <w:r>
        <w:tab/>
        <w:t>Dead Week</w:t>
      </w:r>
    </w:p>
    <w:p w14:paraId="0289A6D2" w14:textId="77777777" w:rsidR="003F0362" w:rsidRPr="00634817" w:rsidRDefault="003F0362" w:rsidP="00A7778F">
      <w:pPr>
        <w:pBdr>
          <w:top w:val="single" w:sz="4" w:space="1" w:color="auto"/>
          <w:left w:val="single" w:sz="4" w:space="4" w:color="auto"/>
          <w:bottom w:val="single" w:sz="4" w:space="1" w:color="auto"/>
          <w:right w:val="single" w:sz="4" w:space="4" w:color="auto"/>
        </w:pBdr>
        <w:spacing w:line="480" w:lineRule="auto"/>
        <w:rPr>
          <w:b/>
        </w:rPr>
      </w:pPr>
      <w:r>
        <w:rPr>
          <w:b/>
        </w:rPr>
        <w:t>Dec. 10</w:t>
      </w:r>
      <w:r w:rsidRPr="00BD27B3">
        <w:rPr>
          <w:b/>
        </w:rPr>
        <w:t xml:space="preserve"> – </w:t>
      </w:r>
      <w:r>
        <w:rPr>
          <w:b/>
        </w:rPr>
        <w:t>14</w:t>
      </w:r>
      <w:r>
        <w:tab/>
      </w:r>
      <w:r>
        <w:tab/>
      </w:r>
      <w:r>
        <w:tab/>
      </w:r>
      <w:r>
        <w:tab/>
      </w:r>
      <w:r w:rsidRPr="00A7778F">
        <w:rPr>
          <w:b/>
        </w:rPr>
        <w:t xml:space="preserve">Second Lab Exam:  </w:t>
      </w:r>
      <w:r>
        <w:rPr>
          <w:b/>
        </w:rPr>
        <w:t xml:space="preserve">Labs 7 – 12 </w:t>
      </w:r>
      <w:r>
        <w:tab/>
      </w:r>
      <w:r>
        <w:tab/>
      </w:r>
    </w:p>
    <w:p w14:paraId="75D18753" w14:textId="77777777" w:rsidR="003F0362" w:rsidRPr="00D53397" w:rsidRDefault="003F0362" w:rsidP="00D53397">
      <w:pPr>
        <w:spacing w:line="480" w:lineRule="auto"/>
      </w:pPr>
      <w:r>
        <w:rPr>
          <w:sz w:val="36"/>
          <w:szCs w:val="36"/>
        </w:rPr>
        <w:tab/>
      </w:r>
    </w:p>
    <w:p w14:paraId="02416E79" w14:textId="77777777" w:rsidR="003F0362" w:rsidRPr="00D53397" w:rsidRDefault="003F0362" w:rsidP="00D53397">
      <w:pPr>
        <w:jc w:val="center"/>
        <w:rPr>
          <w:sz w:val="36"/>
          <w:szCs w:val="36"/>
          <w:u w:val="single"/>
        </w:rPr>
      </w:pPr>
    </w:p>
    <w:p w14:paraId="770F2C0D" w14:textId="2337D0FB" w:rsidR="003F0362" w:rsidRDefault="003F0362">
      <w:r>
        <w:br w:type="page"/>
      </w:r>
    </w:p>
    <w:tbl>
      <w:tblPr>
        <w:tblStyle w:val="TableGrid"/>
        <w:tblW w:w="0" w:type="auto"/>
        <w:tblLook w:val="04A0" w:firstRow="1" w:lastRow="0" w:firstColumn="1" w:lastColumn="0" w:noHBand="0" w:noVBand="1"/>
      </w:tblPr>
      <w:tblGrid>
        <w:gridCol w:w="8856"/>
      </w:tblGrid>
      <w:tr w:rsidR="003F0362" w14:paraId="29852F32" w14:textId="77777777" w:rsidTr="00F04E13">
        <w:tc>
          <w:tcPr>
            <w:tcW w:w="9576" w:type="dxa"/>
          </w:tcPr>
          <w:p w14:paraId="25A8E692" w14:textId="77777777" w:rsidR="003F0362" w:rsidRPr="002C54EC" w:rsidRDefault="003F0362" w:rsidP="00F04E13">
            <w:pPr>
              <w:shd w:val="clear" w:color="auto" w:fill="FFFFDD"/>
              <w:spacing w:before="100" w:beforeAutospacing="1" w:after="100" w:afterAutospacing="1"/>
              <w:jc w:val="center"/>
              <w:rPr>
                <w:rFonts w:eastAsia="Times New Roman" w:cs="Times New Roman"/>
                <w:b/>
                <w:sz w:val="32"/>
                <w:szCs w:val="32"/>
              </w:rPr>
            </w:pPr>
            <w:r>
              <w:rPr>
                <w:rFonts w:eastAsia="Times New Roman" w:cs="Times New Roman"/>
                <w:b/>
                <w:sz w:val="32"/>
                <w:szCs w:val="32"/>
              </w:rPr>
              <w:t xml:space="preserve">How to write your </w:t>
            </w:r>
            <w:r w:rsidRPr="002C54EC">
              <w:rPr>
                <w:rFonts w:eastAsia="Times New Roman" w:cs="Times New Roman"/>
                <w:b/>
                <w:sz w:val="32"/>
                <w:szCs w:val="32"/>
              </w:rPr>
              <w:t>Conclusions</w:t>
            </w:r>
          </w:p>
          <w:p w14:paraId="5BA237F1" w14:textId="77777777" w:rsidR="003F0362" w:rsidRDefault="003F0362" w:rsidP="00F04E13">
            <w:pPr>
              <w:shd w:val="clear" w:color="auto" w:fill="FFFFDD"/>
              <w:spacing w:before="100" w:beforeAutospacing="1" w:after="100" w:afterAutospacing="1"/>
              <w:rPr>
                <w:rFonts w:eastAsia="Times New Roman" w:cs="Times New Roman"/>
                <w:sz w:val="28"/>
                <w:szCs w:val="28"/>
              </w:rPr>
            </w:pPr>
            <w:r w:rsidRPr="002C54EC">
              <w:rPr>
                <w:rFonts w:eastAsia="Times New Roman" w:cs="Times New Roman"/>
                <w:sz w:val="28"/>
                <w:szCs w:val="28"/>
              </w:rPr>
              <w:t xml:space="preserve">You asked a question, you did an experiment, and you did the experiment a second time. </w:t>
            </w:r>
            <w:r>
              <w:rPr>
                <w:rFonts w:eastAsia="Times New Roman" w:cs="Times New Roman"/>
                <w:sz w:val="28"/>
                <w:szCs w:val="28"/>
              </w:rPr>
              <w:t xml:space="preserve"> </w:t>
            </w:r>
            <w:r w:rsidRPr="002C54EC">
              <w:rPr>
                <w:rFonts w:eastAsia="Times New Roman" w:cs="Times New Roman"/>
                <w:sz w:val="28"/>
                <w:szCs w:val="28"/>
              </w:rPr>
              <w:t xml:space="preserve">You recorded your results. Now it is time to write your conclusion. </w:t>
            </w:r>
            <w:r>
              <w:rPr>
                <w:rFonts w:eastAsia="Times New Roman" w:cs="Times New Roman"/>
                <w:sz w:val="28"/>
                <w:szCs w:val="28"/>
              </w:rPr>
              <w:t xml:space="preserve"> </w:t>
            </w:r>
            <w:r w:rsidRPr="002C54EC">
              <w:rPr>
                <w:rFonts w:eastAsia="Times New Roman" w:cs="Times New Roman"/>
                <w:sz w:val="28"/>
                <w:szCs w:val="28"/>
              </w:rPr>
              <w:t xml:space="preserve">The conclusion, plain and simple, is the answer to your question. It should be </w:t>
            </w:r>
            <w:r w:rsidRPr="002C54EC">
              <w:rPr>
                <w:rFonts w:eastAsia="Times New Roman" w:cs="Times New Roman"/>
                <w:i/>
                <w:iCs/>
                <w:sz w:val="28"/>
                <w:szCs w:val="28"/>
              </w:rPr>
              <w:t xml:space="preserve">clear, concise </w:t>
            </w:r>
            <w:r w:rsidRPr="002C54EC">
              <w:rPr>
                <w:rFonts w:eastAsia="Times New Roman" w:cs="Times New Roman"/>
                <w:sz w:val="28"/>
                <w:szCs w:val="28"/>
              </w:rPr>
              <w:t xml:space="preserve">and </w:t>
            </w:r>
            <w:r w:rsidRPr="002C54EC">
              <w:rPr>
                <w:rFonts w:eastAsia="Times New Roman" w:cs="Times New Roman"/>
                <w:i/>
                <w:iCs/>
                <w:sz w:val="28"/>
                <w:szCs w:val="28"/>
              </w:rPr>
              <w:t>stick to the point</w:t>
            </w:r>
            <w:r w:rsidRPr="002C54EC">
              <w:rPr>
                <w:rFonts w:eastAsia="Times New Roman" w:cs="Times New Roman"/>
                <w:sz w:val="28"/>
                <w:szCs w:val="28"/>
              </w:rPr>
              <w:t xml:space="preserve">. </w:t>
            </w:r>
            <w:r>
              <w:rPr>
                <w:rFonts w:eastAsia="Times New Roman" w:cs="Times New Roman"/>
                <w:sz w:val="28"/>
                <w:szCs w:val="28"/>
              </w:rPr>
              <w:t xml:space="preserve"> </w:t>
            </w:r>
            <w:r w:rsidRPr="002C54EC">
              <w:rPr>
                <w:rFonts w:eastAsia="Times New Roman" w:cs="Times New Roman"/>
                <w:sz w:val="28"/>
                <w:szCs w:val="28"/>
              </w:rPr>
              <w:t xml:space="preserve">Resist the temptation to jump to conclusions. </w:t>
            </w:r>
            <w:r>
              <w:rPr>
                <w:rFonts w:eastAsia="Times New Roman" w:cs="Times New Roman"/>
                <w:sz w:val="28"/>
                <w:szCs w:val="28"/>
              </w:rPr>
              <w:t xml:space="preserve"> </w:t>
            </w:r>
          </w:p>
          <w:p w14:paraId="79490EA2" w14:textId="77777777" w:rsidR="003F0362" w:rsidRPr="002C54EC" w:rsidRDefault="003F0362" w:rsidP="00F04E13">
            <w:pPr>
              <w:shd w:val="clear" w:color="auto" w:fill="FFFFDD"/>
              <w:spacing w:before="100" w:beforeAutospacing="1" w:after="100" w:afterAutospacing="1"/>
              <w:rPr>
                <w:rFonts w:eastAsia="Times New Roman" w:cs="Times New Roman"/>
                <w:sz w:val="28"/>
                <w:szCs w:val="28"/>
              </w:rPr>
            </w:pPr>
            <w:r w:rsidRPr="002C54EC">
              <w:rPr>
                <w:bCs/>
                <w:sz w:val="28"/>
                <w:szCs w:val="28"/>
              </w:rPr>
              <w:t>But this is also an opportunity to be reflective about what you learned, the uncertainties remaining, the links to other problems, etc.</w:t>
            </w:r>
            <w:r>
              <w:rPr>
                <w:bCs/>
                <w:sz w:val="28"/>
                <w:szCs w:val="28"/>
              </w:rPr>
              <w:t xml:space="preserve"> Before starting writing, ask yourself questions like:</w:t>
            </w:r>
          </w:p>
          <w:p w14:paraId="02C36740" w14:textId="77777777" w:rsidR="003F0362" w:rsidRPr="002C54EC" w:rsidRDefault="003F0362" w:rsidP="003F0362">
            <w:pPr>
              <w:numPr>
                <w:ilvl w:val="0"/>
                <w:numId w:val="2"/>
              </w:numPr>
              <w:shd w:val="clear" w:color="auto" w:fill="FFFFDD"/>
              <w:spacing w:before="100" w:beforeAutospacing="1" w:after="100" w:afterAutospacing="1"/>
              <w:rPr>
                <w:rFonts w:eastAsia="Times New Roman" w:cs="Times New Roman"/>
                <w:sz w:val="28"/>
                <w:szCs w:val="28"/>
              </w:rPr>
            </w:pPr>
            <w:r w:rsidRPr="002C54EC">
              <w:rPr>
                <w:rFonts w:eastAsia="Times New Roman" w:cs="Times New Roman"/>
                <w:sz w:val="28"/>
                <w:szCs w:val="28"/>
              </w:rPr>
              <w:t xml:space="preserve"> If you were to do your experiment again, would you get the same results? </w:t>
            </w:r>
          </w:p>
          <w:p w14:paraId="1D5CA23F" w14:textId="77777777" w:rsidR="003F0362" w:rsidRPr="002C54EC" w:rsidRDefault="003F0362" w:rsidP="003F0362">
            <w:pPr>
              <w:numPr>
                <w:ilvl w:val="0"/>
                <w:numId w:val="2"/>
              </w:numPr>
              <w:shd w:val="clear" w:color="auto" w:fill="FFFFDD"/>
              <w:spacing w:before="100" w:beforeAutospacing="1" w:after="100" w:afterAutospacing="1"/>
              <w:rPr>
                <w:rFonts w:eastAsia="Times New Roman" w:cs="Times New Roman"/>
                <w:sz w:val="28"/>
                <w:szCs w:val="28"/>
              </w:rPr>
            </w:pPr>
            <w:r w:rsidRPr="002C54EC">
              <w:rPr>
                <w:rFonts w:eastAsia="Times New Roman" w:cs="Times New Roman"/>
                <w:sz w:val="28"/>
                <w:szCs w:val="28"/>
              </w:rPr>
              <w:t xml:space="preserve">Can there be differences? Why? </w:t>
            </w:r>
          </w:p>
          <w:p w14:paraId="05C913E0" w14:textId="77777777" w:rsidR="003F0362" w:rsidRPr="002C54EC" w:rsidRDefault="003F0362" w:rsidP="003F0362">
            <w:pPr>
              <w:numPr>
                <w:ilvl w:val="0"/>
                <w:numId w:val="2"/>
              </w:numPr>
              <w:shd w:val="clear" w:color="auto" w:fill="FFFFDD"/>
              <w:spacing w:before="100" w:beforeAutospacing="1" w:after="100" w:afterAutospacing="1"/>
              <w:rPr>
                <w:rFonts w:eastAsia="Times New Roman" w:cs="Times New Roman"/>
                <w:sz w:val="28"/>
                <w:szCs w:val="28"/>
              </w:rPr>
            </w:pPr>
            <w:r w:rsidRPr="002C54EC">
              <w:rPr>
                <w:rFonts w:eastAsia="Times New Roman" w:cs="Times New Roman"/>
                <w:sz w:val="28"/>
                <w:szCs w:val="28"/>
              </w:rPr>
              <w:t xml:space="preserve">Ask yourself what happened when you tested your hypothesis. </w:t>
            </w:r>
          </w:p>
          <w:p w14:paraId="0E0C1959" w14:textId="77777777" w:rsidR="003F0362" w:rsidRPr="002C54EC" w:rsidRDefault="003F0362" w:rsidP="003F0362">
            <w:pPr>
              <w:numPr>
                <w:ilvl w:val="0"/>
                <w:numId w:val="2"/>
              </w:numPr>
              <w:shd w:val="clear" w:color="auto" w:fill="FFFFDD"/>
              <w:spacing w:before="100" w:beforeAutospacing="1" w:after="100" w:afterAutospacing="1"/>
              <w:rPr>
                <w:rFonts w:eastAsia="Times New Roman" w:cs="Times New Roman"/>
                <w:sz w:val="28"/>
                <w:szCs w:val="28"/>
              </w:rPr>
            </w:pPr>
            <w:r w:rsidRPr="002C54EC">
              <w:rPr>
                <w:rFonts w:eastAsia="Times New Roman" w:cs="Times New Roman"/>
                <w:sz w:val="28"/>
                <w:szCs w:val="28"/>
              </w:rPr>
              <w:t xml:space="preserve">What have you learned? </w:t>
            </w:r>
          </w:p>
          <w:p w14:paraId="01351BD1" w14:textId="77777777" w:rsidR="003F0362" w:rsidRPr="002C54EC" w:rsidRDefault="003F0362" w:rsidP="00F04E13">
            <w:pPr>
              <w:shd w:val="clear" w:color="auto" w:fill="FFFFDD"/>
              <w:spacing w:before="100" w:beforeAutospacing="1" w:after="100" w:afterAutospacing="1"/>
              <w:rPr>
                <w:rFonts w:eastAsia="Times New Roman" w:cs="Times New Roman"/>
                <w:sz w:val="28"/>
                <w:szCs w:val="28"/>
              </w:rPr>
            </w:pPr>
            <w:r>
              <w:rPr>
                <w:rFonts w:eastAsia="Times New Roman" w:cs="Times New Roman"/>
                <w:sz w:val="28"/>
                <w:szCs w:val="28"/>
              </w:rPr>
              <w:t>Now is time to w</w:t>
            </w:r>
            <w:r w:rsidRPr="002C54EC">
              <w:rPr>
                <w:rFonts w:eastAsia="Times New Roman" w:cs="Times New Roman"/>
                <w:sz w:val="28"/>
                <w:szCs w:val="28"/>
              </w:rPr>
              <w:t>rite a final report summarizing your question</w:t>
            </w:r>
            <w:r>
              <w:rPr>
                <w:rFonts w:eastAsia="Times New Roman" w:cs="Times New Roman"/>
                <w:sz w:val="28"/>
                <w:szCs w:val="28"/>
              </w:rPr>
              <w:t>s</w:t>
            </w:r>
            <w:r w:rsidRPr="002C54EC">
              <w:rPr>
                <w:rFonts w:eastAsia="Times New Roman" w:cs="Times New Roman"/>
                <w:sz w:val="28"/>
                <w:szCs w:val="28"/>
              </w:rPr>
              <w:t xml:space="preserve">, </w:t>
            </w:r>
            <w:r>
              <w:rPr>
                <w:rFonts w:eastAsia="Times New Roman" w:cs="Times New Roman"/>
                <w:sz w:val="28"/>
                <w:szCs w:val="28"/>
              </w:rPr>
              <w:t>and your findings</w:t>
            </w:r>
            <w:r w:rsidRPr="002C54EC">
              <w:rPr>
                <w:rFonts w:eastAsia="Times New Roman" w:cs="Times New Roman"/>
                <w:sz w:val="28"/>
                <w:szCs w:val="28"/>
              </w:rPr>
              <w:t>:</w:t>
            </w:r>
          </w:p>
          <w:p w14:paraId="6D78C20B" w14:textId="77777777" w:rsidR="003F0362" w:rsidRPr="002C54EC" w:rsidRDefault="003F0362" w:rsidP="003F0362">
            <w:pPr>
              <w:pStyle w:val="ListParagraph"/>
              <w:numPr>
                <w:ilvl w:val="0"/>
                <w:numId w:val="3"/>
              </w:numPr>
              <w:spacing w:after="0" w:line="240" w:lineRule="auto"/>
              <w:rPr>
                <w:sz w:val="28"/>
                <w:szCs w:val="28"/>
              </w:rPr>
            </w:pPr>
            <w:r w:rsidRPr="002C54EC">
              <w:rPr>
                <w:b/>
                <w:bCs/>
                <w:sz w:val="28"/>
                <w:szCs w:val="28"/>
              </w:rPr>
              <w:t>First paragraph: focus on what you did. Begin with “We have used…”, “We have investigated…”</w:t>
            </w:r>
          </w:p>
          <w:p w14:paraId="4CB904C6" w14:textId="77777777" w:rsidR="003F0362" w:rsidRPr="002C54EC" w:rsidRDefault="003F0362" w:rsidP="002C54EC">
            <w:pPr>
              <w:ind w:left="360"/>
              <w:rPr>
                <w:sz w:val="28"/>
                <w:szCs w:val="28"/>
              </w:rPr>
            </w:pPr>
          </w:p>
          <w:p w14:paraId="70F91125" w14:textId="77777777" w:rsidR="003F0362" w:rsidRPr="002C54EC" w:rsidRDefault="003F0362" w:rsidP="003F0362">
            <w:pPr>
              <w:pStyle w:val="ListParagraph"/>
              <w:numPr>
                <w:ilvl w:val="0"/>
                <w:numId w:val="3"/>
              </w:numPr>
              <w:spacing w:after="0" w:line="240" w:lineRule="auto"/>
              <w:rPr>
                <w:sz w:val="28"/>
                <w:szCs w:val="28"/>
              </w:rPr>
            </w:pPr>
            <w:r w:rsidRPr="002C54EC">
              <w:rPr>
                <w:b/>
                <w:bCs/>
                <w:sz w:val="28"/>
                <w:szCs w:val="28"/>
              </w:rPr>
              <w:t>Following paragraphs: one major finding per paragraph. First sentence states the finding, following sentences elaborate.</w:t>
            </w:r>
          </w:p>
          <w:p w14:paraId="1E13A3E4" w14:textId="77777777" w:rsidR="003F0362" w:rsidRPr="002C54EC" w:rsidRDefault="003F0362" w:rsidP="002C54EC">
            <w:pPr>
              <w:rPr>
                <w:sz w:val="28"/>
                <w:szCs w:val="28"/>
              </w:rPr>
            </w:pPr>
          </w:p>
          <w:p w14:paraId="72832795" w14:textId="77777777" w:rsidR="003F0362" w:rsidRPr="002C54EC" w:rsidRDefault="003F0362" w:rsidP="003F0362">
            <w:pPr>
              <w:pStyle w:val="ListParagraph"/>
              <w:numPr>
                <w:ilvl w:val="0"/>
                <w:numId w:val="3"/>
              </w:numPr>
              <w:spacing w:after="0" w:line="240" w:lineRule="auto"/>
              <w:rPr>
                <w:sz w:val="28"/>
                <w:szCs w:val="28"/>
              </w:rPr>
            </w:pPr>
            <w:r>
              <w:rPr>
                <w:b/>
                <w:bCs/>
                <w:sz w:val="28"/>
                <w:szCs w:val="28"/>
              </w:rPr>
              <w:t xml:space="preserve">It is very important to talk about errors, so make sure you include a paragraph about your errors. Explain where your errors might come from, how they affect your data, and how can the errors be reduced. </w:t>
            </w:r>
            <w:r w:rsidRPr="002C54EC">
              <w:rPr>
                <w:b/>
                <w:bCs/>
                <w:sz w:val="28"/>
                <w:szCs w:val="28"/>
              </w:rPr>
              <w:t xml:space="preserve"> </w:t>
            </w:r>
          </w:p>
          <w:p w14:paraId="2C928374" w14:textId="77777777" w:rsidR="003F0362" w:rsidRPr="002C54EC" w:rsidRDefault="003F0362" w:rsidP="002C54EC">
            <w:pPr>
              <w:ind w:left="360"/>
              <w:rPr>
                <w:sz w:val="28"/>
                <w:szCs w:val="28"/>
              </w:rPr>
            </w:pPr>
          </w:p>
          <w:p w14:paraId="0BC9CA97" w14:textId="77777777" w:rsidR="003F0362" w:rsidRPr="002C54EC" w:rsidRDefault="003F0362" w:rsidP="003F0362">
            <w:pPr>
              <w:pStyle w:val="ListParagraph"/>
              <w:numPr>
                <w:ilvl w:val="0"/>
                <w:numId w:val="3"/>
              </w:numPr>
              <w:spacing w:after="0" w:line="240" w:lineRule="auto"/>
              <w:rPr>
                <w:sz w:val="28"/>
                <w:szCs w:val="28"/>
              </w:rPr>
            </w:pPr>
            <w:r w:rsidRPr="002C54EC">
              <w:rPr>
                <w:b/>
                <w:bCs/>
                <w:sz w:val="28"/>
                <w:szCs w:val="28"/>
              </w:rPr>
              <w:t>Final paragraph should have some forward-looking perspective. Don’t let paper finish on a whimper!</w:t>
            </w:r>
          </w:p>
          <w:p w14:paraId="576DC757" w14:textId="77777777" w:rsidR="003F0362" w:rsidRPr="00F04E13" w:rsidRDefault="003F0362"/>
        </w:tc>
      </w:tr>
      <w:tr w:rsidR="003F0362" w14:paraId="154A6168" w14:textId="77777777" w:rsidTr="00F04E13">
        <w:tc>
          <w:tcPr>
            <w:tcW w:w="9576" w:type="dxa"/>
          </w:tcPr>
          <w:p w14:paraId="75705BCA" w14:textId="77777777" w:rsidR="003F0362" w:rsidRDefault="003F0362" w:rsidP="002C54EC">
            <w:pPr>
              <w:ind w:left="360"/>
            </w:pPr>
          </w:p>
          <w:p w14:paraId="727E5149" w14:textId="77777777" w:rsidR="003F0362" w:rsidRPr="002C54EC" w:rsidRDefault="003F0362" w:rsidP="002C54EC">
            <w:pPr>
              <w:ind w:left="360"/>
              <w:jc w:val="center"/>
              <w:rPr>
                <w:b/>
                <w:i/>
                <w:sz w:val="28"/>
                <w:szCs w:val="28"/>
              </w:rPr>
            </w:pPr>
            <w:r>
              <w:rPr>
                <w:b/>
                <w:i/>
                <w:sz w:val="28"/>
                <w:szCs w:val="28"/>
              </w:rPr>
              <w:t>Remember to</w:t>
            </w:r>
            <w:r w:rsidRPr="002C54EC">
              <w:rPr>
                <w:b/>
                <w:i/>
                <w:sz w:val="28"/>
                <w:szCs w:val="28"/>
              </w:rPr>
              <w:t xml:space="preserve"> include a discussion of the errors in </w:t>
            </w:r>
            <w:r>
              <w:rPr>
                <w:b/>
                <w:i/>
                <w:sz w:val="28"/>
                <w:szCs w:val="28"/>
              </w:rPr>
              <w:t>your C</w:t>
            </w:r>
            <w:r w:rsidRPr="002C54EC">
              <w:rPr>
                <w:b/>
                <w:i/>
                <w:sz w:val="28"/>
                <w:szCs w:val="28"/>
              </w:rPr>
              <w:t>onclusion</w:t>
            </w:r>
            <w:r>
              <w:rPr>
                <w:b/>
                <w:i/>
                <w:sz w:val="28"/>
                <w:szCs w:val="28"/>
              </w:rPr>
              <w:t>s</w:t>
            </w:r>
            <w:r w:rsidRPr="002C54EC">
              <w:rPr>
                <w:b/>
                <w:i/>
                <w:sz w:val="28"/>
                <w:szCs w:val="28"/>
              </w:rPr>
              <w:t>!</w:t>
            </w:r>
          </w:p>
          <w:p w14:paraId="730155ED" w14:textId="77777777" w:rsidR="003F0362" w:rsidRPr="002C54EC" w:rsidRDefault="003F0362" w:rsidP="002C54EC">
            <w:pPr>
              <w:ind w:left="360"/>
            </w:pPr>
          </w:p>
        </w:tc>
      </w:tr>
    </w:tbl>
    <w:p w14:paraId="2F58E96E" w14:textId="7A493119" w:rsidR="00936ED0" w:rsidRDefault="00936ED0" w:rsidP="002C0B58"/>
    <w:p w14:paraId="1E733CE3" w14:textId="77777777" w:rsidR="00936ED0" w:rsidRPr="00DB4E2F" w:rsidRDefault="00936ED0" w:rsidP="00936E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37"/>
        <w:gridCol w:w="1438"/>
        <w:gridCol w:w="1464"/>
        <w:gridCol w:w="1446"/>
        <w:gridCol w:w="1429"/>
      </w:tblGrid>
      <w:tr w:rsidR="00936ED0" w14:paraId="51CC03E5" w14:textId="77777777" w:rsidTr="00FE57C4">
        <w:tc>
          <w:tcPr>
            <w:tcW w:w="1416" w:type="dxa"/>
          </w:tcPr>
          <w:p w14:paraId="45F3885C" w14:textId="77777777" w:rsidR="00936ED0" w:rsidRDefault="00936ED0">
            <w:r>
              <w:t>S-100</w:t>
            </w:r>
          </w:p>
        </w:tc>
        <w:tc>
          <w:tcPr>
            <w:tcW w:w="1437" w:type="dxa"/>
            <w:tcBorders>
              <w:bottom w:val="single" w:sz="4" w:space="0" w:color="auto"/>
            </w:tcBorders>
          </w:tcPr>
          <w:p w14:paraId="2AC31E98" w14:textId="77777777" w:rsidR="00936ED0" w:rsidRDefault="00936ED0" w:rsidP="0035444B">
            <w:pPr>
              <w:jc w:val="center"/>
            </w:pPr>
            <w:r>
              <w:t xml:space="preserve">Monday </w:t>
            </w:r>
          </w:p>
        </w:tc>
        <w:tc>
          <w:tcPr>
            <w:tcW w:w="1438" w:type="dxa"/>
            <w:tcBorders>
              <w:bottom w:val="single" w:sz="4" w:space="0" w:color="auto"/>
            </w:tcBorders>
          </w:tcPr>
          <w:p w14:paraId="1A7979A6" w14:textId="77777777" w:rsidR="00936ED0" w:rsidRDefault="00936ED0" w:rsidP="0035444B">
            <w:pPr>
              <w:jc w:val="center"/>
            </w:pPr>
            <w:r>
              <w:t xml:space="preserve">Tuesday </w:t>
            </w:r>
          </w:p>
        </w:tc>
        <w:tc>
          <w:tcPr>
            <w:tcW w:w="1464" w:type="dxa"/>
            <w:tcBorders>
              <w:bottom w:val="single" w:sz="4" w:space="0" w:color="auto"/>
            </w:tcBorders>
          </w:tcPr>
          <w:p w14:paraId="413C9345" w14:textId="77777777" w:rsidR="00936ED0" w:rsidRDefault="00936ED0" w:rsidP="0035444B">
            <w:pPr>
              <w:jc w:val="center"/>
            </w:pPr>
            <w:r>
              <w:t xml:space="preserve">Wednesday </w:t>
            </w:r>
          </w:p>
        </w:tc>
        <w:tc>
          <w:tcPr>
            <w:tcW w:w="1446" w:type="dxa"/>
            <w:tcBorders>
              <w:bottom w:val="single" w:sz="4" w:space="0" w:color="auto"/>
            </w:tcBorders>
          </w:tcPr>
          <w:p w14:paraId="4BEAA039" w14:textId="77777777" w:rsidR="00936ED0" w:rsidRDefault="00936ED0" w:rsidP="0035444B">
            <w:pPr>
              <w:jc w:val="center"/>
            </w:pPr>
            <w:r>
              <w:t>Thursday</w:t>
            </w:r>
          </w:p>
        </w:tc>
        <w:tc>
          <w:tcPr>
            <w:tcW w:w="1429" w:type="dxa"/>
            <w:tcBorders>
              <w:bottom w:val="single" w:sz="4" w:space="0" w:color="auto"/>
            </w:tcBorders>
          </w:tcPr>
          <w:p w14:paraId="0311829A" w14:textId="77777777" w:rsidR="00936ED0" w:rsidRDefault="00936ED0" w:rsidP="0035444B">
            <w:pPr>
              <w:jc w:val="center"/>
            </w:pPr>
            <w:r>
              <w:t>Friday</w:t>
            </w:r>
          </w:p>
        </w:tc>
      </w:tr>
      <w:tr w:rsidR="00936ED0" w14:paraId="543F284B" w14:textId="77777777" w:rsidTr="00F479AB">
        <w:trPr>
          <w:trHeight w:val="144"/>
        </w:trPr>
        <w:tc>
          <w:tcPr>
            <w:tcW w:w="1416" w:type="dxa"/>
          </w:tcPr>
          <w:p w14:paraId="1ABE39A5" w14:textId="77777777" w:rsidR="00936ED0" w:rsidRDefault="00936ED0">
            <w:r>
              <w:t>8am</w:t>
            </w:r>
          </w:p>
        </w:tc>
        <w:tc>
          <w:tcPr>
            <w:tcW w:w="1437" w:type="dxa"/>
            <w:shd w:val="clear" w:color="auto" w:fill="auto"/>
          </w:tcPr>
          <w:p w14:paraId="0EB62412" w14:textId="77777777" w:rsidR="00936ED0" w:rsidRDefault="00936ED0" w:rsidP="0035444B">
            <w:pPr>
              <w:jc w:val="center"/>
            </w:pPr>
          </w:p>
        </w:tc>
        <w:tc>
          <w:tcPr>
            <w:tcW w:w="1438" w:type="dxa"/>
            <w:shd w:val="clear" w:color="auto" w:fill="auto"/>
          </w:tcPr>
          <w:p w14:paraId="7C9271B2" w14:textId="77777777" w:rsidR="00936ED0" w:rsidRDefault="00936ED0" w:rsidP="0035444B">
            <w:pPr>
              <w:jc w:val="center"/>
              <w:rPr>
                <w:sz w:val="20"/>
                <w:szCs w:val="20"/>
              </w:rPr>
            </w:pPr>
          </w:p>
          <w:p w14:paraId="1920AB7C" w14:textId="77777777" w:rsidR="00936ED0" w:rsidRDefault="00936ED0" w:rsidP="00105E30">
            <w:pPr>
              <w:jc w:val="center"/>
            </w:pPr>
          </w:p>
        </w:tc>
        <w:tc>
          <w:tcPr>
            <w:tcW w:w="1464" w:type="dxa"/>
            <w:shd w:val="clear" w:color="auto" w:fill="FFFFFF" w:themeFill="background1"/>
          </w:tcPr>
          <w:p w14:paraId="155F643B" w14:textId="77777777" w:rsidR="00936ED0" w:rsidRDefault="00936ED0" w:rsidP="005459FC">
            <w:pPr>
              <w:jc w:val="center"/>
            </w:pPr>
          </w:p>
        </w:tc>
        <w:tc>
          <w:tcPr>
            <w:tcW w:w="1446" w:type="dxa"/>
            <w:shd w:val="clear" w:color="auto" w:fill="auto"/>
          </w:tcPr>
          <w:p w14:paraId="0794D70C" w14:textId="77777777" w:rsidR="00936ED0" w:rsidRDefault="00936ED0" w:rsidP="00105E30">
            <w:pPr>
              <w:jc w:val="center"/>
            </w:pPr>
          </w:p>
        </w:tc>
        <w:tc>
          <w:tcPr>
            <w:tcW w:w="1429" w:type="dxa"/>
            <w:shd w:val="clear" w:color="auto" w:fill="auto"/>
          </w:tcPr>
          <w:p w14:paraId="740A8FE5" w14:textId="77777777" w:rsidR="00936ED0" w:rsidRDefault="00936ED0" w:rsidP="0035444B">
            <w:pPr>
              <w:jc w:val="center"/>
            </w:pPr>
          </w:p>
        </w:tc>
      </w:tr>
      <w:tr w:rsidR="00936ED0" w14:paraId="34C5A687" w14:textId="77777777" w:rsidTr="00F479AB">
        <w:trPr>
          <w:trHeight w:val="144"/>
        </w:trPr>
        <w:tc>
          <w:tcPr>
            <w:tcW w:w="1416" w:type="dxa"/>
          </w:tcPr>
          <w:p w14:paraId="15F9B8DD" w14:textId="77777777" w:rsidR="00936ED0" w:rsidRDefault="00936ED0"/>
        </w:tc>
        <w:tc>
          <w:tcPr>
            <w:tcW w:w="1437" w:type="dxa"/>
            <w:shd w:val="clear" w:color="auto" w:fill="auto"/>
          </w:tcPr>
          <w:p w14:paraId="2835B42D" w14:textId="77777777" w:rsidR="00936ED0" w:rsidRDefault="00936ED0" w:rsidP="0035444B">
            <w:pPr>
              <w:jc w:val="center"/>
            </w:pPr>
          </w:p>
        </w:tc>
        <w:tc>
          <w:tcPr>
            <w:tcW w:w="1438" w:type="dxa"/>
            <w:shd w:val="clear" w:color="auto" w:fill="auto"/>
          </w:tcPr>
          <w:p w14:paraId="2F4DFD89" w14:textId="77777777" w:rsidR="00936ED0" w:rsidRDefault="00936ED0" w:rsidP="00105E30">
            <w:pPr>
              <w:jc w:val="center"/>
            </w:pPr>
          </w:p>
        </w:tc>
        <w:tc>
          <w:tcPr>
            <w:tcW w:w="1464" w:type="dxa"/>
            <w:shd w:val="clear" w:color="auto" w:fill="FFFFFF" w:themeFill="background1"/>
          </w:tcPr>
          <w:p w14:paraId="5E044CC8" w14:textId="77777777" w:rsidR="00936ED0" w:rsidRDefault="00936ED0" w:rsidP="0035444B">
            <w:pPr>
              <w:jc w:val="center"/>
            </w:pPr>
          </w:p>
        </w:tc>
        <w:tc>
          <w:tcPr>
            <w:tcW w:w="1446" w:type="dxa"/>
            <w:shd w:val="clear" w:color="auto" w:fill="auto"/>
          </w:tcPr>
          <w:p w14:paraId="66027097" w14:textId="77777777" w:rsidR="00936ED0" w:rsidRDefault="00936ED0" w:rsidP="00105E30">
            <w:pPr>
              <w:jc w:val="center"/>
            </w:pPr>
          </w:p>
        </w:tc>
        <w:tc>
          <w:tcPr>
            <w:tcW w:w="1429" w:type="dxa"/>
            <w:shd w:val="clear" w:color="auto" w:fill="auto"/>
          </w:tcPr>
          <w:p w14:paraId="06A64C31" w14:textId="77777777" w:rsidR="00936ED0" w:rsidRDefault="00936ED0" w:rsidP="0035444B">
            <w:pPr>
              <w:jc w:val="center"/>
            </w:pPr>
          </w:p>
        </w:tc>
      </w:tr>
      <w:tr w:rsidR="00936ED0" w14:paraId="40A90E00" w14:textId="77777777" w:rsidTr="00F479AB">
        <w:trPr>
          <w:trHeight w:val="144"/>
        </w:trPr>
        <w:tc>
          <w:tcPr>
            <w:tcW w:w="1416" w:type="dxa"/>
          </w:tcPr>
          <w:p w14:paraId="1D9261C3" w14:textId="77777777" w:rsidR="00936ED0" w:rsidRDefault="00936ED0"/>
        </w:tc>
        <w:tc>
          <w:tcPr>
            <w:tcW w:w="1437" w:type="dxa"/>
            <w:shd w:val="clear" w:color="auto" w:fill="auto"/>
          </w:tcPr>
          <w:p w14:paraId="13BD2BB7" w14:textId="77777777" w:rsidR="00936ED0" w:rsidRPr="0035444B" w:rsidRDefault="00936ED0" w:rsidP="0035444B">
            <w:pPr>
              <w:jc w:val="center"/>
              <w:rPr>
                <w:sz w:val="20"/>
                <w:szCs w:val="20"/>
              </w:rPr>
            </w:pPr>
          </w:p>
        </w:tc>
        <w:tc>
          <w:tcPr>
            <w:tcW w:w="1438" w:type="dxa"/>
            <w:shd w:val="clear" w:color="auto" w:fill="auto"/>
          </w:tcPr>
          <w:p w14:paraId="5B42D5F5" w14:textId="77777777" w:rsidR="00936ED0" w:rsidRDefault="00936ED0" w:rsidP="00105E30">
            <w:pPr>
              <w:jc w:val="center"/>
            </w:pPr>
          </w:p>
        </w:tc>
        <w:tc>
          <w:tcPr>
            <w:tcW w:w="1464" w:type="dxa"/>
            <w:shd w:val="clear" w:color="auto" w:fill="FFFFFF" w:themeFill="background1"/>
          </w:tcPr>
          <w:p w14:paraId="2E1706F9" w14:textId="77777777" w:rsidR="00936ED0" w:rsidRDefault="00936ED0" w:rsidP="0035444B">
            <w:pPr>
              <w:jc w:val="center"/>
            </w:pPr>
          </w:p>
        </w:tc>
        <w:tc>
          <w:tcPr>
            <w:tcW w:w="1446" w:type="dxa"/>
            <w:shd w:val="clear" w:color="auto" w:fill="auto"/>
          </w:tcPr>
          <w:p w14:paraId="447358AC" w14:textId="77777777" w:rsidR="00936ED0" w:rsidRDefault="00936ED0" w:rsidP="00105E30">
            <w:pPr>
              <w:jc w:val="center"/>
            </w:pPr>
          </w:p>
        </w:tc>
        <w:tc>
          <w:tcPr>
            <w:tcW w:w="1429" w:type="dxa"/>
            <w:shd w:val="clear" w:color="auto" w:fill="auto"/>
          </w:tcPr>
          <w:p w14:paraId="181D8CA3" w14:textId="77777777" w:rsidR="00936ED0" w:rsidRDefault="00936ED0" w:rsidP="0035444B">
            <w:pPr>
              <w:jc w:val="center"/>
            </w:pPr>
          </w:p>
        </w:tc>
      </w:tr>
      <w:tr w:rsidR="00936ED0" w14:paraId="3A6C902A" w14:textId="77777777" w:rsidTr="00F479AB">
        <w:trPr>
          <w:trHeight w:val="144"/>
        </w:trPr>
        <w:tc>
          <w:tcPr>
            <w:tcW w:w="1416" w:type="dxa"/>
          </w:tcPr>
          <w:p w14:paraId="308AE61A" w14:textId="77777777" w:rsidR="00936ED0" w:rsidRDefault="00936ED0"/>
        </w:tc>
        <w:tc>
          <w:tcPr>
            <w:tcW w:w="1437" w:type="dxa"/>
            <w:shd w:val="clear" w:color="auto" w:fill="auto"/>
          </w:tcPr>
          <w:p w14:paraId="5BAA2D97" w14:textId="77777777" w:rsidR="00936ED0" w:rsidRDefault="00936ED0" w:rsidP="0035444B">
            <w:pPr>
              <w:jc w:val="center"/>
            </w:pPr>
          </w:p>
        </w:tc>
        <w:tc>
          <w:tcPr>
            <w:tcW w:w="1438" w:type="dxa"/>
            <w:shd w:val="clear" w:color="auto" w:fill="auto"/>
          </w:tcPr>
          <w:p w14:paraId="2AA3D1E6" w14:textId="77777777" w:rsidR="00936ED0" w:rsidRDefault="00936ED0" w:rsidP="00105E30">
            <w:pPr>
              <w:jc w:val="center"/>
            </w:pPr>
          </w:p>
        </w:tc>
        <w:tc>
          <w:tcPr>
            <w:tcW w:w="1464" w:type="dxa"/>
            <w:tcBorders>
              <w:bottom w:val="single" w:sz="4" w:space="0" w:color="auto"/>
            </w:tcBorders>
            <w:shd w:val="clear" w:color="auto" w:fill="FFFFFF" w:themeFill="background1"/>
          </w:tcPr>
          <w:p w14:paraId="69B82870" w14:textId="77777777" w:rsidR="00936ED0" w:rsidRDefault="00936ED0" w:rsidP="0035444B">
            <w:pPr>
              <w:jc w:val="center"/>
            </w:pPr>
          </w:p>
        </w:tc>
        <w:tc>
          <w:tcPr>
            <w:tcW w:w="1446" w:type="dxa"/>
            <w:shd w:val="clear" w:color="auto" w:fill="auto"/>
          </w:tcPr>
          <w:p w14:paraId="58F44041" w14:textId="77777777" w:rsidR="00936ED0" w:rsidRDefault="00936ED0" w:rsidP="00105E30">
            <w:pPr>
              <w:jc w:val="center"/>
            </w:pPr>
          </w:p>
        </w:tc>
        <w:tc>
          <w:tcPr>
            <w:tcW w:w="1429" w:type="dxa"/>
            <w:shd w:val="clear" w:color="auto" w:fill="auto"/>
          </w:tcPr>
          <w:p w14:paraId="2D51E936" w14:textId="77777777" w:rsidR="00936ED0" w:rsidRDefault="00936ED0" w:rsidP="0035444B">
            <w:pPr>
              <w:jc w:val="center"/>
            </w:pPr>
          </w:p>
        </w:tc>
      </w:tr>
      <w:tr w:rsidR="00936ED0" w14:paraId="11F32869" w14:textId="77777777" w:rsidTr="00C92F12">
        <w:trPr>
          <w:trHeight w:val="144"/>
        </w:trPr>
        <w:tc>
          <w:tcPr>
            <w:tcW w:w="1416" w:type="dxa"/>
          </w:tcPr>
          <w:p w14:paraId="71E36309" w14:textId="77777777" w:rsidR="00936ED0" w:rsidRDefault="00936ED0">
            <w:r>
              <w:t>9am</w:t>
            </w:r>
          </w:p>
        </w:tc>
        <w:tc>
          <w:tcPr>
            <w:tcW w:w="1437" w:type="dxa"/>
            <w:shd w:val="clear" w:color="auto" w:fill="auto"/>
          </w:tcPr>
          <w:p w14:paraId="3B5B50EC" w14:textId="77777777" w:rsidR="00936ED0" w:rsidRDefault="00936ED0" w:rsidP="0035444B">
            <w:pPr>
              <w:jc w:val="center"/>
            </w:pPr>
          </w:p>
        </w:tc>
        <w:tc>
          <w:tcPr>
            <w:tcW w:w="1438" w:type="dxa"/>
            <w:vMerge w:val="restart"/>
            <w:shd w:val="clear" w:color="auto" w:fill="FFC000"/>
          </w:tcPr>
          <w:p w14:paraId="393C42EE" w14:textId="77777777" w:rsidR="00936ED0" w:rsidRPr="000E0958" w:rsidRDefault="00936ED0" w:rsidP="003A4525">
            <w:pPr>
              <w:jc w:val="center"/>
              <w:rPr>
                <w:sz w:val="20"/>
                <w:szCs w:val="20"/>
              </w:rPr>
            </w:pPr>
            <w:r w:rsidRPr="000E0958">
              <w:rPr>
                <w:sz w:val="20"/>
                <w:szCs w:val="20"/>
              </w:rPr>
              <w:t>PHY 202</w:t>
            </w:r>
          </w:p>
          <w:p w14:paraId="57E06C17" w14:textId="77777777" w:rsidR="00936ED0" w:rsidRPr="000E0958" w:rsidRDefault="00936ED0" w:rsidP="003A4525">
            <w:pPr>
              <w:jc w:val="center"/>
              <w:rPr>
                <w:sz w:val="20"/>
                <w:szCs w:val="20"/>
              </w:rPr>
            </w:pPr>
            <w:r>
              <w:rPr>
                <w:sz w:val="20"/>
                <w:szCs w:val="20"/>
              </w:rPr>
              <w:t>9-10:50am</w:t>
            </w:r>
          </w:p>
          <w:p w14:paraId="579FA112" w14:textId="77777777" w:rsidR="00936ED0" w:rsidRDefault="00936ED0" w:rsidP="003A4525">
            <w:pPr>
              <w:jc w:val="center"/>
            </w:pPr>
            <w:r>
              <w:rPr>
                <w:sz w:val="20"/>
                <w:szCs w:val="20"/>
              </w:rPr>
              <w:t>Howard Richards</w:t>
            </w:r>
          </w:p>
        </w:tc>
        <w:tc>
          <w:tcPr>
            <w:tcW w:w="1464" w:type="dxa"/>
            <w:tcBorders>
              <w:bottom w:val="single" w:sz="4" w:space="0" w:color="auto"/>
            </w:tcBorders>
            <w:shd w:val="clear" w:color="auto" w:fill="auto"/>
          </w:tcPr>
          <w:p w14:paraId="21F30CE7" w14:textId="77777777" w:rsidR="00936ED0" w:rsidRDefault="00936ED0" w:rsidP="00D31451">
            <w:pPr>
              <w:jc w:val="center"/>
            </w:pPr>
          </w:p>
        </w:tc>
        <w:tc>
          <w:tcPr>
            <w:tcW w:w="1446" w:type="dxa"/>
            <w:vMerge w:val="restart"/>
            <w:shd w:val="clear" w:color="auto" w:fill="FFC000"/>
          </w:tcPr>
          <w:p w14:paraId="0442B9D6" w14:textId="77777777" w:rsidR="00936ED0" w:rsidRPr="000E0958" w:rsidRDefault="00936ED0" w:rsidP="000002D0">
            <w:pPr>
              <w:jc w:val="center"/>
              <w:rPr>
                <w:sz w:val="20"/>
                <w:szCs w:val="20"/>
              </w:rPr>
            </w:pPr>
            <w:r w:rsidRPr="000E0958">
              <w:rPr>
                <w:sz w:val="20"/>
                <w:szCs w:val="20"/>
              </w:rPr>
              <w:t>PHY 202</w:t>
            </w:r>
          </w:p>
          <w:p w14:paraId="0EDFF7E6" w14:textId="77777777" w:rsidR="00936ED0" w:rsidRPr="000E0958" w:rsidRDefault="00936ED0" w:rsidP="000002D0">
            <w:pPr>
              <w:jc w:val="center"/>
              <w:rPr>
                <w:sz w:val="20"/>
                <w:szCs w:val="20"/>
              </w:rPr>
            </w:pPr>
            <w:r>
              <w:rPr>
                <w:sz w:val="20"/>
                <w:szCs w:val="20"/>
              </w:rPr>
              <w:t>9-10:50am</w:t>
            </w:r>
          </w:p>
          <w:p w14:paraId="4135EC06" w14:textId="77777777" w:rsidR="00936ED0" w:rsidRDefault="00936ED0" w:rsidP="00105E30">
            <w:pPr>
              <w:jc w:val="center"/>
            </w:pPr>
            <w:r>
              <w:rPr>
                <w:sz w:val="20"/>
                <w:szCs w:val="20"/>
              </w:rPr>
              <w:t>Sachiko McBride</w:t>
            </w:r>
          </w:p>
        </w:tc>
        <w:tc>
          <w:tcPr>
            <w:tcW w:w="1429" w:type="dxa"/>
            <w:shd w:val="clear" w:color="auto" w:fill="auto"/>
          </w:tcPr>
          <w:p w14:paraId="4CAC883B" w14:textId="77777777" w:rsidR="00936ED0" w:rsidRDefault="00936ED0" w:rsidP="0035444B">
            <w:pPr>
              <w:jc w:val="center"/>
            </w:pPr>
          </w:p>
        </w:tc>
      </w:tr>
      <w:tr w:rsidR="00936ED0" w14:paraId="6B0C4C9D" w14:textId="77777777" w:rsidTr="00C92F12">
        <w:trPr>
          <w:trHeight w:val="144"/>
        </w:trPr>
        <w:tc>
          <w:tcPr>
            <w:tcW w:w="1416" w:type="dxa"/>
          </w:tcPr>
          <w:p w14:paraId="386209FA" w14:textId="77777777" w:rsidR="00936ED0" w:rsidRDefault="00936ED0"/>
        </w:tc>
        <w:tc>
          <w:tcPr>
            <w:tcW w:w="1437" w:type="dxa"/>
            <w:shd w:val="clear" w:color="auto" w:fill="auto"/>
          </w:tcPr>
          <w:p w14:paraId="2425A0C0" w14:textId="77777777" w:rsidR="00936ED0" w:rsidRDefault="00936ED0" w:rsidP="0035444B">
            <w:pPr>
              <w:jc w:val="center"/>
            </w:pPr>
          </w:p>
        </w:tc>
        <w:tc>
          <w:tcPr>
            <w:tcW w:w="1438" w:type="dxa"/>
            <w:vMerge/>
            <w:shd w:val="clear" w:color="auto" w:fill="FFC000"/>
          </w:tcPr>
          <w:p w14:paraId="5294B2ED" w14:textId="77777777" w:rsidR="00936ED0" w:rsidRDefault="00936ED0" w:rsidP="0035444B">
            <w:pPr>
              <w:jc w:val="center"/>
            </w:pPr>
          </w:p>
        </w:tc>
        <w:tc>
          <w:tcPr>
            <w:tcW w:w="1464" w:type="dxa"/>
            <w:tcBorders>
              <w:bottom w:val="single" w:sz="4" w:space="0" w:color="auto"/>
            </w:tcBorders>
            <w:shd w:val="clear" w:color="auto" w:fill="auto"/>
          </w:tcPr>
          <w:p w14:paraId="2DA10B63" w14:textId="77777777" w:rsidR="00936ED0" w:rsidRDefault="00936ED0" w:rsidP="00D31451">
            <w:pPr>
              <w:jc w:val="center"/>
            </w:pPr>
          </w:p>
        </w:tc>
        <w:tc>
          <w:tcPr>
            <w:tcW w:w="1446" w:type="dxa"/>
            <w:vMerge/>
            <w:shd w:val="clear" w:color="auto" w:fill="FFC000"/>
          </w:tcPr>
          <w:p w14:paraId="163E8DEA" w14:textId="77777777" w:rsidR="00936ED0" w:rsidRDefault="00936ED0" w:rsidP="0035444B">
            <w:pPr>
              <w:jc w:val="center"/>
            </w:pPr>
          </w:p>
        </w:tc>
        <w:tc>
          <w:tcPr>
            <w:tcW w:w="1429" w:type="dxa"/>
            <w:shd w:val="clear" w:color="auto" w:fill="auto"/>
          </w:tcPr>
          <w:p w14:paraId="78D6FF47" w14:textId="77777777" w:rsidR="00936ED0" w:rsidRDefault="00936ED0" w:rsidP="0035444B">
            <w:pPr>
              <w:jc w:val="center"/>
            </w:pPr>
          </w:p>
        </w:tc>
      </w:tr>
      <w:tr w:rsidR="00936ED0" w14:paraId="7E821DC5" w14:textId="77777777" w:rsidTr="00C92F12">
        <w:trPr>
          <w:trHeight w:val="144"/>
        </w:trPr>
        <w:tc>
          <w:tcPr>
            <w:tcW w:w="1416" w:type="dxa"/>
          </w:tcPr>
          <w:p w14:paraId="51E40CC2" w14:textId="77777777" w:rsidR="00936ED0" w:rsidRDefault="00936ED0"/>
        </w:tc>
        <w:tc>
          <w:tcPr>
            <w:tcW w:w="1437" w:type="dxa"/>
            <w:shd w:val="clear" w:color="auto" w:fill="auto"/>
          </w:tcPr>
          <w:p w14:paraId="34CA53B5" w14:textId="77777777" w:rsidR="00936ED0" w:rsidRDefault="00936ED0" w:rsidP="0035444B">
            <w:pPr>
              <w:jc w:val="center"/>
            </w:pPr>
          </w:p>
        </w:tc>
        <w:tc>
          <w:tcPr>
            <w:tcW w:w="1438" w:type="dxa"/>
            <w:vMerge/>
            <w:shd w:val="clear" w:color="auto" w:fill="FFC000"/>
          </w:tcPr>
          <w:p w14:paraId="50FA0970" w14:textId="77777777" w:rsidR="00936ED0" w:rsidRDefault="00936ED0" w:rsidP="0035444B">
            <w:pPr>
              <w:jc w:val="center"/>
            </w:pPr>
          </w:p>
        </w:tc>
        <w:tc>
          <w:tcPr>
            <w:tcW w:w="1464" w:type="dxa"/>
            <w:tcBorders>
              <w:bottom w:val="single" w:sz="4" w:space="0" w:color="auto"/>
            </w:tcBorders>
            <w:shd w:val="clear" w:color="auto" w:fill="auto"/>
          </w:tcPr>
          <w:p w14:paraId="234900DB" w14:textId="77777777" w:rsidR="00936ED0" w:rsidRDefault="00936ED0" w:rsidP="00D31451">
            <w:pPr>
              <w:jc w:val="center"/>
            </w:pPr>
          </w:p>
        </w:tc>
        <w:tc>
          <w:tcPr>
            <w:tcW w:w="1446" w:type="dxa"/>
            <w:vMerge/>
            <w:shd w:val="clear" w:color="auto" w:fill="FFC000"/>
          </w:tcPr>
          <w:p w14:paraId="42B28C01" w14:textId="77777777" w:rsidR="00936ED0" w:rsidRDefault="00936ED0" w:rsidP="0035444B">
            <w:pPr>
              <w:jc w:val="center"/>
            </w:pPr>
          </w:p>
        </w:tc>
        <w:tc>
          <w:tcPr>
            <w:tcW w:w="1429" w:type="dxa"/>
            <w:shd w:val="clear" w:color="auto" w:fill="auto"/>
          </w:tcPr>
          <w:p w14:paraId="56B1CFEA" w14:textId="77777777" w:rsidR="00936ED0" w:rsidRDefault="00936ED0" w:rsidP="0035444B">
            <w:pPr>
              <w:jc w:val="center"/>
            </w:pPr>
          </w:p>
        </w:tc>
      </w:tr>
      <w:tr w:rsidR="00936ED0" w14:paraId="0CA92D32" w14:textId="77777777" w:rsidTr="00C92F12">
        <w:trPr>
          <w:trHeight w:val="144"/>
        </w:trPr>
        <w:tc>
          <w:tcPr>
            <w:tcW w:w="1416" w:type="dxa"/>
          </w:tcPr>
          <w:p w14:paraId="60BCFFA2" w14:textId="77777777" w:rsidR="00936ED0" w:rsidRDefault="00936ED0"/>
        </w:tc>
        <w:tc>
          <w:tcPr>
            <w:tcW w:w="1437" w:type="dxa"/>
            <w:shd w:val="clear" w:color="auto" w:fill="auto"/>
          </w:tcPr>
          <w:p w14:paraId="4DA7C770" w14:textId="77777777" w:rsidR="00936ED0" w:rsidRDefault="00936ED0" w:rsidP="0035444B">
            <w:pPr>
              <w:jc w:val="center"/>
            </w:pPr>
          </w:p>
        </w:tc>
        <w:tc>
          <w:tcPr>
            <w:tcW w:w="1438" w:type="dxa"/>
            <w:vMerge/>
            <w:shd w:val="clear" w:color="auto" w:fill="FFC000"/>
          </w:tcPr>
          <w:p w14:paraId="389AE882" w14:textId="77777777" w:rsidR="00936ED0" w:rsidRDefault="00936ED0" w:rsidP="0035444B">
            <w:pPr>
              <w:jc w:val="center"/>
            </w:pPr>
          </w:p>
        </w:tc>
        <w:tc>
          <w:tcPr>
            <w:tcW w:w="1464" w:type="dxa"/>
            <w:tcBorders>
              <w:bottom w:val="single" w:sz="4" w:space="0" w:color="auto"/>
            </w:tcBorders>
            <w:shd w:val="clear" w:color="auto" w:fill="auto"/>
          </w:tcPr>
          <w:p w14:paraId="29D68E62" w14:textId="77777777" w:rsidR="00936ED0" w:rsidRDefault="00936ED0" w:rsidP="00D31451">
            <w:pPr>
              <w:jc w:val="center"/>
            </w:pPr>
          </w:p>
        </w:tc>
        <w:tc>
          <w:tcPr>
            <w:tcW w:w="1446" w:type="dxa"/>
            <w:vMerge/>
            <w:shd w:val="clear" w:color="auto" w:fill="FFC000"/>
          </w:tcPr>
          <w:p w14:paraId="27210033" w14:textId="77777777" w:rsidR="00936ED0" w:rsidRDefault="00936ED0" w:rsidP="0035444B">
            <w:pPr>
              <w:jc w:val="center"/>
            </w:pPr>
          </w:p>
        </w:tc>
        <w:tc>
          <w:tcPr>
            <w:tcW w:w="1429" w:type="dxa"/>
            <w:shd w:val="clear" w:color="auto" w:fill="auto"/>
          </w:tcPr>
          <w:p w14:paraId="381159A7" w14:textId="77777777" w:rsidR="00936ED0" w:rsidRDefault="00936ED0" w:rsidP="0035444B">
            <w:pPr>
              <w:jc w:val="center"/>
            </w:pPr>
          </w:p>
        </w:tc>
      </w:tr>
      <w:tr w:rsidR="00936ED0" w14:paraId="0BE4F2CC" w14:textId="77777777" w:rsidTr="003A4525">
        <w:tc>
          <w:tcPr>
            <w:tcW w:w="1416" w:type="dxa"/>
          </w:tcPr>
          <w:p w14:paraId="51377C41" w14:textId="77777777" w:rsidR="00936ED0" w:rsidRDefault="00936ED0">
            <w:r>
              <w:t>10am</w:t>
            </w:r>
          </w:p>
        </w:tc>
        <w:tc>
          <w:tcPr>
            <w:tcW w:w="1437" w:type="dxa"/>
            <w:shd w:val="clear" w:color="auto" w:fill="auto"/>
          </w:tcPr>
          <w:p w14:paraId="58A6A014" w14:textId="77777777" w:rsidR="00936ED0" w:rsidRDefault="00936ED0" w:rsidP="0035444B">
            <w:pPr>
              <w:jc w:val="center"/>
            </w:pPr>
          </w:p>
        </w:tc>
        <w:tc>
          <w:tcPr>
            <w:tcW w:w="1438" w:type="dxa"/>
            <w:vMerge/>
            <w:shd w:val="clear" w:color="auto" w:fill="FFC000"/>
          </w:tcPr>
          <w:p w14:paraId="0B5810A3" w14:textId="77777777" w:rsidR="00936ED0" w:rsidRPr="0035444B" w:rsidRDefault="00936ED0" w:rsidP="00105E30">
            <w:pPr>
              <w:jc w:val="center"/>
              <w:rPr>
                <w:sz w:val="20"/>
                <w:szCs w:val="20"/>
              </w:rPr>
            </w:pPr>
          </w:p>
        </w:tc>
        <w:tc>
          <w:tcPr>
            <w:tcW w:w="1464" w:type="dxa"/>
            <w:vMerge w:val="restart"/>
            <w:tcBorders>
              <w:bottom w:val="nil"/>
            </w:tcBorders>
            <w:shd w:val="clear" w:color="auto" w:fill="FFC000"/>
          </w:tcPr>
          <w:p w14:paraId="4C82E9DF" w14:textId="77777777" w:rsidR="00936ED0" w:rsidRPr="000E0958" w:rsidRDefault="00936ED0" w:rsidP="00D4123E">
            <w:pPr>
              <w:jc w:val="center"/>
              <w:rPr>
                <w:sz w:val="20"/>
                <w:szCs w:val="20"/>
              </w:rPr>
            </w:pPr>
            <w:r w:rsidRPr="000E0958">
              <w:rPr>
                <w:sz w:val="20"/>
                <w:szCs w:val="20"/>
              </w:rPr>
              <w:t>PHY 202</w:t>
            </w:r>
          </w:p>
          <w:p w14:paraId="5552F3BE" w14:textId="77777777" w:rsidR="00936ED0" w:rsidRPr="000E0958" w:rsidRDefault="00936ED0" w:rsidP="00D4123E">
            <w:pPr>
              <w:jc w:val="center"/>
              <w:rPr>
                <w:sz w:val="20"/>
                <w:szCs w:val="20"/>
              </w:rPr>
            </w:pPr>
            <w:r>
              <w:rPr>
                <w:sz w:val="20"/>
                <w:szCs w:val="20"/>
              </w:rPr>
              <w:t>10-11:50am</w:t>
            </w:r>
          </w:p>
          <w:p w14:paraId="6A5D90CB" w14:textId="77777777" w:rsidR="00936ED0" w:rsidRDefault="00936ED0" w:rsidP="00D4123E">
            <w:pPr>
              <w:jc w:val="center"/>
            </w:pPr>
            <w:bookmarkStart w:id="0" w:name="_GoBack"/>
            <w:r>
              <w:rPr>
                <w:sz w:val="20"/>
                <w:szCs w:val="20"/>
              </w:rPr>
              <w:t>Staff</w:t>
            </w:r>
            <w:bookmarkEnd w:id="0"/>
          </w:p>
        </w:tc>
        <w:tc>
          <w:tcPr>
            <w:tcW w:w="1446" w:type="dxa"/>
            <w:vMerge/>
            <w:shd w:val="clear" w:color="auto" w:fill="auto"/>
          </w:tcPr>
          <w:p w14:paraId="2288B49C" w14:textId="77777777" w:rsidR="00936ED0" w:rsidRDefault="00936ED0" w:rsidP="005459FC">
            <w:pPr>
              <w:jc w:val="center"/>
            </w:pPr>
          </w:p>
        </w:tc>
        <w:tc>
          <w:tcPr>
            <w:tcW w:w="1429" w:type="dxa"/>
            <w:vMerge w:val="restart"/>
            <w:shd w:val="clear" w:color="auto" w:fill="FFC000"/>
          </w:tcPr>
          <w:p w14:paraId="7185779F" w14:textId="77777777" w:rsidR="00936ED0" w:rsidRPr="000E0958" w:rsidRDefault="00936ED0" w:rsidP="00D31451">
            <w:pPr>
              <w:jc w:val="center"/>
              <w:rPr>
                <w:sz w:val="20"/>
                <w:szCs w:val="20"/>
              </w:rPr>
            </w:pPr>
            <w:r w:rsidRPr="000E0958">
              <w:rPr>
                <w:sz w:val="20"/>
                <w:szCs w:val="20"/>
              </w:rPr>
              <w:t>PHY 202</w:t>
            </w:r>
          </w:p>
          <w:p w14:paraId="284AFC62" w14:textId="77777777" w:rsidR="00936ED0" w:rsidRPr="000E0958" w:rsidRDefault="00936ED0" w:rsidP="00D31451">
            <w:pPr>
              <w:jc w:val="center"/>
              <w:rPr>
                <w:sz w:val="20"/>
                <w:szCs w:val="20"/>
              </w:rPr>
            </w:pPr>
            <w:r>
              <w:rPr>
                <w:sz w:val="20"/>
                <w:szCs w:val="20"/>
              </w:rPr>
              <w:t>10-11:50a</w:t>
            </w:r>
            <w:r w:rsidRPr="000E0958">
              <w:rPr>
                <w:sz w:val="20"/>
                <w:szCs w:val="20"/>
              </w:rPr>
              <w:t>m</w:t>
            </w:r>
          </w:p>
          <w:p w14:paraId="5FC10B8C" w14:textId="737972BA" w:rsidR="00936ED0" w:rsidRDefault="00936ED0" w:rsidP="00D31451">
            <w:pPr>
              <w:jc w:val="center"/>
            </w:pPr>
            <w:r>
              <w:t>Staff</w:t>
            </w:r>
          </w:p>
        </w:tc>
      </w:tr>
      <w:tr w:rsidR="00936ED0" w14:paraId="23F31B2E" w14:textId="77777777" w:rsidTr="003A4525">
        <w:tc>
          <w:tcPr>
            <w:tcW w:w="1416" w:type="dxa"/>
          </w:tcPr>
          <w:p w14:paraId="69433607" w14:textId="77777777" w:rsidR="00936ED0" w:rsidRDefault="00936ED0"/>
        </w:tc>
        <w:tc>
          <w:tcPr>
            <w:tcW w:w="1437" w:type="dxa"/>
            <w:shd w:val="clear" w:color="auto" w:fill="auto"/>
          </w:tcPr>
          <w:p w14:paraId="527C940B" w14:textId="77777777" w:rsidR="00936ED0" w:rsidRDefault="00936ED0" w:rsidP="0035444B">
            <w:pPr>
              <w:jc w:val="center"/>
            </w:pPr>
          </w:p>
        </w:tc>
        <w:tc>
          <w:tcPr>
            <w:tcW w:w="1438" w:type="dxa"/>
            <w:vMerge/>
            <w:shd w:val="clear" w:color="auto" w:fill="FFC000"/>
          </w:tcPr>
          <w:p w14:paraId="10483A3F" w14:textId="77777777" w:rsidR="00936ED0" w:rsidRDefault="00936ED0" w:rsidP="0035444B">
            <w:pPr>
              <w:jc w:val="center"/>
            </w:pPr>
          </w:p>
        </w:tc>
        <w:tc>
          <w:tcPr>
            <w:tcW w:w="1464" w:type="dxa"/>
            <w:vMerge/>
            <w:tcBorders>
              <w:bottom w:val="nil"/>
            </w:tcBorders>
            <w:shd w:val="clear" w:color="auto" w:fill="FFC000"/>
          </w:tcPr>
          <w:p w14:paraId="3DEF4AF8" w14:textId="77777777" w:rsidR="00936ED0" w:rsidRDefault="00936ED0" w:rsidP="0035444B">
            <w:pPr>
              <w:jc w:val="center"/>
            </w:pPr>
          </w:p>
        </w:tc>
        <w:tc>
          <w:tcPr>
            <w:tcW w:w="1446" w:type="dxa"/>
            <w:vMerge/>
            <w:shd w:val="clear" w:color="auto" w:fill="auto"/>
          </w:tcPr>
          <w:p w14:paraId="201BDBE5" w14:textId="77777777" w:rsidR="00936ED0" w:rsidRDefault="00936ED0" w:rsidP="0035444B">
            <w:pPr>
              <w:jc w:val="center"/>
            </w:pPr>
          </w:p>
        </w:tc>
        <w:tc>
          <w:tcPr>
            <w:tcW w:w="1429" w:type="dxa"/>
            <w:vMerge/>
            <w:shd w:val="clear" w:color="auto" w:fill="FFC000"/>
          </w:tcPr>
          <w:p w14:paraId="67CFA4D3" w14:textId="77777777" w:rsidR="00936ED0" w:rsidRDefault="00936ED0" w:rsidP="0035444B">
            <w:pPr>
              <w:jc w:val="center"/>
            </w:pPr>
          </w:p>
        </w:tc>
      </w:tr>
      <w:tr w:rsidR="00936ED0" w14:paraId="32C13A6A" w14:textId="77777777" w:rsidTr="003A4525">
        <w:tc>
          <w:tcPr>
            <w:tcW w:w="1416" w:type="dxa"/>
          </w:tcPr>
          <w:p w14:paraId="40667619" w14:textId="77777777" w:rsidR="00936ED0" w:rsidRDefault="00936ED0"/>
        </w:tc>
        <w:tc>
          <w:tcPr>
            <w:tcW w:w="1437" w:type="dxa"/>
            <w:shd w:val="clear" w:color="auto" w:fill="auto"/>
          </w:tcPr>
          <w:p w14:paraId="35CD7460" w14:textId="77777777" w:rsidR="00936ED0" w:rsidRPr="0035444B" w:rsidRDefault="00936ED0" w:rsidP="0035444B">
            <w:pPr>
              <w:jc w:val="center"/>
              <w:rPr>
                <w:sz w:val="20"/>
                <w:szCs w:val="20"/>
              </w:rPr>
            </w:pPr>
          </w:p>
        </w:tc>
        <w:tc>
          <w:tcPr>
            <w:tcW w:w="1438" w:type="dxa"/>
            <w:vMerge/>
            <w:shd w:val="clear" w:color="auto" w:fill="FFC000"/>
          </w:tcPr>
          <w:p w14:paraId="25F651CE" w14:textId="77777777" w:rsidR="00936ED0" w:rsidRDefault="00936ED0" w:rsidP="0035444B">
            <w:pPr>
              <w:jc w:val="center"/>
            </w:pPr>
          </w:p>
        </w:tc>
        <w:tc>
          <w:tcPr>
            <w:tcW w:w="1464" w:type="dxa"/>
            <w:vMerge/>
            <w:tcBorders>
              <w:bottom w:val="nil"/>
            </w:tcBorders>
            <w:shd w:val="clear" w:color="auto" w:fill="FFC000"/>
          </w:tcPr>
          <w:p w14:paraId="75AD17E3" w14:textId="77777777" w:rsidR="00936ED0" w:rsidRDefault="00936ED0" w:rsidP="0035444B">
            <w:pPr>
              <w:jc w:val="center"/>
            </w:pPr>
          </w:p>
        </w:tc>
        <w:tc>
          <w:tcPr>
            <w:tcW w:w="1446" w:type="dxa"/>
            <w:vMerge/>
            <w:shd w:val="clear" w:color="auto" w:fill="auto"/>
          </w:tcPr>
          <w:p w14:paraId="0C7A4752" w14:textId="77777777" w:rsidR="00936ED0" w:rsidRDefault="00936ED0" w:rsidP="0035444B">
            <w:pPr>
              <w:jc w:val="center"/>
            </w:pPr>
          </w:p>
        </w:tc>
        <w:tc>
          <w:tcPr>
            <w:tcW w:w="1429" w:type="dxa"/>
            <w:vMerge/>
            <w:shd w:val="clear" w:color="auto" w:fill="FFC000"/>
          </w:tcPr>
          <w:p w14:paraId="4A0EBEF9" w14:textId="77777777" w:rsidR="00936ED0" w:rsidRDefault="00936ED0" w:rsidP="0035444B">
            <w:pPr>
              <w:jc w:val="center"/>
            </w:pPr>
          </w:p>
        </w:tc>
      </w:tr>
      <w:tr w:rsidR="00936ED0" w14:paraId="0C411877" w14:textId="77777777" w:rsidTr="003A4525">
        <w:tc>
          <w:tcPr>
            <w:tcW w:w="1416" w:type="dxa"/>
          </w:tcPr>
          <w:p w14:paraId="39EAB3D3" w14:textId="77777777" w:rsidR="00936ED0" w:rsidRDefault="00936ED0"/>
        </w:tc>
        <w:tc>
          <w:tcPr>
            <w:tcW w:w="1437" w:type="dxa"/>
            <w:shd w:val="clear" w:color="auto" w:fill="auto"/>
          </w:tcPr>
          <w:p w14:paraId="7C016BC8" w14:textId="77777777" w:rsidR="00936ED0" w:rsidRDefault="00936ED0" w:rsidP="0035444B">
            <w:pPr>
              <w:jc w:val="center"/>
            </w:pPr>
          </w:p>
        </w:tc>
        <w:tc>
          <w:tcPr>
            <w:tcW w:w="1438" w:type="dxa"/>
            <w:vMerge/>
            <w:shd w:val="clear" w:color="auto" w:fill="FFC000"/>
          </w:tcPr>
          <w:p w14:paraId="5D90D875" w14:textId="77777777" w:rsidR="00936ED0" w:rsidRDefault="00936ED0" w:rsidP="0035444B">
            <w:pPr>
              <w:jc w:val="center"/>
            </w:pPr>
          </w:p>
        </w:tc>
        <w:tc>
          <w:tcPr>
            <w:tcW w:w="1464" w:type="dxa"/>
            <w:vMerge/>
            <w:tcBorders>
              <w:bottom w:val="nil"/>
            </w:tcBorders>
            <w:shd w:val="clear" w:color="auto" w:fill="FFC000"/>
          </w:tcPr>
          <w:p w14:paraId="18CCE3A3" w14:textId="77777777" w:rsidR="00936ED0" w:rsidRDefault="00936ED0" w:rsidP="0035444B">
            <w:pPr>
              <w:jc w:val="center"/>
            </w:pPr>
          </w:p>
        </w:tc>
        <w:tc>
          <w:tcPr>
            <w:tcW w:w="1446" w:type="dxa"/>
            <w:vMerge/>
            <w:shd w:val="clear" w:color="auto" w:fill="auto"/>
          </w:tcPr>
          <w:p w14:paraId="0745A39C" w14:textId="77777777" w:rsidR="00936ED0" w:rsidRDefault="00936ED0" w:rsidP="0035444B">
            <w:pPr>
              <w:jc w:val="center"/>
            </w:pPr>
          </w:p>
        </w:tc>
        <w:tc>
          <w:tcPr>
            <w:tcW w:w="1429" w:type="dxa"/>
            <w:vMerge/>
            <w:shd w:val="clear" w:color="auto" w:fill="FFC000"/>
          </w:tcPr>
          <w:p w14:paraId="15A23E6A" w14:textId="77777777" w:rsidR="00936ED0" w:rsidRDefault="00936ED0" w:rsidP="0035444B">
            <w:pPr>
              <w:jc w:val="center"/>
            </w:pPr>
          </w:p>
        </w:tc>
      </w:tr>
      <w:tr w:rsidR="00936ED0" w14:paraId="05097DB2" w14:textId="77777777" w:rsidTr="003A4525">
        <w:tc>
          <w:tcPr>
            <w:tcW w:w="1416" w:type="dxa"/>
          </w:tcPr>
          <w:p w14:paraId="38544A4C" w14:textId="77777777" w:rsidR="00936ED0" w:rsidRDefault="00936ED0">
            <w:r>
              <w:t>11am</w:t>
            </w:r>
          </w:p>
        </w:tc>
        <w:tc>
          <w:tcPr>
            <w:tcW w:w="1437" w:type="dxa"/>
            <w:shd w:val="clear" w:color="auto" w:fill="auto"/>
          </w:tcPr>
          <w:p w14:paraId="14B320E0" w14:textId="77777777" w:rsidR="00936ED0" w:rsidRDefault="00936ED0" w:rsidP="0035444B">
            <w:pPr>
              <w:jc w:val="center"/>
            </w:pPr>
          </w:p>
        </w:tc>
        <w:tc>
          <w:tcPr>
            <w:tcW w:w="1438" w:type="dxa"/>
            <w:shd w:val="clear" w:color="auto" w:fill="auto"/>
          </w:tcPr>
          <w:p w14:paraId="3700EDFE" w14:textId="77777777" w:rsidR="00936ED0" w:rsidRDefault="00936ED0" w:rsidP="0035444B">
            <w:pPr>
              <w:jc w:val="center"/>
            </w:pPr>
          </w:p>
        </w:tc>
        <w:tc>
          <w:tcPr>
            <w:tcW w:w="1464" w:type="dxa"/>
            <w:vMerge/>
            <w:tcBorders>
              <w:bottom w:val="nil"/>
            </w:tcBorders>
            <w:shd w:val="clear" w:color="auto" w:fill="FFC000"/>
          </w:tcPr>
          <w:p w14:paraId="39B70117" w14:textId="77777777" w:rsidR="00936ED0" w:rsidRDefault="00936ED0" w:rsidP="0035444B">
            <w:pPr>
              <w:jc w:val="center"/>
            </w:pPr>
          </w:p>
        </w:tc>
        <w:tc>
          <w:tcPr>
            <w:tcW w:w="1446" w:type="dxa"/>
            <w:shd w:val="clear" w:color="auto" w:fill="auto"/>
          </w:tcPr>
          <w:p w14:paraId="3CB1A4B3" w14:textId="77777777" w:rsidR="00936ED0" w:rsidRDefault="00936ED0" w:rsidP="0035444B">
            <w:pPr>
              <w:jc w:val="center"/>
            </w:pPr>
          </w:p>
        </w:tc>
        <w:tc>
          <w:tcPr>
            <w:tcW w:w="1429" w:type="dxa"/>
            <w:vMerge/>
            <w:shd w:val="clear" w:color="auto" w:fill="FFC000"/>
          </w:tcPr>
          <w:p w14:paraId="06083C99" w14:textId="77777777" w:rsidR="00936ED0" w:rsidRDefault="00936ED0" w:rsidP="0035444B">
            <w:pPr>
              <w:jc w:val="center"/>
            </w:pPr>
          </w:p>
        </w:tc>
      </w:tr>
      <w:tr w:rsidR="00936ED0" w14:paraId="3275B591" w14:textId="77777777" w:rsidTr="003A4525">
        <w:tc>
          <w:tcPr>
            <w:tcW w:w="1416" w:type="dxa"/>
          </w:tcPr>
          <w:p w14:paraId="5827CD69" w14:textId="77777777" w:rsidR="00936ED0" w:rsidRDefault="00936ED0"/>
        </w:tc>
        <w:tc>
          <w:tcPr>
            <w:tcW w:w="1437" w:type="dxa"/>
            <w:shd w:val="clear" w:color="auto" w:fill="auto"/>
          </w:tcPr>
          <w:p w14:paraId="0A001462" w14:textId="77777777" w:rsidR="00936ED0" w:rsidRDefault="00936ED0" w:rsidP="0035444B">
            <w:pPr>
              <w:jc w:val="center"/>
            </w:pPr>
          </w:p>
        </w:tc>
        <w:tc>
          <w:tcPr>
            <w:tcW w:w="1438" w:type="dxa"/>
            <w:shd w:val="clear" w:color="auto" w:fill="auto"/>
          </w:tcPr>
          <w:p w14:paraId="401AA1E8" w14:textId="77777777" w:rsidR="00936ED0" w:rsidRDefault="00936ED0" w:rsidP="0035444B">
            <w:pPr>
              <w:jc w:val="center"/>
            </w:pPr>
          </w:p>
        </w:tc>
        <w:tc>
          <w:tcPr>
            <w:tcW w:w="1464" w:type="dxa"/>
            <w:vMerge/>
            <w:tcBorders>
              <w:bottom w:val="nil"/>
            </w:tcBorders>
            <w:shd w:val="clear" w:color="auto" w:fill="FFC000"/>
          </w:tcPr>
          <w:p w14:paraId="58C224DC" w14:textId="77777777" w:rsidR="00936ED0" w:rsidRDefault="00936ED0" w:rsidP="0035444B">
            <w:pPr>
              <w:jc w:val="center"/>
            </w:pPr>
          </w:p>
        </w:tc>
        <w:tc>
          <w:tcPr>
            <w:tcW w:w="1446" w:type="dxa"/>
            <w:shd w:val="clear" w:color="auto" w:fill="auto"/>
          </w:tcPr>
          <w:p w14:paraId="2B0CF51F" w14:textId="77777777" w:rsidR="00936ED0" w:rsidRDefault="00936ED0" w:rsidP="0035444B">
            <w:pPr>
              <w:jc w:val="center"/>
            </w:pPr>
          </w:p>
        </w:tc>
        <w:tc>
          <w:tcPr>
            <w:tcW w:w="1429" w:type="dxa"/>
            <w:vMerge/>
            <w:shd w:val="clear" w:color="auto" w:fill="FFC000"/>
          </w:tcPr>
          <w:p w14:paraId="2B248100" w14:textId="77777777" w:rsidR="00936ED0" w:rsidRDefault="00936ED0" w:rsidP="0035444B">
            <w:pPr>
              <w:jc w:val="center"/>
            </w:pPr>
          </w:p>
        </w:tc>
      </w:tr>
      <w:tr w:rsidR="00936ED0" w14:paraId="2F7A0A5A" w14:textId="77777777" w:rsidTr="003A4525">
        <w:tc>
          <w:tcPr>
            <w:tcW w:w="1416" w:type="dxa"/>
          </w:tcPr>
          <w:p w14:paraId="68C349F9" w14:textId="77777777" w:rsidR="00936ED0" w:rsidRDefault="00936ED0"/>
        </w:tc>
        <w:tc>
          <w:tcPr>
            <w:tcW w:w="1437" w:type="dxa"/>
            <w:shd w:val="clear" w:color="auto" w:fill="auto"/>
          </w:tcPr>
          <w:p w14:paraId="26F9CE8B" w14:textId="77777777" w:rsidR="00936ED0" w:rsidRDefault="00936ED0" w:rsidP="0035444B">
            <w:pPr>
              <w:jc w:val="center"/>
            </w:pPr>
          </w:p>
        </w:tc>
        <w:tc>
          <w:tcPr>
            <w:tcW w:w="1438" w:type="dxa"/>
            <w:shd w:val="clear" w:color="auto" w:fill="auto"/>
          </w:tcPr>
          <w:p w14:paraId="5875725A" w14:textId="77777777" w:rsidR="00936ED0" w:rsidRDefault="00936ED0" w:rsidP="0035444B">
            <w:pPr>
              <w:jc w:val="center"/>
            </w:pPr>
          </w:p>
        </w:tc>
        <w:tc>
          <w:tcPr>
            <w:tcW w:w="1464" w:type="dxa"/>
            <w:vMerge/>
            <w:tcBorders>
              <w:bottom w:val="nil"/>
            </w:tcBorders>
            <w:shd w:val="clear" w:color="auto" w:fill="FFC000"/>
          </w:tcPr>
          <w:p w14:paraId="2CB0C7F4" w14:textId="77777777" w:rsidR="00936ED0" w:rsidRDefault="00936ED0" w:rsidP="0035444B">
            <w:pPr>
              <w:jc w:val="center"/>
            </w:pPr>
          </w:p>
        </w:tc>
        <w:tc>
          <w:tcPr>
            <w:tcW w:w="1446" w:type="dxa"/>
            <w:shd w:val="clear" w:color="auto" w:fill="auto"/>
          </w:tcPr>
          <w:p w14:paraId="14F3ACA4" w14:textId="77777777" w:rsidR="00936ED0" w:rsidRDefault="00936ED0" w:rsidP="0035444B">
            <w:pPr>
              <w:jc w:val="center"/>
            </w:pPr>
          </w:p>
        </w:tc>
        <w:tc>
          <w:tcPr>
            <w:tcW w:w="1429" w:type="dxa"/>
            <w:vMerge/>
            <w:shd w:val="clear" w:color="auto" w:fill="FFC000"/>
          </w:tcPr>
          <w:p w14:paraId="6332D09D" w14:textId="77777777" w:rsidR="00936ED0" w:rsidRDefault="00936ED0" w:rsidP="0035444B">
            <w:pPr>
              <w:jc w:val="center"/>
            </w:pPr>
          </w:p>
        </w:tc>
      </w:tr>
      <w:tr w:rsidR="00936ED0" w14:paraId="67B89101" w14:textId="77777777" w:rsidTr="003A4525">
        <w:tc>
          <w:tcPr>
            <w:tcW w:w="1416" w:type="dxa"/>
          </w:tcPr>
          <w:p w14:paraId="77EBE713" w14:textId="77777777" w:rsidR="00936ED0" w:rsidRDefault="00936ED0"/>
        </w:tc>
        <w:tc>
          <w:tcPr>
            <w:tcW w:w="1437" w:type="dxa"/>
            <w:shd w:val="clear" w:color="auto" w:fill="auto"/>
          </w:tcPr>
          <w:p w14:paraId="300CAF93" w14:textId="77777777" w:rsidR="00936ED0" w:rsidRDefault="00936ED0" w:rsidP="0035444B">
            <w:pPr>
              <w:jc w:val="center"/>
            </w:pPr>
          </w:p>
        </w:tc>
        <w:tc>
          <w:tcPr>
            <w:tcW w:w="1438" w:type="dxa"/>
            <w:tcBorders>
              <w:bottom w:val="single" w:sz="4" w:space="0" w:color="auto"/>
            </w:tcBorders>
            <w:shd w:val="clear" w:color="auto" w:fill="auto"/>
          </w:tcPr>
          <w:p w14:paraId="71B874FD" w14:textId="77777777" w:rsidR="00936ED0" w:rsidRDefault="00936ED0" w:rsidP="0035444B">
            <w:pPr>
              <w:jc w:val="center"/>
            </w:pPr>
          </w:p>
        </w:tc>
        <w:tc>
          <w:tcPr>
            <w:tcW w:w="1464" w:type="dxa"/>
            <w:vMerge/>
            <w:tcBorders>
              <w:bottom w:val="single" w:sz="4" w:space="0" w:color="auto"/>
            </w:tcBorders>
            <w:shd w:val="clear" w:color="auto" w:fill="FFC000"/>
          </w:tcPr>
          <w:p w14:paraId="4C6CFEE7" w14:textId="77777777" w:rsidR="00936ED0" w:rsidRDefault="00936ED0" w:rsidP="0035444B">
            <w:pPr>
              <w:jc w:val="center"/>
            </w:pPr>
          </w:p>
        </w:tc>
        <w:tc>
          <w:tcPr>
            <w:tcW w:w="1446" w:type="dxa"/>
            <w:shd w:val="clear" w:color="auto" w:fill="auto"/>
          </w:tcPr>
          <w:p w14:paraId="0C7BBA77" w14:textId="77777777" w:rsidR="00936ED0" w:rsidRDefault="00936ED0" w:rsidP="0035444B">
            <w:pPr>
              <w:jc w:val="center"/>
            </w:pPr>
          </w:p>
        </w:tc>
        <w:tc>
          <w:tcPr>
            <w:tcW w:w="1429" w:type="dxa"/>
            <w:vMerge/>
            <w:shd w:val="clear" w:color="auto" w:fill="FFC000"/>
          </w:tcPr>
          <w:p w14:paraId="01AD12D8" w14:textId="77777777" w:rsidR="00936ED0" w:rsidRDefault="00936ED0" w:rsidP="0035444B">
            <w:pPr>
              <w:jc w:val="center"/>
            </w:pPr>
          </w:p>
        </w:tc>
      </w:tr>
      <w:tr w:rsidR="00936ED0" w14:paraId="12E643C4" w14:textId="77777777" w:rsidTr="003A4525">
        <w:tc>
          <w:tcPr>
            <w:tcW w:w="1416" w:type="dxa"/>
          </w:tcPr>
          <w:p w14:paraId="2E9FB779" w14:textId="77777777" w:rsidR="00936ED0" w:rsidRDefault="00936ED0">
            <w:r>
              <w:t>12pm</w:t>
            </w:r>
          </w:p>
        </w:tc>
        <w:tc>
          <w:tcPr>
            <w:tcW w:w="1437" w:type="dxa"/>
            <w:shd w:val="clear" w:color="auto" w:fill="auto"/>
          </w:tcPr>
          <w:p w14:paraId="404E5AD9" w14:textId="77777777" w:rsidR="00936ED0" w:rsidRDefault="00936ED0" w:rsidP="0035444B">
            <w:pPr>
              <w:jc w:val="center"/>
            </w:pPr>
          </w:p>
        </w:tc>
        <w:tc>
          <w:tcPr>
            <w:tcW w:w="1438" w:type="dxa"/>
            <w:shd w:val="clear" w:color="auto" w:fill="auto"/>
          </w:tcPr>
          <w:p w14:paraId="19001206" w14:textId="77777777" w:rsidR="00936ED0" w:rsidRDefault="00936ED0" w:rsidP="00FE57C4">
            <w:pPr>
              <w:jc w:val="center"/>
            </w:pPr>
          </w:p>
        </w:tc>
        <w:tc>
          <w:tcPr>
            <w:tcW w:w="1464" w:type="dxa"/>
            <w:tcBorders>
              <w:top w:val="single" w:sz="4" w:space="0" w:color="auto"/>
            </w:tcBorders>
            <w:shd w:val="clear" w:color="auto" w:fill="auto"/>
          </w:tcPr>
          <w:p w14:paraId="32C025D4" w14:textId="77777777" w:rsidR="00936ED0" w:rsidRDefault="00936ED0" w:rsidP="00D31451">
            <w:pPr>
              <w:jc w:val="center"/>
            </w:pPr>
          </w:p>
        </w:tc>
        <w:tc>
          <w:tcPr>
            <w:tcW w:w="1446" w:type="dxa"/>
            <w:shd w:val="clear" w:color="auto" w:fill="auto"/>
          </w:tcPr>
          <w:p w14:paraId="107811F5" w14:textId="77777777" w:rsidR="00936ED0" w:rsidRDefault="00936ED0" w:rsidP="00D31451">
            <w:pPr>
              <w:jc w:val="center"/>
            </w:pPr>
          </w:p>
        </w:tc>
        <w:tc>
          <w:tcPr>
            <w:tcW w:w="1429" w:type="dxa"/>
            <w:shd w:val="clear" w:color="auto" w:fill="auto"/>
          </w:tcPr>
          <w:p w14:paraId="6955929B" w14:textId="77777777" w:rsidR="00936ED0" w:rsidRDefault="00936ED0" w:rsidP="0035444B">
            <w:pPr>
              <w:jc w:val="center"/>
            </w:pPr>
          </w:p>
        </w:tc>
      </w:tr>
      <w:tr w:rsidR="00936ED0" w14:paraId="43DB77FF" w14:textId="77777777" w:rsidTr="003A4525">
        <w:tc>
          <w:tcPr>
            <w:tcW w:w="1416" w:type="dxa"/>
          </w:tcPr>
          <w:p w14:paraId="26C2688F" w14:textId="77777777" w:rsidR="00936ED0" w:rsidRDefault="00936ED0"/>
        </w:tc>
        <w:tc>
          <w:tcPr>
            <w:tcW w:w="1437" w:type="dxa"/>
            <w:shd w:val="clear" w:color="auto" w:fill="auto"/>
          </w:tcPr>
          <w:p w14:paraId="0B31EBD4" w14:textId="77777777" w:rsidR="00936ED0" w:rsidRDefault="00936ED0" w:rsidP="0035444B">
            <w:pPr>
              <w:jc w:val="center"/>
            </w:pPr>
          </w:p>
        </w:tc>
        <w:tc>
          <w:tcPr>
            <w:tcW w:w="1438" w:type="dxa"/>
            <w:shd w:val="clear" w:color="auto" w:fill="auto"/>
          </w:tcPr>
          <w:p w14:paraId="1530C822" w14:textId="77777777" w:rsidR="00936ED0" w:rsidRDefault="00936ED0" w:rsidP="00D51B47">
            <w:pPr>
              <w:jc w:val="center"/>
            </w:pPr>
          </w:p>
        </w:tc>
        <w:tc>
          <w:tcPr>
            <w:tcW w:w="1464" w:type="dxa"/>
            <w:shd w:val="clear" w:color="auto" w:fill="auto"/>
          </w:tcPr>
          <w:p w14:paraId="0B7A88F6" w14:textId="77777777" w:rsidR="00936ED0" w:rsidRDefault="00936ED0" w:rsidP="00D31451">
            <w:pPr>
              <w:jc w:val="center"/>
            </w:pPr>
          </w:p>
        </w:tc>
        <w:tc>
          <w:tcPr>
            <w:tcW w:w="1446" w:type="dxa"/>
            <w:shd w:val="clear" w:color="auto" w:fill="auto"/>
          </w:tcPr>
          <w:p w14:paraId="76E4F937" w14:textId="77777777" w:rsidR="00936ED0" w:rsidRDefault="00936ED0" w:rsidP="00147626">
            <w:pPr>
              <w:jc w:val="center"/>
            </w:pPr>
          </w:p>
        </w:tc>
        <w:tc>
          <w:tcPr>
            <w:tcW w:w="1429" w:type="dxa"/>
            <w:shd w:val="clear" w:color="auto" w:fill="auto"/>
          </w:tcPr>
          <w:p w14:paraId="4939A77E" w14:textId="77777777" w:rsidR="00936ED0" w:rsidRDefault="00936ED0" w:rsidP="0035444B">
            <w:pPr>
              <w:jc w:val="center"/>
            </w:pPr>
          </w:p>
        </w:tc>
      </w:tr>
      <w:tr w:rsidR="00936ED0" w14:paraId="07952B57" w14:textId="77777777" w:rsidTr="003A4525">
        <w:tc>
          <w:tcPr>
            <w:tcW w:w="1416" w:type="dxa"/>
          </w:tcPr>
          <w:p w14:paraId="559748B4" w14:textId="77777777" w:rsidR="00936ED0" w:rsidRDefault="00936ED0"/>
        </w:tc>
        <w:tc>
          <w:tcPr>
            <w:tcW w:w="1437" w:type="dxa"/>
          </w:tcPr>
          <w:p w14:paraId="27CCFDC7" w14:textId="77777777" w:rsidR="00936ED0" w:rsidRDefault="00936ED0" w:rsidP="0035444B">
            <w:pPr>
              <w:jc w:val="center"/>
            </w:pPr>
          </w:p>
        </w:tc>
        <w:tc>
          <w:tcPr>
            <w:tcW w:w="1438" w:type="dxa"/>
            <w:shd w:val="clear" w:color="auto" w:fill="auto"/>
          </w:tcPr>
          <w:p w14:paraId="7E3093B4" w14:textId="77777777" w:rsidR="00936ED0" w:rsidRDefault="00936ED0" w:rsidP="00D51B47">
            <w:pPr>
              <w:jc w:val="center"/>
            </w:pPr>
          </w:p>
        </w:tc>
        <w:tc>
          <w:tcPr>
            <w:tcW w:w="1464" w:type="dxa"/>
            <w:shd w:val="clear" w:color="auto" w:fill="auto"/>
          </w:tcPr>
          <w:p w14:paraId="289F6D7B" w14:textId="77777777" w:rsidR="00936ED0" w:rsidRDefault="00936ED0" w:rsidP="00D31451">
            <w:pPr>
              <w:jc w:val="center"/>
            </w:pPr>
          </w:p>
        </w:tc>
        <w:tc>
          <w:tcPr>
            <w:tcW w:w="1446" w:type="dxa"/>
            <w:shd w:val="clear" w:color="auto" w:fill="auto"/>
          </w:tcPr>
          <w:p w14:paraId="0737E2BA" w14:textId="77777777" w:rsidR="00936ED0" w:rsidRDefault="00936ED0" w:rsidP="00147626">
            <w:pPr>
              <w:jc w:val="center"/>
            </w:pPr>
          </w:p>
        </w:tc>
        <w:tc>
          <w:tcPr>
            <w:tcW w:w="1429" w:type="dxa"/>
          </w:tcPr>
          <w:p w14:paraId="0601A149" w14:textId="77777777" w:rsidR="00936ED0" w:rsidRDefault="00936ED0" w:rsidP="0035444B">
            <w:pPr>
              <w:jc w:val="center"/>
            </w:pPr>
          </w:p>
        </w:tc>
      </w:tr>
      <w:tr w:rsidR="00936ED0" w14:paraId="357F53B3" w14:textId="77777777" w:rsidTr="003A4525">
        <w:tc>
          <w:tcPr>
            <w:tcW w:w="1416" w:type="dxa"/>
          </w:tcPr>
          <w:p w14:paraId="00AC5677" w14:textId="77777777" w:rsidR="00936ED0" w:rsidRDefault="00936ED0"/>
        </w:tc>
        <w:tc>
          <w:tcPr>
            <w:tcW w:w="1437" w:type="dxa"/>
          </w:tcPr>
          <w:p w14:paraId="6E7DCCFF" w14:textId="77777777" w:rsidR="00936ED0" w:rsidRDefault="00936ED0" w:rsidP="0035444B">
            <w:pPr>
              <w:jc w:val="center"/>
            </w:pPr>
          </w:p>
        </w:tc>
        <w:tc>
          <w:tcPr>
            <w:tcW w:w="1438" w:type="dxa"/>
            <w:shd w:val="clear" w:color="auto" w:fill="auto"/>
          </w:tcPr>
          <w:p w14:paraId="6B2E5490" w14:textId="77777777" w:rsidR="00936ED0" w:rsidRDefault="00936ED0" w:rsidP="00D51B47">
            <w:pPr>
              <w:jc w:val="center"/>
            </w:pPr>
          </w:p>
        </w:tc>
        <w:tc>
          <w:tcPr>
            <w:tcW w:w="1464" w:type="dxa"/>
            <w:shd w:val="clear" w:color="auto" w:fill="auto"/>
          </w:tcPr>
          <w:p w14:paraId="6B6EFC57" w14:textId="77777777" w:rsidR="00936ED0" w:rsidRDefault="00936ED0" w:rsidP="00D31451">
            <w:pPr>
              <w:jc w:val="center"/>
            </w:pPr>
          </w:p>
        </w:tc>
        <w:tc>
          <w:tcPr>
            <w:tcW w:w="1446" w:type="dxa"/>
            <w:shd w:val="clear" w:color="auto" w:fill="auto"/>
          </w:tcPr>
          <w:p w14:paraId="1BD38254" w14:textId="77777777" w:rsidR="00936ED0" w:rsidRDefault="00936ED0" w:rsidP="00147626">
            <w:pPr>
              <w:jc w:val="center"/>
            </w:pPr>
          </w:p>
        </w:tc>
        <w:tc>
          <w:tcPr>
            <w:tcW w:w="1429" w:type="dxa"/>
            <w:tcBorders>
              <w:bottom w:val="single" w:sz="4" w:space="0" w:color="auto"/>
            </w:tcBorders>
          </w:tcPr>
          <w:p w14:paraId="1C3B9993" w14:textId="77777777" w:rsidR="00936ED0" w:rsidRDefault="00936ED0" w:rsidP="0035444B">
            <w:pPr>
              <w:jc w:val="center"/>
            </w:pPr>
          </w:p>
        </w:tc>
      </w:tr>
      <w:tr w:rsidR="00936ED0" w14:paraId="34722ED5" w14:textId="77777777" w:rsidTr="000756A6">
        <w:tc>
          <w:tcPr>
            <w:tcW w:w="1416" w:type="dxa"/>
          </w:tcPr>
          <w:p w14:paraId="70BAD5D0" w14:textId="77777777" w:rsidR="00936ED0" w:rsidRDefault="00936ED0">
            <w:r>
              <w:t>1pm</w:t>
            </w:r>
          </w:p>
        </w:tc>
        <w:tc>
          <w:tcPr>
            <w:tcW w:w="1437" w:type="dxa"/>
          </w:tcPr>
          <w:p w14:paraId="4AA979F5" w14:textId="77777777" w:rsidR="00936ED0" w:rsidRDefault="00936ED0" w:rsidP="0035444B">
            <w:pPr>
              <w:jc w:val="center"/>
            </w:pPr>
          </w:p>
        </w:tc>
        <w:tc>
          <w:tcPr>
            <w:tcW w:w="1438" w:type="dxa"/>
            <w:shd w:val="clear" w:color="auto" w:fill="auto"/>
          </w:tcPr>
          <w:p w14:paraId="62B88D55" w14:textId="77777777" w:rsidR="00936ED0" w:rsidRPr="0035444B" w:rsidRDefault="00936ED0" w:rsidP="00D51B47">
            <w:pPr>
              <w:jc w:val="center"/>
              <w:rPr>
                <w:sz w:val="20"/>
                <w:szCs w:val="20"/>
              </w:rPr>
            </w:pPr>
          </w:p>
        </w:tc>
        <w:tc>
          <w:tcPr>
            <w:tcW w:w="1464" w:type="dxa"/>
            <w:vMerge w:val="restart"/>
            <w:shd w:val="clear" w:color="auto" w:fill="FFC000"/>
          </w:tcPr>
          <w:p w14:paraId="5D12F435" w14:textId="77777777" w:rsidR="00936ED0" w:rsidRPr="000E0958" w:rsidRDefault="00936ED0" w:rsidP="00D31451">
            <w:pPr>
              <w:jc w:val="center"/>
              <w:rPr>
                <w:sz w:val="20"/>
                <w:szCs w:val="20"/>
              </w:rPr>
            </w:pPr>
            <w:r w:rsidRPr="000E0958">
              <w:rPr>
                <w:sz w:val="20"/>
                <w:szCs w:val="20"/>
              </w:rPr>
              <w:t>PHY 202</w:t>
            </w:r>
          </w:p>
          <w:p w14:paraId="3B2F7889" w14:textId="77777777" w:rsidR="00936ED0" w:rsidRPr="000E0958" w:rsidRDefault="00936ED0" w:rsidP="00D31451">
            <w:pPr>
              <w:jc w:val="center"/>
              <w:rPr>
                <w:sz w:val="20"/>
                <w:szCs w:val="20"/>
              </w:rPr>
            </w:pPr>
            <w:r>
              <w:rPr>
                <w:sz w:val="20"/>
                <w:szCs w:val="20"/>
              </w:rPr>
              <w:t>1-2:50</w:t>
            </w:r>
            <w:r w:rsidRPr="000E0958">
              <w:rPr>
                <w:sz w:val="20"/>
                <w:szCs w:val="20"/>
              </w:rPr>
              <w:t>pm</w:t>
            </w:r>
          </w:p>
          <w:p w14:paraId="272FED19" w14:textId="77777777" w:rsidR="00936ED0" w:rsidRDefault="00936ED0" w:rsidP="00D31451">
            <w:pPr>
              <w:jc w:val="center"/>
            </w:pPr>
            <w:r>
              <w:rPr>
                <w:sz w:val="20"/>
                <w:szCs w:val="20"/>
              </w:rPr>
              <w:t>Staff</w:t>
            </w:r>
          </w:p>
          <w:p w14:paraId="74A79CF0" w14:textId="77777777" w:rsidR="00936ED0" w:rsidRDefault="00936ED0" w:rsidP="00D31451">
            <w:pPr>
              <w:jc w:val="center"/>
            </w:pPr>
          </w:p>
        </w:tc>
        <w:tc>
          <w:tcPr>
            <w:tcW w:w="1446" w:type="dxa"/>
            <w:shd w:val="clear" w:color="auto" w:fill="auto"/>
          </w:tcPr>
          <w:p w14:paraId="5D3CA09E" w14:textId="77777777" w:rsidR="00936ED0" w:rsidRDefault="00936ED0" w:rsidP="00147626">
            <w:pPr>
              <w:jc w:val="center"/>
            </w:pPr>
          </w:p>
        </w:tc>
        <w:tc>
          <w:tcPr>
            <w:tcW w:w="1429" w:type="dxa"/>
            <w:vMerge w:val="restart"/>
            <w:shd w:val="clear" w:color="auto" w:fill="FFC000"/>
          </w:tcPr>
          <w:p w14:paraId="79EAA9EF" w14:textId="77777777" w:rsidR="00936ED0" w:rsidRPr="000E0958" w:rsidRDefault="00936ED0" w:rsidP="003A4525">
            <w:pPr>
              <w:jc w:val="center"/>
              <w:rPr>
                <w:sz w:val="20"/>
                <w:szCs w:val="20"/>
              </w:rPr>
            </w:pPr>
            <w:r w:rsidRPr="000E0958">
              <w:rPr>
                <w:sz w:val="20"/>
                <w:szCs w:val="20"/>
              </w:rPr>
              <w:t>PHY 202</w:t>
            </w:r>
          </w:p>
          <w:p w14:paraId="3A861C2D" w14:textId="77777777" w:rsidR="00936ED0" w:rsidRPr="000E0958" w:rsidRDefault="00936ED0" w:rsidP="003A4525">
            <w:pPr>
              <w:jc w:val="center"/>
              <w:rPr>
                <w:sz w:val="20"/>
                <w:szCs w:val="20"/>
              </w:rPr>
            </w:pPr>
            <w:r>
              <w:rPr>
                <w:sz w:val="20"/>
                <w:szCs w:val="20"/>
              </w:rPr>
              <w:t>1-2:50</w:t>
            </w:r>
            <w:r w:rsidRPr="000E0958">
              <w:rPr>
                <w:sz w:val="20"/>
                <w:szCs w:val="20"/>
              </w:rPr>
              <w:t>pm</w:t>
            </w:r>
          </w:p>
          <w:p w14:paraId="45F3C8FB" w14:textId="6B7E9DD2" w:rsidR="00936ED0" w:rsidRDefault="00936ED0" w:rsidP="003A4525">
            <w:pPr>
              <w:jc w:val="center"/>
            </w:pPr>
            <w:r>
              <w:rPr>
                <w:sz w:val="20"/>
                <w:szCs w:val="20"/>
              </w:rPr>
              <w:t>Maria Hamilton</w:t>
            </w:r>
          </w:p>
        </w:tc>
      </w:tr>
      <w:tr w:rsidR="00936ED0" w14:paraId="391769E1" w14:textId="77777777" w:rsidTr="000756A6">
        <w:tc>
          <w:tcPr>
            <w:tcW w:w="1416" w:type="dxa"/>
          </w:tcPr>
          <w:p w14:paraId="1B7B7F91" w14:textId="77777777" w:rsidR="00936ED0" w:rsidRDefault="00936ED0"/>
        </w:tc>
        <w:tc>
          <w:tcPr>
            <w:tcW w:w="1437" w:type="dxa"/>
          </w:tcPr>
          <w:p w14:paraId="6BD99D83" w14:textId="77777777" w:rsidR="00936ED0" w:rsidRDefault="00936ED0" w:rsidP="0035444B">
            <w:pPr>
              <w:jc w:val="center"/>
            </w:pPr>
          </w:p>
        </w:tc>
        <w:tc>
          <w:tcPr>
            <w:tcW w:w="1438" w:type="dxa"/>
            <w:shd w:val="clear" w:color="auto" w:fill="auto"/>
          </w:tcPr>
          <w:p w14:paraId="167CA181" w14:textId="77777777" w:rsidR="00936ED0" w:rsidRDefault="00936ED0" w:rsidP="0035444B">
            <w:pPr>
              <w:jc w:val="center"/>
            </w:pPr>
          </w:p>
        </w:tc>
        <w:tc>
          <w:tcPr>
            <w:tcW w:w="1464" w:type="dxa"/>
            <w:vMerge/>
            <w:shd w:val="clear" w:color="auto" w:fill="FFC000"/>
          </w:tcPr>
          <w:p w14:paraId="464C8F87" w14:textId="77777777" w:rsidR="00936ED0" w:rsidRDefault="00936ED0" w:rsidP="00D31451">
            <w:pPr>
              <w:jc w:val="center"/>
            </w:pPr>
          </w:p>
        </w:tc>
        <w:tc>
          <w:tcPr>
            <w:tcW w:w="1446" w:type="dxa"/>
            <w:shd w:val="clear" w:color="auto" w:fill="auto"/>
          </w:tcPr>
          <w:p w14:paraId="022B1AB1" w14:textId="77777777" w:rsidR="00936ED0" w:rsidRDefault="00936ED0" w:rsidP="0035444B">
            <w:pPr>
              <w:jc w:val="center"/>
            </w:pPr>
          </w:p>
        </w:tc>
        <w:tc>
          <w:tcPr>
            <w:tcW w:w="1429" w:type="dxa"/>
            <w:vMerge/>
            <w:shd w:val="clear" w:color="auto" w:fill="FFC000"/>
          </w:tcPr>
          <w:p w14:paraId="4AABBA50" w14:textId="77777777" w:rsidR="00936ED0" w:rsidRDefault="00936ED0" w:rsidP="003A4525">
            <w:pPr>
              <w:jc w:val="center"/>
            </w:pPr>
          </w:p>
        </w:tc>
      </w:tr>
      <w:tr w:rsidR="00936ED0" w14:paraId="0CAFB2D1" w14:textId="77777777" w:rsidTr="000756A6">
        <w:tc>
          <w:tcPr>
            <w:tcW w:w="1416" w:type="dxa"/>
          </w:tcPr>
          <w:p w14:paraId="5245ACE9" w14:textId="77777777" w:rsidR="00936ED0" w:rsidRDefault="00936ED0"/>
        </w:tc>
        <w:tc>
          <w:tcPr>
            <w:tcW w:w="1437" w:type="dxa"/>
          </w:tcPr>
          <w:p w14:paraId="56074E1F" w14:textId="77777777" w:rsidR="00936ED0" w:rsidRDefault="00936ED0" w:rsidP="0035444B">
            <w:pPr>
              <w:jc w:val="center"/>
            </w:pPr>
          </w:p>
        </w:tc>
        <w:tc>
          <w:tcPr>
            <w:tcW w:w="1438" w:type="dxa"/>
            <w:shd w:val="clear" w:color="auto" w:fill="auto"/>
          </w:tcPr>
          <w:p w14:paraId="714CCF2E" w14:textId="77777777" w:rsidR="00936ED0" w:rsidRDefault="00936ED0" w:rsidP="0035444B">
            <w:pPr>
              <w:jc w:val="center"/>
            </w:pPr>
          </w:p>
        </w:tc>
        <w:tc>
          <w:tcPr>
            <w:tcW w:w="1464" w:type="dxa"/>
            <w:vMerge/>
            <w:shd w:val="clear" w:color="auto" w:fill="FFC000"/>
          </w:tcPr>
          <w:p w14:paraId="2AB50256" w14:textId="77777777" w:rsidR="00936ED0" w:rsidRDefault="00936ED0" w:rsidP="00D31451">
            <w:pPr>
              <w:jc w:val="center"/>
            </w:pPr>
          </w:p>
        </w:tc>
        <w:tc>
          <w:tcPr>
            <w:tcW w:w="1446" w:type="dxa"/>
            <w:shd w:val="clear" w:color="auto" w:fill="auto"/>
          </w:tcPr>
          <w:p w14:paraId="7D2762FF" w14:textId="77777777" w:rsidR="00936ED0" w:rsidRDefault="00936ED0" w:rsidP="0035444B">
            <w:pPr>
              <w:jc w:val="center"/>
            </w:pPr>
          </w:p>
        </w:tc>
        <w:tc>
          <w:tcPr>
            <w:tcW w:w="1429" w:type="dxa"/>
            <w:vMerge/>
            <w:shd w:val="clear" w:color="auto" w:fill="FFC000"/>
          </w:tcPr>
          <w:p w14:paraId="6B0DD4F5" w14:textId="77777777" w:rsidR="00936ED0" w:rsidRDefault="00936ED0" w:rsidP="003A4525">
            <w:pPr>
              <w:jc w:val="center"/>
            </w:pPr>
          </w:p>
        </w:tc>
      </w:tr>
      <w:tr w:rsidR="00936ED0" w14:paraId="5E254CB9" w14:textId="77777777" w:rsidTr="000756A6">
        <w:tc>
          <w:tcPr>
            <w:tcW w:w="1416" w:type="dxa"/>
          </w:tcPr>
          <w:p w14:paraId="4B6BC07C" w14:textId="77777777" w:rsidR="00936ED0" w:rsidRDefault="00936ED0"/>
        </w:tc>
        <w:tc>
          <w:tcPr>
            <w:tcW w:w="1437" w:type="dxa"/>
          </w:tcPr>
          <w:p w14:paraId="7FC4369A" w14:textId="77777777" w:rsidR="00936ED0" w:rsidRDefault="00936ED0" w:rsidP="0035444B">
            <w:pPr>
              <w:jc w:val="center"/>
            </w:pPr>
          </w:p>
        </w:tc>
        <w:tc>
          <w:tcPr>
            <w:tcW w:w="1438" w:type="dxa"/>
            <w:shd w:val="clear" w:color="auto" w:fill="auto"/>
          </w:tcPr>
          <w:p w14:paraId="256F9ED1" w14:textId="77777777" w:rsidR="00936ED0" w:rsidRDefault="00936ED0" w:rsidP="0035444B">
            <w:pPr>
              <w:jc w:val="center"/>
            </w:pPr>
          </w:p>
        </w:tc>
        <w:tc>
          <w:tcPr>
            <w:tcW w:w="1464" w:type="dxa"/>
            <w:vMerge/>
            <w:shd w:val="clear" w:color="auto" w:fill="FFC000"/>
          </w:tcPr>
          <w:p w14:paraId="462C8EEB" w14:textId="77777777" w:rsidR="00936ED0" w:rsidRDefault="00936ED0" w:rsidP="00D31451">
            <w:pPr>
              <w:jc w:val="center"/>
            </w:pPr>
          </w:p>
        </w:tc>
        <w:tc>
          <w:tcPr>
            <w:tcW w:w="1446" w:type="dxa"/>
            <w:shd w:val="clear" w:color="auto" w:fill="auto"/>
          </w:tcPr>
          <w:p w14:paraId="3673A2CA" w14:textId="77777777" w:rsidR="00936ED0" w:rsidRDefault="00936ED0" w:rsidP="0035444B">
            <w:pPr>
              <w:jc w:val="center"/>
            </w:pPr>
          </w:p>
        </w:tc>
        <w:tc>
          <w:tcPr>
            <w:tcW w:w="1429" w:type="dxa"/>
            <w:vMerge/>
            <w:shd w:val="clear" w:color="auto" w:fill="FFC000"/>
          </w:tcPr>
          <w:p w14:paraId="0D38FBEC" w14:textId="77777777" w:rsidR="00936ED0" w:rsidRDefault="00936ED0" w:rsidP="003A4525">
            <w:pPr>
              <w:jc w:val="center"/>
            </w:pPr>
          </w:p>
        </w:tc>
      </w:tr>
      <w:tr w:rsidR="00936ED0" w14:paraId="0B35DC89" w14:textId="77777777" w:rsidTr="00D81653">
        <w:tc>
          <w:tcPr>
            <w:tcW w:w="1416" w:type="dxa"/>
          </w:tcPr>
          <w:p w14:paraId="57FD33B1" w14:textId="77777777" w:rsidR="00936ED0" w:rsidRDefault="00936ED0">
            <w:r>
              <w:t>2pm</w:t>
            </w:r>
          </w:p>
        </w:tc>
        <w:tc>
          <w:tcPr>
            <w:tcW w:w="1437" w:type="dxa"/>
          </w:tcPr>
          <w:p w14:paraId="27B4E904" w14:textId="77777777" w:rsidR="00936ED0" w:rsidRDefault="00936ED0" w:rsidP="0035444B">
            <w:pPr>
              <w:jc w:val="center"/>
            </w:pPr>
          </w:p>
        </w:tc>
        <w:tc>
          <w:tcPr>
            <w:tcW w:w="1438" w:type="dxa"/>
            <w:vMerge w:val="restart"/>
            <w:shd w:val="clear" w:color="auto" w:fill="FFC000"/>
          </w:tcPr>
          <w:p w14:paraId="625BFE84" w14:textId="77777777" w:rsidR="00936ED0" w:rsidRPr="000E0958" w:rsidRDefault="00936ED0" w:rsidP="00D81653">
            <w:pPr>
              <w:jc w:val="center"/>
              <w:rPr>
                <w:sz w:val="20"/>
                <w:szCs w:val="20"/>
              </w:rPr>
            </w:pPr>
            <w:r w:rsidRPr="000E0958">
              <w:rPr>
                <w:sz w:val="20"/>
                <w:szCs w:val="20"/>
              </w:rPr>
              <w:t>PHY 202</w:t>
            </w:r>
          </w:p>
          <w:p w14:paraId="7E3FF367" w14:textId="77777777" w:rsidR="00936ED0" w:rsidRPr="000E0958" w:rsidRDefault="00936ED0" w:rsidP="00D81653">
            <w:pPr>
              <w:jc w:val="center"/>
              <w:rPr>
                <w:sz w:val="20"/>
                <w:szCs w:val="20"/>
              </w:rPr>
            </w:pPr>
            <w:r>
              <w:rPr>
                <w:sz w:val="20"/>
                <w:szCs w:val="20"/>
              </w:rPr>
              <w:t>2-3:50pm</w:t>
            </w:r>
          </w:p>
          <w:p w14:paraId="7669B45F" w14:textId="77777777" w:rsidR="00936ED0" w:rsidRDefault="00936ED0" w:rsidP="00D81653">
            <w:pPr>
              <w:jc w:val="center"/>
            </w:pPr>
            <w:r>
              <w:rPr>
                <w:sz w:val="20"/>
                <w:szCs w:val="20"/>
              </w:rPr>
              <w:t>Staff</w:t>
            </w:r>
          </w:p>
        </w:tc>
        <w:tc>
          <w:tcPr>
            <w:tcW w:w="1464" w:type="dxa"/>
            <w:vMerge/>
            <w:shd w:val="clear" w:color="auto" w:fill="FFC000"/>
          </w:tcPr>
          <w:p w14:paraId="50398763" w14:textId="77777777" w:rsidR="00936ED0" w:rsidRDefault="00936ED0" w:rsidP="00D31451">
            <w:pPr>
              <w:jc w:val="center"/>
            </w:pPr>
          </w:p>
        </w:tc>
        <w:tc>
          <w:tcPr>
            <w:tcW w:w="1446" w:type="dxa"/>
            <w:shd w:val="clear" w:color="auto" w:fill="auto"/>
          </w:tcPr>
          <w:p w14:paraId="4A0BC9F0" w14:textId="77777777" w:rsidR="00936ED0" w:rsidRDefault="00936ED0" w:rsidP="00105E30">
            <w:pPr>
              <w:jc w:val="center"/>
            </w:pPr>
          </w:p>
        </w:tc>
        <w:tc>
          <w:tcPr>
            <w:tcW w:w="1429" w:type="dxa"/>
            <w:vMerge/>
            <w:shd w:val="clear" w:color="auto" w:fill="FFC000"/>
          </w:tcPr>
          <w:p w14:paraId="414EE862" w14:textId="77777777" w:rsidR="00936ED0" w:rsidRDefault="00936ED0" w:rsidP="003A4525">
            <w:pPr>
              <w:jc w:val="center"/>
            </w:pPr>
          </w:p>
        </w:tc>
      </w:tr>
      <w:tr w:rsidR="00936ED0" w14:paraId="05D29D30" w14:textId="77777777" w:rsidTr="00D81653">
        <w:tc>
          <w:tcPr>
            <w:tcW w:w="1416" w:type="dxa"/>
          </w:tcPr>
          <w:p w14:paraId="2C5A1A95" w14:textId="77777777" w:rsidR="00936ED0" w:rsidRDefault="00936ED0"/>
        </w:tc>
        <w:tc>
          <w:tcPr>
            <w:tcW w:w="1437" w:type="dxa"/>
          </w:tcPr>
          <w:p w14:paraId="17BAA36B" w14:textId="77777777" w:rsidR="00936ED0" w:rsidRDefault="00936ED0" w:rsidP="0035444B">
            <w:pPr>
              <w:jc w:val="center"/>
            </w:pPr>
          </w:p>
        </w:tc>
        <w:tc>
          <w:tcPr>
            <w:tcW w:w="1438" w:type="dxa"/>
            <w:vMerge/>
            <w:shd w:val="clear" w:color="auto" w:fill="FFC000"/>
          </w:tcPr>
          <w:p w14:paraId="6E1BF8D0" w14:textId="77777777" w:rsidR="00936ED0" w:rsidRDefault="00936ED0" w:rsidP="0035444B">
            <w:pPr>
              <w:jc w:val="center"/>
            </w:pPr>
          </w:p>
        </w:tc>
        <w:tc>
          <w:tcPr>
            <w:tcW w:w="1464" w:type="dxa"/>
            <w:vMerge/>
            <w:shd w:val="clear" w:color="auto" w:fill="FFC000"/>
          </w:tcPr>
          <w:p w14:paraId="42254590" w14:textId="77777777" w:rsidR="00936ED0" w:rsidRDefault="00936ED0" w:rsidP="0035444B">
            <w:pPr>
              <w:jc w:val="center"/>
            </w:pPr>
          </w:p>
        </w:tc>
        <w:tc>
          <w:tcPr>
            <w:tcW w:w="1446" w:type="dxa"/>
            <w:shd w:val="clear" w:color="auto" w:fill="auto"/>
          </w:tcPr>
          <w:p w14:paraId="2AEA84D9" w14:textId="77777777" w:rsidR="00936ED0" w:rsidRDefault="00936ED0" w:rsidP="0035444B">
            <w:pPr>
              <w:jc w:val="center"/>
            </w:pPr>
          </w:p>
        </w:tc>
        <w:tc>
          <w:tcPr>
            <w:tcW w:w="1429" w:type="dxa"/>
            <w:vMerge/>
            <w:shd w:val="clear" w:color="auto" w:fill="FFC000"/>
          </w:tcPr>
          <w:p w14:paraId="01F74304" w14:textId="77777777" w:rsidR="00936ED0" w:rsidRDefault="00936ED0" w:rsidP="003A4525">
            <w:pPr>
              <w:jc w:val="center"/>
            </w:pPr>
          </w:p>
        </w:tc>
      </w:tr>
      <w:tr w:rsidR="00936ED0" w14:paraId="1AA618BE" w14:textId="77777777" w:rsidTr="00D81653">
        <w:tc>
          <w:tcPr>
            <w:tcW w:w="1416" w:type="dxa"/>
          </w:tcPr>
          <w:p w14:paraId="7BE4FEC5" w14:textId="77777777" w:rsidR="00936ED0" w:rsidRDefault="00936ED0"/>
        </w:tc>
        <w:tc>
          <w:tcPr>
            <w:tcW w:w="1437" w:type="dxa"/>
          </w:tcPr>
          <w:p w14:paraId="1B0ED594" w14:textId="77777777" w:rsidR="00936ED0" w:rsidRDefault="00936ED0" w:rsidP="0035444B">
            <w:pPr>
              <w:jc w:val="center"/>
            </w:pPr>
          </w:p>
        </w:tc>
        <w:tc>
          <w:tcPr>
            <w:tcW w:w="1438" w:type="dxa"/>
            <w:vMerge/>
            <w:shd w:val="clear" w:color="auto" w:fill="FFC000"/>
          </w:tcPr>
          <w:p w14:paraId="23244970" w14:textId="77777777" w:rsidR="00936ED0" w:rsidRDefault="00936ED0" w:rsidP="0035444B">
            <w:pPr>
              <w:jc w:val="center"/>
            </w:pPr>
          </w:p>
        </w:tc>
        <w:tc>
          <w:tcPr>
            <w:tcW w:w="1464" w:type="dxa"/>
            <w:vMerge/>
            <w:shd w:val="clear" w:color="auto" w:fill="FFC000"/>
          </w:tcPr>
          <w:p w14:paraId="422209C8" w14:textId="77777777" w:rsidR="00936ED0" w:rsidRDefault="00936ED0" w:rsidP="0035444B">
            <w:pPr>
              <w:jc w:val="center"/>
            </w:pPr>
          </w:p>
        </w:tc>
        <w:tc>
          <w:tcPr>
            <w:tcW w:w="1446" w:type="dxa"/>
            <w:shd w:val="clear" w:color="auto" w:fill="auto"/>
          </w:tcPr>
          <w:p w14:paraId="2EDE0B0F" w14:textId="77777777" w:rsidR="00936ED0" w:rsidRDefault="00936ED0" w:rsidP="0035444B">
            <w:pPr>
              <w:jc w:val="center"/>
            </w:pPr>
          </w:p>
        </w:tc>
        <w:tc>
          <w:tcPr>
            <w:tcW w:w="1429" w:type="dxa"/>
            <w:vMerge/>
            <w:shd w:val="clear" w:color="auto" w:fill="FFC000"/>
          </w:tcPr>
          <w:p w14:paraId="175B0A48" w14:textId="77777777" w:rsidR="00936ED0" w:rsidRDefault="00936ED0" w:rsidP="003A4525">
            <w:pPr>
              <w:jc w:val="center"/>
            </w:pPr>
          </w:p>
        </w:tc>
      </w:tr>
      <w:tr w:rsidR="00936ED0" w14:paraId="1D527624" w14:textId="77777777" w:rsidTr="00D81653">
        <w:tc>
          <w:tcPr>
            <w:tcW w:w="1416" w:type="dxa"/>
          </w:tcPr>
          <w:p w14:paraId="710FE76B" w14:textId="77777777" w:rsidR="00936ED0" w:rsidRDefault="00936ED0"/>
        </w:tc>
        <w:tc>
          <w:tcPr>
            <w:tcW w:w="1437" w:type="dxa"/>
          </w:tcPr>
          <w:p w14:paraId="0A2DEF22" w14:textId="77777777" w:rsidR="00936ED0" w:rsidRDefault="00936ED0" w:rsidP="0035444B">
            <w:pPr>
              <w:jc w:val="center"/>
            </w:pPr>
          </w:p>
        </w:tc>
        <w:tc>
          <w:tcPr>
            <w:tcW w:w="1438" w:type="dxa"/>
            <w:vMerge/>
            <w:shd w:val="clear" w:color="auto" w:fill="FFC000"/>
          </w:tcPr>
          <w:p w14:paraId="1F3B9730" w14:textId="77777777" w:rsidR="00936ED0" w:rsidRDefault="00936ED0" w:rsidP="0035444B">
            <w:pPr>
              <w:jc w:val="center"/>
            </w:pPr>
          </w:p>
        </w:tc>
        <w:tc>
          <w:tcPr>
            <w:tcW w:w="1464" w:type="dxa"/>
            <w:vMerge/>
            <w:shd w:val="clear" w:color="auto" w:fill="FFC000"/>
          </w:tcPr>
          <w:p w14:paraId="4C23C9E1" w14:textId="77777777" w:rsidR="00936ED0" w:rsidRDefault="00936ED0" w:rsidP="0035444B">
            <w:pPr>
              <w:jc w:val="center"/>
            </w:pPr>
          </w:p>
        </w:tc>
        <w:tc>
          <w:tcPr>
            <w:tcW w:w="1446" w:type="dxa"/>
            <w:shd w:val="clear" w:color="auto" w:fill="auto"/>
          </w:tcPr>
          <w:p w14:paraId="1404947B" w14:textId="77777777" w:rsidR="00936ED0" w:rsidRDefault="00936ED0" w:rsidP="0035444B">
            <w:pPr>
              <w:jc w:val="center"/>
            </w:pPr>
          </w:p>
        </w:tc>
        <w:tc>
          <w:tcPr>
            <w:tcW w:w="1429" w:type="dxa"/>
            <w:vMerge/>
            <w:shd w:val="clear" w:color="auto" w:fill="FFC000"/>
          </w:tcPr>
          <w:p w14:paraId="0EC10110" w14:textId="77777777" w:rsidR="00936ED0" w:rsidRDefault="00936ED0" w:rsidP="003A4525">
            <w:pPr>
              <w:jc w:val="center"/>
            </w:pPr>
          </w:p>
        </w:tc>
      </w:tr>
      <w:tr w:rsidR="00936ED0" w14:paraId="6FA94503" w14:textId="77777777" w:rsidTr="00D81653">
        <w:tc>
          <w:tcPr>
            <w:tcW w:w="1416" w:type="dxa"/>
          </w:tcPr>
          <w:p w14:paraId="7F8B06CF" w14:textId="77777777" w:rsidR="00936ED0" w:rsidRDefault="00936ED0">
            <w:r>
              <w:t>3pm</w:t>
            </w:r>
          </w:p>
        </w:tc>
        <w:tc>
          <w:tcPr>
            <w:tcW w:w="1437" w:type="dxa"/>
          </w:tcPr>
          <w:p w14:paraId="13913B32" w14:textId="77777777" w:rsidR="00936ED0" w:rsidRDefault="00936ED0" w:rsidP="0035444B">
            <w:pPr>
              <w:jc w:val="center"/>
            </w:pPr>
          </w:p>
        </w:tc>
        <w:tc>
          <w:tcPr>
            <w:tcW w:w="1438" w:type="dxa"/>
            <w:vMerge/>
            <w:shd w:val="clear" w:color="auto" w:fill="FFC000"/>
          </w:tcPr>
          <w:p w14:paraId="4598BAB7" w14:textId="77777777" w:rsidR="00936ED0" w:rsidRDefault="00936ED0" w:rsidP="00D51B47">
            <w:pPr>
              <w:jc w:val="center"/>
            </w:pPr>
          </w:p>
        </w:tc>
        <w:tc>
          <w:tcPr>
            <w:tcW w:w="1464" w:type="dxa"/>
            <w:vMerge w:val="restart"/>
            <w:shd w:val="clear" w:color="auto" w:fill="FFC000"/>
          </w:tcPr>
          <w:p w14:paraId="0F3FD83F" w14:textId="77777777" w:rsidR="00936ED0" w:rsidRPr="000E0958" w:rsidRDefault="00936ED0" w:rsidP="003A4525">
            <w:pPr>
              <w:jc w:val="center"/>
              <w:rPr>
                <w:sz w:val="20"/>
                <w:szCs w:val="20"/>
              </w:rPr>
            </w:pPr>
            <w:r w:rsidRPr="000E0958">
              <w:rPr>
                <w:sz w:val="20"/>
                <w:szCs w:val="20"/>
              </w:rPr>
              <w:t>PHY 202</w:t>
            </w:r>
          </w:p>
          <w:p w14:paraId="1F57B398" w14:textId="77777777" w:rsidR="00936ED0" w:rsidRPr="000E0958" w:rsidRDefault="00936ED0" w:rsidP="003A4525">
            <w:pPr>
              <w:jc w:val="center"/>
              <w:rPr>
                <w:sz w:val="20"/>
                <w:szCs w:val="20"/>
              </w:rPr>
            </w:pPr>
            <w:r>
              <w:rPr>
                <w:sz w:val="20"/>
                <w:szCs w:val="20"/>
              </w:rPr>
              <w:t>3-4:50</w:t>
            </w:r>
            <w:r w:rsidRPr="000E0958">
              <w:rPr>
                <w:sz w:val="20"/>
                <w:szCs w:val="20"/>
              </w:rPr>
              <w:t>pm</w:t>
            </w:r>
          </w:p>
          <w:p w14:paraId="0291855F" w14:textId="77777777" w:rsidR="00936ED0" w:rsidRDefault="00936ED0" w:rsidP="003A4525">
            <w:pPr>
              <w:jc w:val="center"/>
            </w:pPr>
            <w:r>
              <w:rPr>
                <w:sz w:val="20"/>
                <w:szCs w:val="20"/>
              </w:rPr>
              <w:t>Judy Fan</w:t>
            </w:r>
          </w:p>
        </w:tc>
        <w:tc>
          <w:tcPr>
            <w:tcW w:w="1446" w:type="dxa"/>
            <w:shd w:val="clear" w:color="auto" w:fill="auto"/>
          </w:tcPr>
          <w:p w14:paraId="23B63500" w14:textId="77777777" w:rsidR="00936ED0" w:rsidRDefault="00936ED0" w:rsidP="000E0958">
            <w:pPr>
              <w:jc w:val="center"/>
            </w:pPr>
          </w:p>
        </w:tc>
        <w:tc>
          <w:tcPr>
            <w:tcW w:w="1429" w:type="dxa"/>
            <w:shd w:val="clear" w:color="auto" w:fill="auto"/>
          </w:tcPr>
          <w:p w14:paraId="201C1047" w14:textId="77777777" w:rsidR="00936ED0" w:rsidRDefault="00936ED0" w:rsidP="003A4525">
            <w:pPr>
              <w:jc w:val="center"/>
            </w:pPr>
          </w:p>
        </w:tc>
      </w:tr>
      <w:tr w:rsidR="00936ED0" w14:paraId="15241E86" w14:textId="77777777" w:rsidTr="00D81653">
        <w:tc>
          <w:tcPr>
            <w:tcW w:w="1416" w:type="dxa"/>
          </w:tcPr>
          <w:p w14:paraId="4BC98065" w14:textId="77777777" w:rsidR="00936ED0" w:rsidRDefault="00936ED0"/>
        </w:tc>
        <w:tc>
          <w:tcPr>
            <w:tcW w:w="1437" w:type="dxa"/>
          </w:tcPr>
          <w:p w14:paraId="0C4F89B9" w14:textId="77777777" w:rsidR="00936ED0" w:rsidRDefault="00936ED0" w:rsidP="0035444B">
            <w:pPr>
              <w:jc w:val="center"/>
            </w:pPr>
          </w:p>
        </w:tc>
        <w:tc>
          <w:tcPr>
            <w:tcW w:w="1438" w:type="dxa"/>
            <w:vMerge/>
            <w:shd w:val="clear" w:color="auto" w:fill="FFC000"/>
          </w:tcPr>
          <w:p w14:paraId="62632851" w14:textId="77777777" w:rsidR="00936ED0" w:rsidRDefault="00936ED0" w:rsidP="0035444B">
            <w:pPr>
              <w:jc w:val="center"/>
            </w:pPr>
          </w:p>
        </w:tc>
        <w:tc>
          <w:tcPr>
            <w:tcW w:w="1464" w:type="dxa"/>
            <w:vMerge/>
            <w:shd w:val="clear" w:color="auto" w:fill="FFC000"/>
          </w:tcPr>
          <w:p w14:paraId="110E886A" w14:textId="77777777" w:rsidR="00936ED0" w:rsidRDefault="00936ED0" w:rsidP="0035444B">
            <w:pPr>
              <w:jc w:val="center"/>
            </w:pPr>
          </w:p>
        </w:tc>
        <w:tc>
          <w:tcPr>
            <w:tcW w:w="1446" w:type="dxa"/>
            <w:shd w:val="clear" w:color="auto" w:fill="auto"/>
          </w:tcPr>
          <w:p w14:paraId="75940DF1" w14:textId="77777777" w:rsidR="00936ED0" w:rsidRDefault="00936ED0" w:rsidP="0035444B">
            <w:pPr>
              <w:jc w:val="center"/>
            </w:pPr>
          </w:p>
        </w:tc>
        <w:tc>
          <w:tcPr>
            <w:tcW w:w="1429" w:type="dxa"/>
            <w:shd w:val="clear" w:color="auto" w:fill="auto"/>
          </w:tcPr>
          <w:p w14:paraId="4BE7C2AC" w14:textId="77777777" w:rsidR="00936ED0" w:rsidRDefault="00936ED0" w:rsidP="0035444B">
            <w:pPr>
              <w:jc w:val="center"/>
            </w:pPr>
          </w:p>
        </w:tc>
      </w:tr>
      <w:tr w:rsidR="00936ED0" w14:paraId="19F3C6E9" w14:textId="77777777" w:rsidTr="00D81653">
        <w:tc>
          <w:tcPr>
            <w:tcW w:w="1416" w:type="dxa"/>
          </w:tcPr>
          <w:p w14:paraId="25B3AC95" w14:textId="77777777" w:rsidR="00936ED0" w:rsidRDefault="00936ED0"/>
        </w:tc>
        <w:tc>
          <w:tcPr>
            <w:tcW w:w="1437" w:type="dxa"/>
          </w:tcPr>
          <w:p w14:paraId="78F0A8EA" w14:textId="77777777" w:rsidR="00936ED0" w:rsidRDefault="00936ED0" w:rsidP="0035444B">
            <w:pPr>
              <w:jc w:val="center"/>
            </w:pPr>
          </w:p>
        </w:tc>
        <w:tc>
          <w:tcPr>
            <w:tcW w:w="1438" w:type="dxa"/>
            <w:vMerge/>
            <w:shd w:val="clear" w:color="auto" w:fill="FFC000"/>
          </w:tcPr>
          <w:p w14:paraId="438D2294" w14:textId="77777777" w:rsidR="00936ED0" w:rsidRDefault="00936ED0" w:rsidP="0035444B">
            <w:pPr>
              <w:jc w:val="center"/>
            </w:pPr>
          </w:p>
        </w:tc>
        <w:tc>
          <w:tcPr>
            <w:tcW w:w="1464" w:type="dxa"/>
            <w:vMerge/>
            <w:shd w:val="clear" w:color="auto" w:fill="FFC000"/>
          </w:tcPr>
          <w:p w14:paraId="18744E20" w14:textId="77777777" w:rsidR="00936ED0" w:rsidRDefault="00936ED0" w:rsidP="0035444B">
            <w:pPr>
              <w:jc w:val="center"/>
            </w:pPr>
          </w:p>
        </w:tc>
        <w:tc>
          <w:tcPr>
            <w:tcW w:w="1446" w:type="dxa"/>
            <w:shd w:val="clear" w:color="auto" w:fill="auto"/>
          </w:tcPr>
          <w:p w14:paraId="40E5EA9B" w14:textId="77777777" w:rsidR="00936ED0" w:rsidRDefault="00936ED0" w:rsidP="0035444B">
            <w:pPr>
              <w:jc w:val="center"/>
            </w:pPr>
          </w:p>
        </w:tc>
        <w:tc>
          <w:tcPr>
            <w:tcW w:w="1429" w:type="dxa"/>
            <w:shd w:val="clear" w:color="auto" w:fill="auto"/>
          </w:tcPr>
          <w:p w14:paraId="4F661300" w14:textId="77777777" w:rsidR="00936ED0" w:rsidRDefault="00936ED0" w:rsidP="0035444B">
            <w:pPr>
              <w:jc w:val="center"/>
            </w:pPr>
          </w:p>
        </w:tc>
      </w:tr>
      <w:tr w:rsidR="00936ED0" w14:paraId="4DE70EF7" w14:textId="77777777" w:rsidTr="00D81653">
        <w:tc>
          <w:tcPr>
            <w:tcW w:w="1416" w:type="dxa"/>
          </w:tcPr>
          <w:p w14:paraId="38229F4D" w14:textId="77777777" w:rsidR="00936ED0" w:rsidRDefault="00936ED0"/>
        </w:tc>
        <w:tc>
          <w:tcPr>
            <w:tcW w:w="1437" w:type="dxa"/>
          </w:tcPr>
          <w:p w14:paraId="234631D4" w14:textId="77777777" w:rsidR="00936ED0" w:rsidRDefault="00936ED0" w:rsidP="0035444B">
            <w:pPr>
              <w:jc w:val="center"/>
            </w:pPr>
          </w:p>
        </w:tc>
        <w:tc>
          <w:tcPr>
            <w:tcW w:w="1438" w:type="dxa"/>
            <w:vMerge/>
            <w:tcBorders>
              <w:bottom w:val="single" w:sz="4" w:space="0" w:color="000000" w:themeColor="text1"/>
            </w:tcBorders>
            <w:shd w:val="clear" w:color="auto" w:fill="FFC000"/>
          </w:tcPr>
          <w:p w14:paraId="56F25839" w14:textId="77777777" w:rsidR="00936ED0" w:rsidRDefault="00936ED0" w:rsidP="0035444B">
            <w:pPr>
              <w:jc w:val="center"/>
            </w:pPr>
          </w:p>
        </w:tc>
        <w:tc>
          <w:tcPr>
            <w:tcW w:w="1464" w:type="dxa"/>
            <w:vMerge/>
            <w:shd w:val="clear" w:color="auto" w:fill="FFC000"/>
          </w:tcPr>
          <w:p w14:paraId="2A2F641E" w14:textId="77777777" w:rsidR="00936ED0" w:rsidRDefault="00936ED0" w:rsidP="0035444B">
            <w:pPr>
              <w:jc w:val="center"/>
            </w:pPr>
          </w:p>
        </w:tc>
        <w:tc>
          <w:tcPr>
            <w:tcW w:w="1446" w:type="dxa"/>
            <w:tcBorders>
              <w:bottom w:val="single" w:sz="4" w:space="0" w:color="000000" w:themeColor="text1"/>
            </w:tcBorders>
            <w:shd w:val="clear" w:color="auto" w:fill="auto"/>
          </w:tcPr>
          <w:p w14:paraId="77208B77" w14:textId="77777777" w:rsidR="00936ED0" w:rsidRDefault="00936ED0" w:rsidP="0035444B">
            <w:pPr>
              <w:jc w:val="center"/>
            </w:pPr>
          </w:p>
        </w:tc>
        <w:tc>
          <w:tcPr>
            <w:tcW w:w="1429" w:type="dxa"/>
            <w:shd w:val="clear" w:color="auto" w:fill="auto"/>
          </w:tcPr>
          <w:p w14:paraId="369359C1" w14:textId="77777777" w:rsidR="00936ED0" w:rsidRDefault="00936ED0" w:rsidP="0035444B">
            <w:pPr>
              <w:jc w:val="center"/>
            </w:pPr>
          </w:p>
        </w:tc>
      </w:tr>
      <w:tr w:rsidR="00936ED0" w14:paraId="334FB8AF" w14:textId="77777777" w:rsidTr="000756A6">
        <w:tc>
          <w:tcPr>
            <w:tcW w:w="1416" w:type="dxa"/>
          </w:tcPr>
          <w:p w14:paraId="3435E901" w14:textId="77777777" w:rsidR="00936ED0" w:rsidRDefault="00936ED0">
            <w:r>
              <w:t>4pm</w:t>
            </w:r>
          </w:p>
        </w:tc>
        <w:tc>
          <w:tcPr>
            <w:tcW w:w="1437" w:type="dxa"/>
          </w:tcPr>
          <w:p w14:paraId="1338ABF3" w14:textId="77777777" w:rsidR="00936ED0" w:rsidRDefault="00936ED0" w:rsidP="0035444B">
            <w:pPr>
              <w:jc w:val="center"/>
            </w:pPr>
          </w:p>
        </w:tc>
        <w:tc>
          <w:tcPr>
            <w:tcW w:w="1438" w:type="dxa"/>
            <w:vMerge w:val="restart"/>
            <w:tcBorders>
              <w:top w:val="single" w:sz="4" w:space="0" w:color="000000" w:themeColor="text1"/>
              <w:bottom w:val="nil"/>
            </w:tcBorders>
            <w:shd w:val="clear" w:color="auto" w:fill="FFC000"/>
          </w:tcPr>
          <w:p w14:paraId="002941ED" w14:textId="77777777" w:rsidR="00936ED0" w:rsidRPr="000E0958" w:rsidRDefault="00936ED0" w:rsidP="00D51B47">
            <w:pPr>
              <w:jc w:val="center"/>
              <w:rPr>
                <w:sz w:val="20"/>
                <w:szCs w:val="20"/>
              </w:rPr>
            </w:pPr>
            <w:r w:rsidRPr="000E0958">
              <w:rPr>
                <w:sz w:val="20"/>
                <w:szCs w:val="20"/>
              </w:rPr>
              <w:t>PHY 202</w:t>
            </w:r>
          </w:p>
          <w:p w14:paraId="49D2E0DD" w14:textId="77777777" w:rsidR="00936ED0" w:rsidRDefault="00936ED0" w:rsidP="00D51B47">
            <w:pPr>
              <w:jc w:val="center"/>
              <w:rPr>
                <w:sz w:val="20"/>
                <w:szCs w:val="20"/>
              </w:rPr>
            </w:pPr>
            <w:r>
              <w:rPr>
                <w:sz w:val="20"/>
                <w:szCs w:val="20"/>
              </w:rPr>
              <w:t>4-5:50pm</w:t>
            </w:r>
          </w:p>
          <w:p w14:paraId="3A0947DE" w14:textId="77777777" w:rsidR="00936ED0" w:rsidRDefault="00936ED0" w:rsidP="00105E30">
            <w:pPr>
              <w:jc w:val="center"/>
            </w:pPr>
            <w:r>
              <w:rPr>
                <w:sz w:val="20"/>
                <w:szCs w:val="20"/>
              </w:rPr>
              <w:t>Sachiko McBride</w:t>
            </w:r>
          </w:p>
        </w:tc>
        <w:tc>
          <w:tcPr>
            <w:tcW w:w="1464" w:type="dxa"/>
            <w:vMerge/>
            <w:shd w:val="clear" w:color="auto" w:fill="FFC000"/>
          </w:tcPr>
          <w:p w14:paraId="1116DFC0" w14:textId="77777777" w:rsidR="00936ED0" w:rsidRDefault="00936ED0" w:rsidP="0035444B">
            <w:pPr>
              <w:jc w:val="center"/>
            </w:pPr>
          </w:p>
        </w:tc>
        <w:tc>
          <w:tcPr>
            <w:tcW w:w="1446" w:type="dxa"/>
            <w:tcBorders>
              <w:top w:val="single" w:sz="4" w:space="0" w:color="000000" w:themeColor="text1"/>
            </w:tcBorders>
            <w:shd w:val="clear" w:color="auto" w:fill="FFFFFF" w:themeFill="background1"/>
          </w:tcPr>
          <w:p w14:paraId="359282E5" w14:textId="77777777" w:rsidR="00936ED0" w:rsidRDefault="00936ED0" w:rsidP="00D51B47">
            <w:pPr>
              <w:jc w:val="center"/>
            </w:pPr>
          </w:p>
        </w:tc>
        <w:tc>
          <w:tcPr>
            <w:tcW w:w="1429" w:type="dxa"/>
            <w:shd w:val="clear" w:color="auto" w:fill="auto"/>
          </w:tcPr>
          <w:p w14:paraId="50B4633B" w14:textId="77777777" w:rsidR="00936ED0" w:rsidRDefault="00936ED0" w:rsidP="0035444B">
            <w:pPr>
              <w:jc w:val="center"/>
            </w:pPr>
          </w:p>
        </w:tc>
      </w:tr>
      <w:tr w:rsidR="00936ED0" w14:paraId="33D26341" w14:textId="77777777" w:rsidTr="000756A6">
        <w:tc>
          <w:tcPr>
            <w:tcW w:w="1416" w:type="dxa"/>
          </w:tcPr>
          <w:p w14:paraId="146CDAC8" w14:textId="77777777" w:rsidR="00936ED0" w:rsidRDefault="00936ED0"/>
        </w:tc>
        <w:tc>
          <w:tcPr>
            <w:tcW w:w="1437" w:type="dxa"/>
          </w:tcPr>
          <w:p w14:paraId="2F11EFE4" w14:textId="77777777" w:rsidR="00936ED0" w:rsidRDefault="00936ED0" w:rsidP="0035444B">
            <w:pPr>
              <w:jc w:val="center"/>
            </w:pPr>
          </w:p>
        </w:tc>
        <w:tc>
          <w:tcPr>
            <w:tcW w:w="1438" w:type="dxa"/>
            <w:vMerge/>
            <w:tcBorders>
              <w:bottom w:val="nil"/>
            </w:tcBorders>
            <w:shd w:val="clear" w:color="auto" w:fill="FFC000"/>
          </w:tcPr>
          <w:p w14:paraId="5E2CD15F" w14:textId="77777777" w:rsidR="00936ED0" w:rsidRDefault="00936ED0" w:rsidP="0035444B">
            <w:pPr>
              <w:jc w:val="center"/>
            </w:pPr>
          </w:p>
        </w:tc>
        <w:tc>
          <w:tcPr>
            <w:tcW w:w="1464" w:type="dxa"/>
            <w:vMerge/>
            <w:shd w:val="clear" w:color="auto" w:fill="FFC000"/>
          </w:tcPr>
          <w:p w14:paraId="786917A7" w14:textId="77777777" w:rsidR="00936ED0" w:rsidRDefault="00936ED0" w:rsidP="0035444B">
            <w:pPr>
              <w:jc w:val="center"/>
            </w:pPr>
          </w:p>
        </w:tc>
        <w:tc>
          <w:tcPr>
            <w:tcW w:w="1446" w:type="dxa"/>
            <w:shd w:val="clear" w:color="auto" w:fill="FFFFFF" w:themeFill="background1"/>
          </w:tcPr>
          <w:p w14:paraId="72BD6251" w14:textId="77777777" w:rsidR="00936ED0" w:rsidRDefault="00936ED0" w:rsidP="0035444B">
            <w:pPr>
              <w:jc w:val="center"/>
            </w:pPr>
          </w:p>
        </w:tc>
        <w:tc>
          <w:tcPr>
            <w:tcW w:w="1429" w:type="dxa"/>
            <w:shd w:val="clear" w:color="auto" w:fill="auto"/>
          </w:tcPr>
          <w:p w14:paraId="6671B8FB" w14:textId="77777777" w:rsidR="00936ED0" w:rsidRDefault="00936ED0" w:rsidP="0035444B">
            <w:pPr>
              <w:jc w:val="center"/>
            </w:pPr>
          </w:p>
        </w:tc>
      </w:tr>
      <w:tr w:rsidR="00936ED0" w14:paraId="241BE423" w14:textId="77777777" w:rsidTr="000756A6">
        <w:tc>
          <w:tcPr>
            <w:tcW w:w="1416" w:type="dxa"/>
          </w:tcPr>
          <w:p w14:paraId="293687EF" w14:textId="77777777" w:rsidR="00936ED0" w:rsidRDefault="00936ED0"/>
        </w:tc>
        <w:tc>
          <w:tcPr>
            <w:tcW w:w="1437" w:type="dxa"/>
          </w:tcPr>
          <w:p w14:paraId="2C09B511" w14:textId="77777777" w:rsidR="00936ED0" w:rsidRDefault="00936ED0" w:rsidP="0035444B">
            <w:pPr>
              <w:jc w:val="center"/>
            </w:pPr>
          </w:p>
        </w:tc>
        <w:tc>
          <w:tcPr>
            <w:tcW w:w="1438" w:type="dxa"/>
            <w:vMerge/>
            <w:tcBorders>
              <w:bottom w:val="nil"/>
            </w:tcBorders>
            <w:shd w:val="clear" w:color="auto" w:fill="FFC000"/>
          </w:tcPr>
          <w:p w14:paraId="0B740D78" w14:textId="77777777" w:rsidR="00936ED0" w:rsidRDefault="00936ED0" w:rsidP="0035444B">
            <w:pPr>
              <w:jc w:val="center"/>
            </w:pPr>
          </w:p>
        </w:tc>
        <w:tc>
          <w:tcPr>
            <w:tcW w:w="1464" w:type="dxa"/>
            <w:vMerge/>
            <w:shd w:val="clear" w:color="auto" w:fill="FFC000"/>
          </w:tcPr>
          <w:p w14:paraId="7E356239" w14:textId="77777777" w:rsidR="00936ED0" w:rsidRDefault="00936ED0" w:rsidP="0035444B">
            <w:pPr>
              <w:jc w:val="center"/>
            </w:pPr>
          </w:p>
        </w:tc>
        <w:tc>
          <w:tcPr>
            <w:tcW w:w="1446" w:type="dxa"/>
            <w:shd w:val="clear" w:color="auto" w:fill="FFFFFF" w:themeFill="background1"/>
          </w:tcPr>
          <w:p w14:paraId="6106164C" w14:textId="77777777" w:rsidR="00936ED0" w:rsidRDefault="00936ED0" w:rsidP="0035444B">
            <w:pPr>
              <w:jc w:val="center"/>
            </w:pPr>
          </w:p>
        </w:tc>
        <w:tc>
          <w:tcPr>
            <w:tcW w:w="1429" w:type="dxa"/>
            <w:shd w:val="clear" w:color="auto" w:fill="auto"/>
          </w:tcPr>
          <w:p w14:paraId="41924989" w14:textId="77777777" w:rsidR="00936ED0" w:rsidRDefault="00936ED0" w:rsidP="0035444B">
            <w:pPr>
              <w:jc w:val="center"/>
            </w:pPr>
          </w:p>
        </w:tc>
      </w:tr>
      <w:tr w:rsidR="00936ED0" w14:paraId="095EF1BE" w14:textId="77777777" w:rsidTr="000756A6">
        <w:tc>
          <w:tcPr>
            <w:tcW w:w="1416" w:type="dxa"/>
          </w:tcPr>
          <w:p w14:paraId="5D0BE49C" w14:textId="77777777" w:rsidR="00936ED0" w:rsidRDefault="00936ED0"/>
        </w:tc>
        <w:tc>
          <w:tcPr>
            <w:tcW w:w="1437" w:type="dxa"/>
          </w:tcPr>
          <w:p w14:paraId="2C4E22F8" w14:textId="77777777" w:rsidR="00936ED0" w:rsidRDefault="00936ED0" w:rsidP="0035444B">
            <w:pPr>
              <w:jc w:val="center"/>
            </w:pPr>
          </w:p>
        </w:tc>
        <w:tc>
          <w:tcPr>
            <w:tcW w:w="1438" w:type="dxa"/>
            <w:vMerge/>
            <w:tcBorders>
              <w:bottom w:val="nil"/>
            </w:tcBorders>
            <w:shd w:val="clear" w:color="auto" w:fill="FFC000"/>
          </w:tcPr>
          <w:p w14:paraId="4CA045F5" w14:textId="77777777" w:rsidR="00936ED0" w:rsidRDefault="00936ED0" w:rsidP="0035444B">
            <w:pPr>
              <w:jc w:val="center"/>
            </w:pPr>
          </w:p>
        </w:tc>
        <w:tc>
          <w:tcPr>
            <w:tcW w:w="1464" w:type="dxa"/>
            <w:vMerge/>
            <w:tcBorders>
              <w:bottom w:val="single" w:sz="4" w:space="0" w:color="auto"/>
            </w:tcBorders>
            <w:shd w:val="clear" w:color="auto" w:fill="FFC000"/>
          </w:tcPr>
          <w:p w14:paraId="3BA894E2" w14:textId="77777777" w:rsidR="00936ED0" w:rsidRDefault="00936ED0" w:rsidP="0035444B">
            <w:pPr>
              <w:jc w:val="center"/>
            </w:pPr>
          </w:p>
        </w:tc>
        <w:tc>
          <w:tcPr>
            <w:tcW w:w="1446" w:type="dxa"/>
            <w:shd w:val="clear" w:color="auto" w:fill="FFFFFF" w:themeFill="background1"/>
          </w:tcPr>
          <w:p w14:paraId="4D646383" w14:textId="77777777" w:rsidR="00936ED0" w:rsidRDefault="00936ED0" w:rsidP="0035444B">
            <w:pPr>
              <w:jc w:val="center"/>
            </w:pPr>
          </w:p>
        </w:tc>
        <w:tc>
          <w:tcPr>
            <w:tcW w:w="1429" w:type="dxa"/>
            <w:shd w:val="clear" w:color="auto" w:fill="auto"/>
          </w:tcPr>
          <w:p w14:paraId="1F4A8863" w14:textId="77777777" w:rsidR="00936ED0" w:rsidRDefault="00936ED0" w:rsidP="0035444B">
            <w:pPr>
              <w:jc w:val="center"/>
            </w:pPr>
          </w:p>
        </w:tc>
      </w:tr>
      <w:tr w:rsidR="00936ED0" w14:paraId="4DDF82C1" w14:textId="77777777" w:rsidTr="003A4525">
        <w:tc>
          <w:tcPr>
            <w:tcW w:w="1416" w:type="dxa"/>
          </w:tcPr>
          <w:p w14:paraId="1A6CCD35" w14:textId="77777777" w:rsidR="00936ED0" w:rsidRDefault="00936ED0">
            <w:r>
              <w:t>5pm</w:t>
            </w:r>
          </w:p>
        </w:tc>
        <w:tc>
          <w:tcPr>
            <w:tcW w:w="1437" w:type="dxa"/>
          </w:tcPr>
          <w:p w14:paraId="5B093328" w14:textId="77777777" w:rsidR="00936ED0" w:rsidRDefault="00936ED0" w:rsidP="0035444B">
            <w:pPr>
              <w:jc w:val="center"/>
            </w:pPr>
          </w:p>
        </w:tc>
        <w:tc>
          <w:tcPr>
            <w:tcW w:w="1438" w:type="dxa"/>
            <w:vMerge w:val="restart"/>
            <w:tcBorders>
              <w:top w:val="nil"/>
            </w:tcBorders>
            <w:shd w:val="clear" w:color="auto" w:fill="FFC000"/>
          </w:tcPr>
          <w:p w14:paraId="0AFC7B9F" w14:textId="77777777" w:rsidR="00936ED0" w:rsidRDefault="00936ED0" w:rsidP="0035444B">
            <w:pPr>
              <w:jc w:val="center"/>
            </w:pPr>
          </w:p>
        </w:tc>
        <w:tc>
          <w:tcPr>
            <w:tcW w:w="1464" w:type="dxa"/>
            <w:tcBorders>
              <w:top w:val="single" w:sz="4" w:space="0" w:color="auto"/>
            </w:tcBorders>
          </w:tcPr>
          <w:p w14:paraId="131F406E" w14:textId="77777777" w:rsidR="00936ED0" w:rsidRDefault="00936ED0" w:rsidP="0035444B">
            <w:pPr>
              <w:jc w:val="center"/>
            </w:pPr>
          </w:p>
        </w:tc>
        <w:tc>
          <w:tcPr>
            <w:tcW w:w="1446" w:type="dxa"/>
            <w:vMerge w:val="restart"/>
            <w:shd w:val="clear" w:color="auto" w:fill="FFC000"/>
          </w:tcPr>
          <w:p w14:paraId="30F7823F" w14:textId="77777777" w:rsidR="00936ED0" w:rsidRPr="000E0958" w:rsidRDefault="00936ED0" w:rsidP="003A4525">
            <w:pPr>
              <w:jc w:val="center"/>
              <w:rPr>
                <w:sz w:val="20"/>
                <w:szCs w:val="20"/>
              </w:rPr>
            </w:pPr>
            <w:r w:rsidRPr="000E0958">
              <w:rPr>
                <w:sz w:val="20"/>
                <w:szCs w:val="20"/>
              </w:rPr>
              <w:t>PHY 202</w:t>
            </w:r>
          </w:p>
          <w:p w14:paraId="224C6CE7" w14:textId="77777777" w:rsidR="00936ED0" w:rsidRPr="000E0958" w:rsidRDefault="00936ED0" w:rsidP="003A4525">
            <w:pPr>
              <w:jc w:val="center"/>
              <w:rPr>
                <w:sz w:val="20"/>
                <w:szCs w:val="20"/>
              </w:rPr>
            </w:pPr>
            <w:r>
              <w:rPr>
                <w:sz w:val="20"/>
                <w:szCs w:val="20"/>
              </w:rPr>
              <w:t>5-6:50</w:t>
            </w:r>
            <w:r w:rsidRPr="000E0958">
              <w:rPr>
                <w:sz w:val="20"/>
                <w:szCs w:val="20"/>
              </w:rPr>
              <w:t>pm</w:t>
            </w:r>
          </w:p>
          <w:p w14:paraId="68FA8E5E" w14:textId="77777777" w:rsidR="00936ED0" w:rsidRDefault="00936ED0" w:rsidP="003A4525">
            <w:pPr>
              <w:jc w:val="center"/>
            </w:pPr>
            <w:r>
              <w:rPr>
                <w:sz w:val="20"/>
                <w:szCs w:val="20"/>
              </w:rPr>
              <w:t>Howard Richards</w:t>
            </w:r>
          </w:p>
        </w:tc>
        <w:tc>
          <w:tcPr>
            <w:tcW w:w="1429" w:type="dxa"/>
          </w:tcPr>
          <w:p w14:paraId="6F348BAE" w14:textId="77777777" w:rsidR="00936ED0" w:rsidRDefault="00936ED0" w:rsidP="0035444B">
            <w:pPr>
              <w:jc w:val="center"/>
            </w:pPr>
          </w:p>
        </w:tc>
      </w:tr>
      <w:tr w:rsidR="00936ED0" w14:paraId="18D3397C" w14:textId="77777777" w:rsidTr="003A4525">
        <w:tc>
          <w:tcPr>
            <w:tcW w:w="1416" w:type="dxa"/>
          </w:tcPr>
          <w:p w14:paraId="12A7F95D" w14:textId="77777777" w:rsidR="00936ED0" w:rsidRDefault="00936ED0"/>
        </w:tc>
        <w:tc>
          <w:tcPr>
            <w:tcW w:w="1437" w:type="dxa"/>
          </w:tcPr>
          <w:p w14:paraId="511610B1" w14:textId="77777777" w:rsidR="00936ED0" w:rsidRDefault="00936ED0" w:rsidP="0035444B">
            <w:pPr>
              <w:jc w:val="center"/>
            </w:pPr>
          </w:p>
        </w:tc>
        <w:tc>
          <w:tcPr>
            <w:tcW w:w="1438" w:type="dxa"/>
            <w:vMerge/>
            <w:shd w:val="clear" w:color="auto" w:fill="FFC000"/>
          </w:tcPr>
          <w:p w14:paraId="568B4113" w14:textId="77777777" w:rsidR="00936ED0" w:rsidRDefault="00936ED0" w:rsidP="0035444B">
            <w:pPr>
              <w:jc w:val="center"/>
            </w:pPr>
          </w:p>
        </w:tc>
        <w:tc>
          <w:tcPr>
            <w:tcW w:w="1464" w:type="dxa"/>
          </w:tcPr>
          <w:p w14:paraId="374C4986" w14:textId="77777777" w:rsidR="00936ED0" w:rsidRDefault="00936ED0" w:rsidP="0035444B">
            <w:pPr>
              <w:jc w:val="center"/>
            </w:pPr>
          </w:p>
        </w:tc>
        <w:tc>
          <w:tcPr>
            <w:tcW w:w="1446" w:type="dxa"/>
            <w:vMerge/>
            <w:shd w:val="clear" w:color="auto" w:fill="FFC000"/>
          </w:tcPr>
          <w:p w14:paraId="04AD686F" w14:textId="77777777" w:rsidR="00936ED0" w:rsidRDefault="00936ED0" w:rsidP="0035444B">
            <w:pPr>
              <w:jc w:val="center"/>
            </w:pPr>
          </w:p>
        </w:tc>
        <w:tc>
          <w:tcPr>
            <w:tcW w:w="1429" w:type="dxa"/>
          </w:tcPr>
          <w:p w14:paraId="0B8C1A22" w14:textId="77777777" w:rsidR="00936ED0" w:rsidRDefault="00936ED0" w:rsidP="0035444B">
            <w:pPr>
              <w:jc w:val="center"/>
            </w:pPr>
          </w:p>
        </w:tc>
      </w:tr>
      <w:tr w:rsidR="00936ED0" w14:paraId="782421D6" w14:textId="77777777" w:rsidTr="003A4525">
        <w:tc>
          <w:tcPr>
            <w:tcW w:w="1416" w:type="dxa"/>
          </w:tcPr>
          <w:p w14:paraId="7A51072F" w14:textId="77777777" w:rsidR="00936ED0" w:rsidRDefault="00936ED0"/>
        </w:tc>
        <w:tc>
          <w:tcPr>
            <w:tcW w:w="1437" w:type="dxa"/>
          </w:tcPr>
          <w:p w14:paraId="118D9EAC" w14:textId="77777777" w:rsidR="00936ED0" w:rsidRDefault="00936ED0" w:rsidP="0035444B">
            <w:pPr>
              <w:jc w:val="center"/>
            </w:pPr>
          </w:p>
        </w:tc>
        <w:tc>
          <w:tcPr>
            <w:tcW w:w="1438" w:type="dxa"/>
            <w:vMerge/>
            <w:shd w:val="clear" w:color="auto" w:fill="FFC000"/>
          </w:tcPr>
          <w:p w14:paraId="010CE50F" w14:textId="77777777" w:rsidR="00936ED0" w:rsidRDefault="00936ED0" w:rsidP="0035444B">
            <w:pPr>
              <w:jc w:val="center"/>
            </w:pPr>
          </w:p>
        </w:tc>
        <w:tc>
          <w:tcPr>
            <w:tcW w:w="1464" w:type="dxa"/>
          </w:tcPr>
          <w:p w14:paraId="66BC293E" w14:textId="77777777" w:rsidR="00936ED0" w:rsidRDefault="00936ED0" w:rsidP="0035444B">
            <w:pPr>
              <w:jc w:val="center"/>
            </w:pPr>
          </w:p>
        </w:tc>
        <w:tc>
          <w:tcPr>
            <w:tcW w:w="1446" w:type="dxa"/>
            <w:vMerge/>
            <w:shd w:val="clear" w:color="auto" w:fill="FFC000"/>
          </w:tcPr>
          <w:p w14:paraId="5B872396" w14:textId="77777777" w:rsidR="00936ED0" w:rsidRDefault="00936ED0" w:rsidP="0035444B">
            <w:pPr>
              <w:jc w:val="center"/>
            </w:pPr>
          </w:p>
        </w:tc>
        <w:tc>
          <w:tcPr>
            <w:tcW w:w="1429" w:type="dxa"/>
          </w:tcPr>
          <w:p w14:paraId="6A6D24A8" w14:textId="77777777" w:rsidR="00936ED0" w:rsidRDefault="00936ED0" w:rsidP="0035444B">
            <w:pPr>
              <w:jc w:val="center"/>
            </w:pPr>
          </w:p>
        </w:tc>
      </w:tr>
      <w:tr w:rsidR="00936ED0" w14:paraId="0CC94775" w14:textId="77777777" w:rsidTr="003A4525">
        <w:tc>
          <w:tcPr>
            <w:tcW w:w="1416" w:type="dxa"/>
          </w:tcPr>
          <w:p w14:paraId="1D3302A9" w14:textId="77777777" w:rsidR="00936ED0" w:rsidRDefault="00936ED0"/>
        </w:tc>
        <w:tc>
          <w:tcPr>
            <w:tcW w:w="1437" w:type="dxa"/>
          </w:tcPr>
          <w:p w14:paraId="48F9C0DF" w14:textId="77777777" w:rsidR="00936ED0" w:rsidRDefault="00936ED0" w:rsidP="0035444B">
            <w:pPr>
              <w:jc w:val="center"/>
            </w:pPr>
          </w:p>
        </w:tc>
        <w:tc>
          <w:tcPr>
            <w:tcW w:w="1438" w:type="dxa"/>
            <w:vMerge/>
            <w:shd w:val="clear" w:color="auto" w:fill="FFC000"/>
          </w:tcPr>
          <w:p w14:paraId="3068FCAF" w14:textId="77777777" w:rsidR="00936ED0" w:rsidRDefault="00936ED0" w:rsidP="0035444B">
            <w:pPr>
              <w:jc w:val="center"/>
            </w:pPr>
          </w:p>
        </w:tc>
        <w:tc>
          <w:tcPr>
            <w:tcW w:w="1464" w:type="dxa"/>
          </w:tcPr>
          <w:p w14:paraId="46B29EF7" w14:textId="77777777" w:rsidR="00936ED0" w:rsidRDefault="00936ED0" w:rsidP="0035444B">
            <w:pPr>
              <w:jc w:val="center"/>
            </w:pPr>
          </w:p>
        </w:tc>
        <w:tc>
          <w:tcPr>
            <w:tcW w:w="1446" w:type="dxa"/>
            <w:vMerge/>
            <w:shd w:val="clear" w:color="auto" w:fill="FFC000"/>
          </w:tcPr>
          <w:p w14:paraId="4D8937F5" w14:textId="77777777" w:rsidR="00936ED0" w:rsidRDefault="00936ED0" w:rsidP="0035444B">
            <w:pPr>
              <w:jc w:val="center"/>
            </w:pPr>
          </w:p>
        </w:tc>
        <w:tc>
          <w:tcPr>
            <w:tcW w:w="1429" w:type="dxa"/>
          </w:tcPr>
          <w:p w14:paraId="24347DC2" w14:textId="77777777" w:rsidR="00936ED0" w:rsidRDefault="00936ED0" w:rsidP="0035444B">
            <w:pPr>
              <w:jc w:val="center"/>
            </w:pPr>
          </w:p>
        </w:tc>
      </w:tr>
      <w:tr w:rsidR="00936ED0" w14:paraId="6AF43546" w14:textId="77777777" w:rsidTr="003A4525">
        <w:tc>
          <w:tcPr>
            <w:tcW w:w="1416" w:type="dxa"/>
          </w:tcPr>
          <w:p w14:paraId="20C70E06" w14:textId="77777777" w:rsidR="00936ED0" w:rsidRDefault="00936ED0"/>
        </w:tc>
        <w:tc>
          <w:tcPr>
            <w:tcW w:w="1437" w:type="dxa"/>
          </w:tcPr>
          <w:p w14:paraId="0F71D0B4" w14:textId="77777777" w:rsidR="00936ED0" w:rsidRDefault="00936ED0" w:rsidP="0035444B">
            <w:pPr>
              <w:jc w:val="center"/>
            </w:pPr>
          </w:p>
        </w:tc>
        <w:tc>
          <w:tcPr>
            <w:tcW w:w="1438" w:type="dxa"/>
          </w:tcPr>
          <w:p w14:paraId="1C6038AC" w14:textId="77777777" w:rsidR="00936ED0" w:rsidRDefault="00936ED0" w:rsidP="0035444B">
            <w:pPr>
              <w:jc w:val="center"/>
            </w:pPr>
          </w:p>
        </w:tc>
        <w:tc>
          <w:tcPr>
            <w:tcW w:w="1464" w:type="dxa"/>
          </w:tcPr>
          <w:p w14:paraId="326AE990" w14:textId="77777777" w:rsidR="00936ED0" w:rsidRDefault="00936ED0" w:rsidP="0035444B">
            <w:pPr>
              <w:jc w:val="center"/>
            </w:pPr>
          </w:p>
        </w:tc>
        <w:tc>
          <w:tcPr>
            <w:tcW w:w="1446" w:type="dxa"/>
            <w:vMerge/>
            <w:shd w:val="clear" w:color="auto" w:fill="FFC000"/>
          </w:tcPr>
          <w:p w14:paraId="4A8F134D" w14:textId="77777777" w:rsidR="00936ED0" w:rsidRDefault="00936ED0" w:rsidP="0035444B">
            <w:pPr>
              <w:jc w:val="center"/>
            </w:pPr>
          </w:p>
        </w:tc>
        <w:tc>
          <w:tcPr>
            <w:tcW w:w="1429" w:type="dxa"/>
          </w:tcPr>
          <w:p w14:paraId="6DE45094" w14:textId="77777777" w:rsidR="00936ED0" w:rsidRDefault="00936ED0" w:rsidP="0035444B">
            <w:pPr>
              <w:jc w:val="center"/>
            </w:pPr>
          </w:p>
        </w:tc>
      </w:tr>
    </w:tbl>
    <w:p w14:paraId="45B2E006" w14:textId="55AE655B" w:rsidR="003F0362" w:rsidRPr="00DB4E2F" w:rsidRDefault="003F0362" w:rsidP="00936ED0"/>
    <w:sectPr w:rsidR="003F0362" w:rsidRPr="00DB4E2F" w:rsidSect="00F12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C5DED"/>
    <w:multiLevelType w:val="multilevel"/>
    <w:tmpl w:val="2E92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B2981"/>
    <w:multiLevelType w:val="hybridMultilevel"/>
    <w:tmpl w:val="5F32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00288A"/>
    <w:rsid w:val="00005495"/>
    <w:rsid w:val="00015EC1"/>
    <w:rsid w:val="00086D45"/>
    <w:rsid w:val="00125059"/>
    <w:rsid w:val="00171329"/>
    <w:rsid w:val="001A27D4"/>
    <w:rsid w:val="001B2F4E"/>
    <w:rsid w:val="0020375F"/>
    <w:rsid w:val="002357D1"/>
    <w:rsid w:val="002712E0"/>
    <w:rsid w:val="002A02EC"/>
    <w:rsid w:val="002A09F9"/>
    <w:rsid w:val="002B3EA5"/>
    <w:rsid w:val="002C0B58"/>
    <w:rsid w:val="002F111D"/>
    <w:rsid w:val="00314389"/>
    <w:rsid w:val="00397529"/>
    <w:rsid w:val="003A4B98"/>
    <w:rsid w:val="003F0362"/>
    <w:rsid w:val="00422B20"/>
    <w:rsid w:val="00434D2D"/>
    <w:rsid w:val="00441D08"/>
    <w:rsid w:val="004500D8"/>
    <w:rsid w:val="0045678D"/>
    <w:rsid w:val="00460437"/>
    <w:rsid w:val="00475615"/>
    <w:rsid w:val="00494426"/>
    <w:rsid w:val="00501386"/>
    <w:rsid w:val="00511E42"/>
    <w:rsid w:val="005238FD"/>
    <w:rsid w:val="00524CA2"/>
    <w:rsid w:val="00530A32"/>
    <w:rsid w:val="00561AEE"/>
    <w:rsid w:val="00564E3A"/>
    <w:rsid w:val="005749DC"/>
    <w:rsid w:val="005B1968"/>
    <w:rsid w:val="005D2EBD"/>
    <w:rsid w:val="005E3EF3"/>
    <w:rsid w:val="00602CEB"/>
    <w:rsid w:val="00605965"/>
    <w:rsid w:val="006279A0"/>
    <w:rsid w:val="006711B3"/>
    <w:rsid w:val="00676F47"/>
    <w:rsid w:val="006817B7"/>
    <w:rsid w:val="00682B32"/>
    <w:rsid w:val="006C4C1E"/>
    <w:rsid w:val="006F0DF5"/>
    <w:rsid w:val="006F51C0"/>
    <w:rsid w:val="00711C29"/>
    <w:rsid w:val="007125E7"/>
    <w:rsid w:val="0078351C"/>
    <w:rsid w:val="007941EB"/>
    <w:rsid w:val="007B004C"/>
    <w:rsid w:val="007B4C5D"/>
    <w:rsid w:val="007E3E36"/>
    <w:rsid w:val="007E4AA8"/>
    <w:rsid w:val="008002AB"/>
    <w:rsid w:val="0084052C"/>
    <w:rsid w:val="008541C4"/>
    <w:rsid w:val="00880898"/>
    <w:rsid w:val="00884D82"/>
    <w:rsid w:val="008A7860"/>
    <w:rsid w:val="00903D4D"/>
    <w:rsid w:val="00906A20"/>
    <w:rsid w:val="009229CC"/>
    <w:rsid w:val="00924015"/>
    <w:rsid w:val="00936ED0"/>
    <w:rsid w:val="00942EEE"/>
    <w:rsid w:val="00942F1B"/>
    <w:rsid w:val="009819D1"/>
    <w:rsid w:val="0099427F"/>
    <w:rsid w:val="009D78C2"/>
    <w:rsid w:val="009E188D"/>
    <w:rsid w:val="009E5B25"/>
    <w:rsid w:val="009F3207"/>
    <w:rsid w:val="00A11527"/>
    <w:rsid w:val="00A20995"/>
    <w:rsid w:val="00A31B13"/>
    <w:rsid w:val="00A320A6"/>
    <w:rsid w:val="00A64CF3"/>
    <w:rsid w:val="00AD5AFE"/>
    <w:rsid w:val="00AE2E64"/>
    <w:rsid w:val="00B04FAD"/>
    <w:rsid w:val="00B557BC"/>
    <w:rsid w:val="00BA2CF9"/>
    <w:rsid w:val="00BB5EDA"/>
    <w:rsid w:val="00BD17A4"/>
    <w:rsid w:val="00BD5333"/>
    <w:rsid w:val="00C1115A"/>
    <w:rsid w:val="00C530BB"/>
    <w:rsid w:val="00C85F44"/>
    <w:rsid w:val="00C9220A"/>
    <w:rsid w:val="00C925F5"/>
    <w:rsid w:val="00CB15A9"/>
    <w:rsid w:val="00CB2AA7"/>
    <w:rsid w:val="00CC793E"/>
    <w:rsid w:val="00D06CE9"/>
    <w:rsid w:val="00D1646B"/>
    <w:rsid w:val="00D7124F"/>
    <w:rsid w:val="00D76457"/>
    <w:rsid w:val="00DB4E2F"/>
    <w:rsid w:val="00DD513B"/>
    <w:rsid w:val="00DD7C2B"/>
    <w:rsid w:val="00DE5CC4"/>
    <w:rsid w:val="00DF4F5A"/>
    <w:rsid w:val="00E16B77"/>
    <w:rsid w:val="00E54A0D"/>
    <w:rsid w:val="00E71D7B"/>
    <w:rsid w:val="00E7340A"/>
    <w:rsid w:val="00E808A8"/>
    <w:rsid w:val="00EB4557"/>
    <w:rsid w:val="00EE5DDC"/>
    <w:rsid w:val="00EF575B"/>
    <w:rsid w:val="00F04C79"/>
    <w:rsid w:val="00F12461"/>
    <w:rsid w:val="00F17748"/>
    <w:rsid w:val="00F7755E"/>
    <w:rsid w:val="00F85C89"/>
    <w:rsid w:val="00FA27ED"/>
    <w:rsid w:val="00FB2A5E"/>
    <w:rsid w:val="00FD19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0338">
      <w:bodyDiv w:val="1"/>
      <w:marLeft w:val="0"/>
      <w:marRight w:val="0"/>
      <w:marTop w:val="0"/>
      <w:marBottom w:val="0"/>
      <w:divBdr>
        <w:top w:val="none" w:sz="0" w:space="0" w:color="auto"/>
        <w:left w:val="none" w:sz="0" w:space="0" w:color="auto"/>
        <w:bottom w:val="none" w:sz="0" w:space="0" w:color="auto"/>
        <w:right w:val="none" w:sz="0" w:space="0" w:color="auto"/>
      </w:divBdr>
    </w:div>
    <w:div w:id="571160625">
      <w:bodyDiv w:val="1"/>
      <w:marLeft w:val="0"/>
      <w:marRight w:val="0"/>
      <w:marTop w:val="0"/>
      <w:marBottom w:val="0"/>
      <w:divBdr>
        <w:top w:val="none" w:sz="0" w:space="0" w:color="auto"/>
        <w:left w:val="none" w:sz="0" w:space="0" w:color="auto"/>
        <w:bottom w:val="none" w:sz="0" w:space="0" w:color="auto"/>
        <w:right w:val="none" w:sz="0" w:space="0" w:color="auto"/>
      </w:divBdr>
    </w:div>
    <w:div w:id="1172716969">
      <w:bodyDiv w:val="1"/>
      <w:marLeft w:val="0"/>
      <w:marRight w:val="0"/>
      <w:marTop w:val="0"/>
      <w:marBottom w:val="0"/>
      <w:divBdr>
        <w:top w:val="none" w:sz="0" w:space="0" w:color="auto"/>
        <w:left w:val="none" w:sz="0" w:space="0" w:color="auto"/>
        <w:bottom w:val="none" w:sz="0" w:space="0" w:color="auto"/>
        <w:right w:val="none" w:sz="0" w:space="0" w:color="auto"/>
      </w:divBdr>
    </w:div>
    <w:div w:id="1231429532">
      <w:bodyDiv w:val="1"/>
      <w:marLeft w:val="0"/>
      <w:marRight w:val="0"/>
      <w:marTop w:val="0"/>
      <w:marBottom w:val="0"/>
      <w:divBdr>
        <w:top w:val="none" w:sz="0" w:space="0" w:color="auto"/>
        <w:left w:val="none" w:sz="0" w:space="0" w:color="auto"/>
        <w:bottom w:val="none" w:sz="0" w:space="0" w:color="auto"/>
        <w:right w:val="none" w:sz="0" w:space="0" w:color="auto"/>
      </w:divBdr>
    </w:div>
    <w:div w:id="1240290580">
      <w:bodyDiv w:val="1"/>
      <w:marLeft w:val="0"/>
      <w:marRight w:val="0"/>
      <w:marTop w:val="0"/>
      <w:marBottom w:val="0"/>
      <w:divBdr>
        <w:top w:val="none" w:sz="0" w:space="0" w:color="auto"/>
        <w:left w:val="none" w:sz="0" w:space="0" w:color="auto"/>
        <w:bottom w:val="none" w:sz="0" w:space="0" w:color="auto"/>
        <w:right w:val="none" w:sz="0" w:space="0" w:color="auto"/>
      </w:divBdr>
    </w:div>
    <w:div w:id="1703477646">
      <w:bodyDiv w:val="1"/>
      <w:marLeft w:val="0"/>
      <w:marRight w:val="0"/>
      <w:marTop w:val="0"/>
      <w:marBottom w:val="0"/>
      <w:divBdr>
        <w:top w:val="none" w:sz="0" w:space="0" w:color="auto"/>
        <w:left w:val="none" w:sz="0" w:space="0" w:color="auto"/>
        <w:bottom w:val="none" w:sz="0" w:space="0" w:color="auto"/>
        <w:right w:val="none" w:sz="0" w:space="0" w:color="auto"/>
      </w:divBdr>
    </w:div>
    <w:div w:id="1883325902">
      <w:bodyDiv w:val="1"/>
      <w:marLeft w:val="0"/>
      <w:marRight w:val="0"/>
      <w:marTop w:val="0"/>
      <w:marBottom w:val="0"/>
      <w:divBdr>
        <w:top w:val="none" w:sz="0" w:space="0" w:color="auto"/>
        <w:left w:val="none" w:sz="0" w:space="0" w:color="auto"/>
        <w:bottom w:val="none" w:sz="0" w:space="0" w:color="auto"/>
        <w:right w:val="none" w:sz="0" w:space="0" w:color="auto"/>
      </w:divBdr>
    </w:div>
    <w:div w:id="1995066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shall.edu/academic-affairs/policies" TargetMode="External"/><Relationship Id="rId6" Type="http://schemas.openxmlformats.org/officeDocument/2006/relationships/hyperlink" Target="http://www.marshall.edu/emergency" TargetMode="External"/><Relationship Id="rId7" Type="http://schemas.openxmlformats.org/officeDocument/2006/relationships/hyperlink" Target="http://www.marshall.edu/emergency/mualert" TargetMode="External"/><Relationship Id="rId8" Type="http://schemas.openxmlformats.org/officeDocument/2006/relationships/hyperlink" Target="http://www.marshall.edu/academic-affairs/polic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1393</Words>
  <Characters>7945</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This is a hands-on class, where students will work in teams and learn physics by</vt:lpstr>
      <vt:lpstr/>
      <vt:lpstr/>
      <vt:lpstr>Required </vt:lpstr>
      <vt:lpstr/>
      <vt:lpstr>Course Description</vt:lpstr>
      <vt:lpstr/>
      <vt:lpstr>Grading Policy</vt:lpstr>
      <vt:lpstr/>
      <vt:lpstr>Grading Specification</vt:lpstr>
    </vt:vector>
  </TitlesOfParts>
  <Company>Marshall University</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Babiuc</dc:creator>
  <cp:keywords/>
  <dc:description/>
  <cp:lastModifiedBy>Hamilton, Maria</cp:lastModifiedBy>
  <cp:revision>14</cp:revision>
  <cp:lastPrinted>2016-08-22T21:03:00Z</cp:lastPrinted>
  <dcterms:created xsi:type="dcterms:W3CDTF">2018-08-24T01:42:00Z</dcterms:created>
  <dcterms:modified xsi:type="dcterms:W3CDTF">2018-08-24T15:18:00Z</dcterms:modified>
</cp:coreProperties>
</file>