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79"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Spring Semester of the 2013-2014 School Year</w:t>
      </w:r>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INSTRUCTOR:</w:t>
      </w:r>
      <w:r w:rsidRPr="002527D5">
        <w:rPr>
          <w:rFonts w:ascii="Times New Roman" w:hAnsi="Times New Roman" w:cs="Times New Roman"/>
          <w:sz w:val="24"/>
          <w:szCs w:val="24"/>
        </w:rPr>
        <w:t xml:space="preserve">  Dr. Matthew Carlton                                    Office:  Smith Hall 722</w:t>
      </w: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OFFICE HOURS:</w:t>
      </w:r>
      <w:r w:rsidRPr="002527D5">
        <w:rPr>
          <w:rFonts w:ascii="Times New Roman" w:hAnsi="Times New Roman" w:cs="Times New Roman"/>
          <w:sz w:val="24"/>
          <w:szCs w:val="24"/>
        </w:rPr>
        <w:t xml:space="preserve">  M-W-F 11:30 a.m. – 12:00 p.m.</w:t>
      </w:r>
    </w:p>
    <w:p w:rsidR="00C56F2E"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 xml:space="preserve">                        </w:t>
      </w:r>
      <w:r w:rsid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T- TR 12:15 p.m. – 2:00 p.m.</w:t>
      </w:r>
    </w:p>
    <w:p w:rsidR="00C56F2E" w:rsidRPr="002527D5" w:rsidRDefault="00C56F2E">
      <w:pPr>
        <w:rPr>
          <w:rFonts w:ascii="Times New Roman" w:hAnsi="Times New Roman" w:cs="Times New Roman"/>
          <w:sz w:val="24"/>
          <w:szCs w:val="24"/>
          <w:u w:val="single"/>
        </w:rPr>
      </w:pPr>
      <w:r w:rsidRPr="002527D5">
        <w:rPr>
          <w:rFonts w:ascii="Times New Roman" w:hAnsi="Times New Roman" w:cs="Times New Roman"/>
          <w:b/>
          <w:sz w:val="24"/>
          <w:szCs w:val="24"/>
        </w:rPr>
        <w:t>PRIMARY EMAIL:</w:t>
      </w:r>
      <w:r w:rsidRPr="002527D5">
        <w:rPr>
          <w:rFonts w:ascii="Times New Roman" w:hAnsi="Times New Roman" w:cs="Times New Roman"/>
          <w:sz w:val="24"/>
          <w:szCs w:val="24"/>
        </w:rPr>
        <w:t xml:space="preserve"> </w:t>
      </w:r>
      <w:hyperlink r:id="rId5" w:history="1">
        <w:r w:rsidRPr="00D75CFC">
          <w:rPr>
            <w:rStyle w:val="Hyperlink"/>
            <w:rFonts w:ascii="Times New Roman" w:hAnsi="Times New Roman" w:cs="Times New Roman"/>
            <w:color w:val="auto"/>
            <w:sz w:val="24"/>
            <w:szCs w:val="24"/>
          </w:rPr>
          <w:t>carlton@marshall.edu</w:t>
        </w:r>
      </w:hyperlink>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SECTIONS:</w:t>
      </w: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 xml:space="preserve">MTH 121, Section 205, CRN 4269 </w:t>
      </w:r>
      <w:r w:rsidR="002527D5" w:rsidRPr="002527D5">
        <w:rPr>
          <w:rFonts w:ascii="Times New Roman" w:hAnsi="Times New Roman" w:cs="Times New Roman"/>
          <w:b/>
          <w:sz w:val="24"/>
          <w:szCs w:val="24"/>
        </w:rPr>
        <w:t>-</w:t>
      </w:r>
      <w:r w:rsidRPr="002527D5">
        <w:rPr>
          <w:rFonts w:ascii="Times New Roman" w:hAnsi="Times New Roman" w:cs="Times New Roman"/>
          <w:b/>
          <w:sz w:val="24"/>
          <w:szCs w:val="24"/>
        </w:rPr>
        <w:t xml:space="preserve"> MWF                          </w:t>
      </w:r>
      <w:r w:rsidR="00842132">
        <w:rPr>
          <w:rFonts w:ascii="Times New Roman" w:hAnsi="Times New Roman" w:cs="Times New Roman"/>
          <w:b/>
          <w:sz w:val="24"/>
          <w:szCs w:val="24"/>
        </w:rPr>
        <w:t xml:space="preserve"> </w:t>
      </w:r>
      <w:r w:rsidRPr="002527D5">
        <w:rPr>
          <w:rFonts w:ascii="Times New Roman" w:hAnsi="Times New Roman" w:cs="Times New Roman"/>
          <w:b/>
          <w:sz w:val="24"/>
          <w:szCs w:val="24"/>
        </w:rPr>
        <w:t xml:space="preserve"> 12:00 - 12:50 </w:t>
      </w:r>
      <w:r w:rsidR="002527D5" w:rsidRPr="002527D5">
        <w:rPr>
          <w:rFonts w:ascii="Times New Roman" w:hAnsi="Times New Roman" w:cs="Times New Roman"/>
          <w:b/>
          <w:sz w:val="24"/>
          <w:szCs w:val="24"/>
        </w:rPr>
        <w:t>-</w:t>
      </w:r>
      <w:r w:rsidRPr="002527D5">
        <w:rPr>
          <w:rFonts w:ascii="Times New Roman" w:hAnsi="Times New Roman" w:cs="Times New Roman"/>
          <w:b/>
          <w:sz w:val="24"/>
          <w:szCs w:val="24"/>
        </w:rPr>
        <w:t xml:space="preserve"> SH 518</w:t>
      </w: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MTH 121, Section 206, CRN 4268 - MWF                              1:00 - 1:</w:t>
      </w:r>
      <w:r w:rsidR="002527D5" w:rsidRPr="002527D5">
        <w:rPr>
          <w:rFonts w:ascii="Times New Roman" w:hAnsi="Times New Roman" w:cs="Times New Roman"/>
          <w:b/>
          <w:sz w:val="24"/>
          <w:szCs w:val="24"/>
        </w:rPr>
        <w:t>50 -</w:t>
      </w:r>
      <w:r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 xml:space="preserve">  </w:t>
      </w:r>
      <w:r w:rsidRPr="002527D5">
        <w:rPr>
          <w:rFonts w:ascii="Times New Roman" w:hAnsi="Times New Roman" w:cs="Times New Roman"/>
          <w:b/>
          <w:sz w:val="24"/>
          <w:szCs w:val="24"/>
        </w:rPr>
        <w:t>SH 518</w:t>
      </w:r>
      <w:bookmarkStart w:id="0" w:name="_GoBack"/>
      <w:bookmarkEnd w:id="0"/>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 xml:space="preserve">MTH 121, Section 210, CRN 4264 - TR                                  9:30 </w:t>
      </w:r>
      <w:r w:rsidR="002527D5" w:rsidRPr="002527D5">
        <w:rPr>
          <w:rFonts w:ascii="Times New Roman" w:hAnsi="Times New Roman" w:cs="Times New Roman"/>
          <w:b/>
          <w:sz w:val="24"/>
          <w:szCs w:val="24"/>
        </w:rPr>
        <w:t>-</w:t>
      </w:r>
      <w:r w:rsidRPr="002527D5">
        <w:rPr>
          <w:rFonts w:ascii="Times New Roman" w:hAnsi="Times New Roman" w:cs="Times New Roman"/>
          <w:b/>
          <w:sz w:val="24"/>
          <w:szCs w:val="24"/>
        </w:rPr>
        <w:t xml:space="preserve"> 10:45 </w:t>
      </w:r>
      <w:r w:rsidR="002527D5" w:rsidRPr="002527D5">
        <w:rPr>
          <w:rFonts w:ascii="Times New Roman" w:hAnsi="Times New Roman" w:cs="Times New Roman"/>
          <w:b/>
          <w:sz w:val="24"/>
          <w:szCs w:val="24"/>
        </w:rPr>
        <w:t>-</w:t>
      </w:r>
      <w:r w:rsidRPr="002527D5">
        <w:rPr>
          <w:rFonts w:ascii="Times New Roman" w:hAnsi="Times New Roman" w:cs="Times New Roman"/>
          <w:b/>
          <w:sz w:val="24"/>
          <w:szCs w:val="24"/>
        </w:rPr>
        <w:t xml:space="preserve"> SH 516</w:t>
      </w:r>
    </w:p>
    <w:p w:rsidR="00C56F2E" w:rsidRDefault="00C56F2E">
      <w:pPr>
        <w:rPr>
          <w:rFonts w:ascii="Times New Roman" w:hAnsi="Times New Roman" w:cs="Times New Roman"/>
          <w:b/>
          <w:sz w:val="24"/>
          <w:szCs w:val="24"/>
        </w:rPr>
      </w:pPr>
      <w:r w:rsidRPr="002527D5">
        <w:rPr>
          <w:rFonts w:ascii="Times New Roman" w:hAnsi="Times New Roman" w:cs="Times New Roman"/>
          <w:b/>
          <w:sz w:val="24"/>
          <w:szCs w:val="24"/>
        </w:rPr>
        <w:t xml:space="preserve">MTH 121, Section 211, CRN 4263 </w:t>
      </w:r>
      <w:r w:rsidR="002527D5" w:rsidRPr="002527D5">
        <w:rPr>
          <w:rFonts w:ascii="Times New Roman" w:hAnsi="Times New Roman" w:cs="Times New Roman"/>
          <w:b/>
          <w:sz w:val="24"/>
          <w:szCs w:val="24"/>
        </w:rPr>
        <w:t>-</w:t>
      </w:r>
      <w:r w:rsidRPr="002527D5">
        <w:rPr>
          <w:rFonts w:ascii="Times New Roman" w:hAnsi="Times New Roman" w:cs="Times New Roman"/>
          <w:b/>
          <w:sz w:val="24"/>
          <w:szCs w:val="24"/>
        </w:rPr>
        <w:t xml:space="preserve"> TR </w:t>
      </w:r>
      <w:r w:rsidR="00507F63" w:rsidRPr="002527D5">
        <w:rPr>
          <w:rFonts w:ascii="Times New Roman" w:hAnsi="Times New Roman" w:cs="Times New Roman"/>
          <w:b/>
          <w:sz w:val="24"/>
          <w:szCs w:val="24"/>
        </w:rPr>
        <w:t xml:space="preserve">                              </w:t>
      </w:r>
      <w:r w:rsidRPr="002527D5">
        <w:rPr>
          <w:rFonts w:ascii="Times New Roman" w:hAnsi="Times New Roman" w:cs="Times New Roman"/>
          <w:b/>
          <w:sz w:val="24"/>
          <w:szCs w:val="24"/>
        </w:rPr>
        <w:t>12:00</w:t>
      </w:r>
      <w:r w:rsidR="00507F63"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507F63" w:rsidRPr="002527D5">
        <w:rPr>
          <w:rFonts w:ascii="Times New Roman" w:hAnsi="Times New Roman" w:cs="Times New Roman"/>
          <w:b/>
          <w:sz w:val="24"/>
          <w:szCs w:val="24"/>
        </w:rPr>
        <w:t xml:space="preserve"> 1:45 -    SH 516</w:t>
      </w:r>
    </w:p>
    <w:p w:rsidR="002527D5" w:rsidRPr="002527D5" w:rsidRDefault="002527D5">
      <w:pPr>
        <w:rPr>
          <w:rFonts w:ascii="Times New Roman" w:hAnsi="Times New Roman" w:cs="Times New Roman"/>
          <w:b/>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BOOK REQUIRED</w:t>
      </w:r>
      <w:r w:rsidRPr="002527D5">
        <w:rPr>
          <w:rFonts w:ascii="Times New Roman" w:hAnsi="Times New Roman" w:cs="Times New Roman"/>
          <w:sz w:val="24"/>
          <w:szCs w:val="24"/>
        </w:rPr>
        <w:t>:  Using and Understanding Mathematics – Fifth Edition</w:t>
      </w:r>
    </w:p>
    <w:p w:rsidR="00507F63"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Authors: Jeffrey Bennet and William Briggs</w:t>
      </w:r>
    </w:p>
    <w:p w:rsidR="002527D5" w:rsidRPr="002527D5" w:rsidRDefault="002527D5">
      <w:pPr>
        <w:rPr>
          <w:rFonts w:ascii="Times New Roman" w:hAnsi="Times New Roman" w:cs="Times New Roman"/>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GRADING SCALE:</w:t>
      </w:r>
      <w:r w:rsidRPr="002527D5">
        <w:rPr>
          <w:rFonts w:ascii="Times New Roman" w:hAnsi="Times New Roman" w:cs="Times New Roman"/>
          <w:sz w:val="24"/>
          <w:szCs w:val="24"/>
        </w:rPr>
        <w:t xml:space="preserve"> 90-100 </w:t>
      </w:r>
      <w:r w:rsidRPr="002527D5">
        <w:rPr>
          <w:rFonts w:ascii="Times New Roman" w:hAnsi="Times New Roman" w:cs="Times New Roman"/>
          <w:b/>
          <w:sz w:val="24"/>
          <w:szCs w:val="24"/>
        </w:rPr>
        <w:t>A</w:t>
      </w:r>
      <w:r w:rsidRPr="002527D5">
        <w:rPr>
          <w:rFonts w:ascii="Times New Roman" w:hAnsi="Times New Roman" w:cs="Times New Roman"/>
          <w:sz w:val="24"/>
          <w:szCs w:val="24"/>
        </w:rPr>
        <w:t xml:space="preserve">; 80-89 </w:t>
      </w:r>
      <w:r w:rsidRPr="002527D5">
        <w:rPr>
          <w:rFonts w:ascii="Times New Roman" w:hAnsi="Times New Roman" w:cs="Times New Roman"/>
          <w:b/>
          <w:sz w:val="24"/>
          <w:szCs w:val="24"/>
        </w:rPr>
        <w:t>B</w:t>
      </w:r>
      <w:r w:rsidRPr="002527D5">
        <w:rPr>
          <w:rFonts w:ascii="Times New Roman" w:hAnsi="Times New Roman" w:cs="Times New Roman"/>
          <w:sz w:val="24"/>
          <w:szCs w:val="24"/>
        </w:rPr>
        <w:t xml:space="preserve">; 70-79 </w:t>
      </w:r>
      <w:r w:rsidRPr="002527D5">
        <w:rPr>
          <w:rFonts w:ascii="Times New Roman" w:hAnsi="Times New Roman" w:cs="Times New Roman"/>
          <w:b/>
          <w:sz w:val="24"/>
          <w:szCs w:val="24"/>
        </w:rPr>
        <w:t>C</w:t>
      </w:r>
      <w:r w:rsidRPr="002527D5">
        <w:rPr>
          <w:rFonts w:ascii="Times New Roman" w:hAnsi="Times New Roman" w:cs="Times New Roman"/>
          <w:sz w:val="24"/>
          <w:szCs w:val="24"/>
        </w:rPr>
        <w:t xml:space="preserve">; 60-69 </w:t>
      </w:r>
      <w:r w:rsidRPr="002527D5">
        <w:rPr>
          <w:rFonts w:ascii="Times New Roman" w:hAnsi="Times New Roman" w:cs="Times New Roman"/>
          <w:b/>
          <w:sz w:val="24"/>
          <w:szCs w:val="24"/>
        </w:rPr>
        <w:t>D</w:t>
      </w:r>
      <w:r w:rsidRPr="002527D5">
        <w:rPr>
          <w:rFonts w:ascii="Times New Roman" w:hAnsi="Times New Roman" w:cs="Times New Roman"/>
          <w:sz w:val="24"/>
          <w:szCs w:val="24"/>
        </w:rPr>
        <w:t>; 0-59</w:t>
      </w:r>
      <w:r w:rsidRPr="002527D5">
        <w:rPr>
          <w:rFonts w:ascii="Times New Roman" w:hAnsi="Times New Roman" w:cs="Times New Roman"/>
          <w:b/>
          <w:sz w:val="24"/>
          <w:szCs w:val="24"/>
        </w:rPr>
        <w:t xml:space="preserve"> F</w:t>
      </w:r>
      <w:r w:rsidRPr="002527D5">
        <w:rPr>
          <w:rFonts w:ascii="Times New Roman" w:hAnsi="Times New Roman" w:cs="Times New Roman"/>
          <w:sz w:val="24"/>
          <w:szCs w:val="24"/>
        </w:rPr>
        <w:t>.</w:t>
      </w:r>
    </w:p>
    <w:p w:rsidR="00507F63" w:rsidRPr="002527D5" w:rsidRDefault="00507F63">
      <w:pPr>
        <w:rPr>
          <w:rFonts w:ascii="Times New Roman" w:hAnsi="Times New Roman" w:cs="Times New Roman"/>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There are three in-class tests for this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first test will cover Sections 1A, 1B, 1C, and 1D.  This exam will be given when we have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completed these sections.  There is no official date.  You will know well in advance of any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If you miss test 1 for any reason, your final will count as double.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second test will cover Sections 2A, 2B, 3A, 3B, and 3D.  The test will take place after we have completed these sections.  You will know well in advance of any test.  There is no date scheduled.  If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you miss exam 2 for any reason, the final will count as double.  If you miss both test 1 and test 2 or if you miss the final, you will receive an F for the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final test will cover Sections 4A, 4B, 4C, 4D, 4E, and 4F.  The final will be given as scheduled</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by the Marshall University schedule; you will know when this is well in advance.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TEST FORMAT:  There will be exactly 10 multiple choice questions on each test.  Each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question is worth 8 points.  All tests are open book and open notes.  You may use a calculator, but it must be just a calculator, not a phone or anything else.</w:t>
      </w:r>
    </w:p>
    <w:p w:rsidR="00C56F2E" w:rsidRDefault="002527D5">
      <w:pPr>
        <w:rPr>
          <w:rFonts w:ascii="Times New Roman" w:hAnsi="Times New Roman" w:cs="Times New Roman"/>
          <w:b/>
          <w:sz w:val="24"/>
          <w:szCs w:val="24"/>
        </w:rPr>
      </w:pPr>
      <w:r w:rsidRPr="002527D5">
        <w:rPr>
          <w:rFonts w:ascii="Times New Roman" w:hAnsi="Times New Roman" w:cs="Times New Roman"/>
          <w:b/>
          <w:sz w:val="24"/>
          <w:szCs w:val="24"/>
        </w:rPr>
        <w:lastRenderedPageBreak/>
        <w:t>ATTENDANCE POLICY:</w:t>
      </w:r>
    </w:p>
    <w:p w:rsidR="002527D5" w:rsidRDefault="002527D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Roll will be taken at the beginning of each class.  If you are here before roll call has been completed, you receive a check.  </w:t>
      </w:r>
      <w:r w:rsidRPr="002527D5">
        <w:rPr>
          <w:rFonts w:ascii="Times New Roman" w:hAnsi="Times New Roman" w:cs="Times New Roman"/>
          <w:b/>
          <w:sz w:val="24"/>
          <w:szCs w:val="24"/>
          <w:u w:val="single"/>
        </w:rPr>
        <w:t>If you are absent or enter class after roll has been taken, you do not receive a check.</w:t>
      </w:r>
      <w:r>
        <w:rPr>
          <w:rFonts w:ascii="Times New Roman" w:hAnsi="Times New Roman" w:cs="Times New Roman"/>
          <w:sz w:val="24"/>
          <w:szCs w:val="24"/>
        </w:rPr>
        <w:t xml:space="preserve">  If you are in the M/W/F class, one point, or if you are in the T/Th class, one and one half points will be added to the average of the 3 test scores you have for each check you have.  This will result in your final numerical grade for the course.  Excused absences or not, there is no way to make up missing a class lecture.</w:t>
      </w:r>
    </w:p>
    <w:p w:rsidR="002527D5" w:rsidRDefault="002527D5">
      <w:pPr>
        <w:rPr>
          <w:rFonts w:ascii="Times New Roman" w:hAnsi="Times New Roman" w:cs="Times New Roman"/>
          <w:b/>
          <w:sz w:val="24"/>
          <w:szCs w:val="24"/>
        </w:rPr>
      </w:pPr>
      <w:r>
        <w:rPr>
          <w:rFonts w:ascii="Times New Roman" w:hAnsi="Times New Roman" w:cs="Times New Roman"/>
          <w:sz w:val="24"/>
          <w:szCs w:val="24"/>
        </w:rPr>
        <w:t xml:space="preserve">     </w:t>
      </w:r>
      <w:r w:rsidRPr="002527D5">
        <w:rPr>
          <w:rFonts w:ascii="Times New Roman" w:hAnsi="Times New Roman" w:cs="Times New Roman"/>
          <w:b/>
          <w:sz w:val="24"/>
          <w:szCs w:val="24"/>
        </w:rPr>
        <w:t xml:space="preserve">This course is classified as a “Critical Thinking” course.  As such, the objectives for this course are as follows: </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WHY things work in addition to how things work.</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communicate your results effectively to an audience.</w:t>
      </w:r>
    </w:p>
    <w:p w:rsidR="000761F3" w:rsidRDefault="002527D5" w:rsidP="00D75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obtaining an answer, EXPLAIN what it means.</w:t>
      </w:r>
    </w:p>
    <w:p w:rsidR="00D75CFC" w:rsidRPr="00D75CFC" w:rsidRDefault="00D75CFC" w:rsidP="00D75CFC">
      <w:pPr>
        <w:pStyle w:val="ListParagraph"/>
        <w:ind w:left="660"/>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This course begins after you have the answers to the problems.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class is one of the most useful classes you will ever take in regard to your life after college.  If you plan on buying a car, a house, having a retirement fund, or using money for anything, this class will help you learn what it takes to make those things happen.  You will get out of this class what you put into it.  This is NOT your average math class.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 will be no in-class calculator instruction.  See me in my office for help or the tutors that are available in Smith Hall 115 for help.  If all else fails, read the instructions that came with your calculator.</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special accommodations students: Have someone from your program pick up the test at the classroom door at the beginning of the test period.  Make sure they </w:t>
      </w:r>
      <w:r w:rsidR="00D75CFC">
        <w:rPr>
          <w:rFonts w:ascii="Times New Roman" w:hAnsi="Times New Roman" w:cs="Times New Roman"/>
          <w:sz w:val="24"/>
          <w:szCs w:val="24"/>
        </w:rPr>
        <w:t>get a copy of these directions.</w:t>
      </w:r>
    </w:p>
    <w:p w:rsidR="00D75CFC"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policy for students with disabilities: It is the responsibility of students with disabilities to contact the office of Disabled Studen</w:t>
      </w:r>
      <w:r w:rsidR="00D75CFC">
        <w:rPr>
          <w:rFonts w:ascii="Times New Roman" w:hAnsi="Times New Roman" w:cs="Times New Roman"/>
          <w:sz w:val="24"/>
          <w:szCs w:val="24"/>
        </w:rPr>
        <w:t>t Services in Prichard Hall 117 or call</w:t>
      </w:r>
      <w:r>
        <w:rPr>
          <w:rFonts w:ascii="Times New Roman" w:hAnsi="Times New Roman" w:cs="Times New Roman"/>
          <w:sz w:val="24"/>
          <w:szCs w:val="24"/>
        </w:rPr>
        <w:t xml:space="preserve"> phone 304-697-</w:t>
      </w:r>
      <w:r w:rsidR="00D75CFC">
        <w:rPr>
          <w:rFonts w:ascii="Times New Roman" w:hAnsi="Times New Roman" w:cs="Times New Roman"/>
          <w:sz w:val="24"/>
          <w:szCs w:val="24"/>
        </w:rPr>
        <w:t>2271 to</w:t>
      </w:r>
      <w:r>
        <w:rPr>
          <w:rFonts w:ascii="Times New Roman" w:hAnsi="Times New Roman" w:cs="Times New Roman"/>
          <w:sz w:val="24"/>
          <w:szCs w:val="24"/>
        </w:rPr>
        <w:t xml:space="preserve"> </w:t>
      </w:r>
      <w:r w:rsidR="00D75CFC">
        <w:rPr>
          <w:rFonts w:ascii="Times New Roman" w:hAnsi="Times New Roman" w:cs="Times New Roman"/>
          <w:sz w:val="24"/>
          <w:szCs w:val="24"/>
        </w:rPr>
        <w:t xml:space="preserve">provide documentation of their disability.  For more information, visit </w:t>
      </w:r>
      <w:hyperlink r:id="rId6" w:history="1">
        <w:r w:rsidR="00D75CFC" w:rsidRPr="00D75CFC">
          <w:rPr>
            <w:rStyle w:val="Hyperlink"/>
            <w:rFonts w:ascii="Times New Roman" w:hAnsi="Times New Roman" w:cs="Times New Roman"/>
            <w:color w:val="auto"/>
            <w:sz w:val="24"/>
            <w:szCs w:val="24"/>
          </w:rPr>
          <w:t>http://www.marshall.edu/disabled</w:t>
        </w:r>
      </w:hyperlink>
      <w:r w:rsidR="00D75CFC" w:rsidRPr="00D75CFC">
        <w:rPr>
          <w:rFonts w:ascii="Times New Roman" w:hAnsi="Times New Roman" w:cs="Times New Roman"/>
          <w:sz w:val="24"/>
          <w:szCs w:val="24"/>
        </w:rPr>
        <w:t>.</w:t>
      </w:r>
    </w:p>
    <w:p w:rsid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D75CFC" w:rsidRPr="00D75CFC" w:rsidRDefault="00D75CFC" w:rsidP="000761F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5CFC">
        <w:rPr>
          <w:rFonts w:ascii="Times New Roman" w:hAnsi="Times New Roman" w:cs="Times New Roman"/>
          <w:b/>
          <w:sz w:val="24"/>
          <w:szCs w:val="24"/>
        </w:rPr>
        <w:t xml:space="preserve">   RULE NUMBER 1:  NO TEXTING IN CLASS</w:t>
      </w:r>
    </w:p>
    <w:p w:rsidR="00D75CFC" w:rsidRP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RULE NUMBER 2:  DO NOT STOP LISTENING UNTIL I STOP TALKING</w:t>
      </w:r>
    </w:p>
    <w:p w:rsidR="000761F3" w:rsidRPr="00D75CFC" w:rsidRDefault="00D75CFC" w:rsidP="000761F3">
      <w:pPr>
        <w:spacing w:line="240" w:lineRule="auto"/>
        <w:jc w:val="both"/>
        <w:rPr>
          <w:rFonts w:ascii="Times New Roman" w:hAnsi="Times New Roman" w:cs="Times New Roman"/>
          <w:b/>
          <w:sz w:val="24"/>
          <w:szCs w:val="24"/>
        </w:rPr>
      </w:pPr>
      <w:r w:rsidRPr="00D75CFC">
        <w:rPr>
          <w:rFonts w:ascii="Times New Roman" w:hAnsi="Times New Roman" w:cs="Times New Roman"/>
          <w:b/>
          <w:sz w:val="24"/>
          <w:szCs w:val="24"/>
        </w:rPr>
        <w:lastRenderedPageBreak/>
        <w:t xml:space="preserve">     WHAT YOU GET FROM ME IF YOU ATTEND CLASS, OR IN OTHER WORDS, WHAT YOU DO NOT GET FROM ME IF YOU MISS CLASS:</w:t>
      </w:r>
    </w:p>
    <w:p w:rsidR="00D75CFC" w:rsidRDefault="00D75CFC" w:rsidP="000761F3">
      <w:pPr>
        <w:spacing w:line="240" w:lineRule="auto"/>
        <w:jc w:val="both"/>
        <w:rPr>
          <w:rFonts w:ascii="Times New Roman" w:hAnsi="Times New Roman" w:cs="Times New Roman"/>
          <w:sz w:val="24"/>
          <w:szCs w:val="24"/>
        </w:rPr>
      </w:pP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interpretation of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read more carefully.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think more critically.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express yourself more clearly.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ambiguities in the book and handout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addressing of the mistakes in the book and handout problems.  There are not many, but some are serious.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How to work most of the problems.</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Why I am working them the way that I do.</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 explanation of what the answers mean.</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Uses for this course in your personal life.</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Since I worked for 38 years in the business world, an explanation in the macro sense, not the micro sense, of how some of this material is used outside the university.</w:t>
      </w:r>
    </w:p>
    <w:p w:rsid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current events that pertain to the material in class.</w:t>
      </w:r>
    </w:p>
    <w:p w:rsidR="00D75CFC" w:rsidRPr="00D75CFC" w:rsidRDefault="00D75CFC" w:rsidP="00D75CF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of past events that pertain to the material in class.</w:t>
      </w:r>
    </w:p>
    <w:p w:rsidR="000761F3" w:rsidRDefault="000761F3" w:rsidP="000761F3">
      <w:pPr>
        <w:rPr>
          <w:rFonts w:ascii="Times New Roman" w:hAnsi="Times New Roman" w:cs="Times New Roman"/>
          <w:sz w:val="24"/>
          <w:szCs w:val="24"/>
        </w:rPr>
      </w:pPr>
    </w:p>
    <w:p w:rsidR="000761F3" w:rsidRPr="000761F3" w:rsidRDefault="000761F3" w:rsidP="000761F3">
      <w:pPr>
        <w:rPr>
          <w:rFonts w:ascii="Times New Roman" w:hAnsi="Times New Roman" w:cs="Times New Roman"/>
          <w:sz w:val="24"/>
          <w:szCs w:val="24"/>
        </w:rPr>
      </w:pPr>
    </w:p>
    <w:p w:rsidR="002527D5" w:rsidRDefault="002527D5" w:rsidP="002527D5">
      <w:pPr>
        <w:pStyle w:val="ListParagraph"/>
        <w:ind w:left="660"/>
        <w:rPr>
          <w:rFonts w:ascii="Times New Roman" w:hAnsi="Times New Roman" w:cs="Times New Roman"/>
          <w:sz w:val="24"/>
          <w:szCs w:val="24"/>
        </w:rPr>
      </w:pPr>
    </w:p>
    <w:p w:rsidR="000761F3" w:rsidRDefault="000761F3" w:rsidP="000761F3">
      <w:pPr>
        <w:pStyle w:val="ListParagraph"/>
        <w:ind w:left="660"/>
        <w:jc w:val="both"/>
        <w:rPr>
          <w:rFonts w:ascii="Times New Roman" w:hAnsi="Times New Roman" w:cs="Times New Roman"/>
          <w:sz w:val="24"/>
          <w:szCs w:val="24"/>
        </w:rPr>
      </w:pPr>
    </w:p>
    <w:p w:rsidR="000761F3" w:rsidRPr="002527D5" w:rsidRDefault="000761F3" w:rsidP="000761F3">
      <w:pPr>
        <w:pStyle w:val="ListParagraph"/>
        <w:ind w:left="660"/>
        <w:jc w:val="both"/>
        <w:rPr>
          <w:rFonts w:ascii="Times New Roman" w:hAnsi="Times New Roman" w:cs="Times New Roman"/>
          <w:sz w:val="24"/>
          <w:szCs w:val="24"/>
        </w:rPr>
      </w:pPr>
    </w:p>
    <w:sectPr w:rsidR="000761F3" w:rsidRPr="0025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32B2"/>
    <w:multiLevelType w:val="hybridMultilevel"/>
    <w:tmpl w:val="AC5E0404"/>
    <w:lvl w:ilvl="0" w:tplc="060E89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5E609C5"/>
    <w:multiLevelType w:val="hybridMultilevel"/>
    <w:tmpl w:val="D60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0761F3"/>
    <w:rsid w:val="002527D5"/>
    <w:rsid w:val="00507F63"/>
    <w:rsid w:val="00842132"/>
    <w:rsid w:val="00894B79"/>
    <w:rsid w:val="00A047D5"/>
    <w:rsid w:val="00C56F2E"/>
    <w:rsid w:val="00D7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D072-B645-4857-A6B5-103D39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F2E"/>
    <w:rPr>
      <w:color w:val="0563C1" w:themeColor="hyperlink"/>
      <w:u w:val="single"/>
    </w:rPr>
  </w:style>
  <w:style w:type="paragraph" w:styleId="ListParagraph">
    <w:name w:val="List Paragraph"/>
    <w:basedOn w:val="Normal"/>
    <w:uiPriority w:val="34"/>
    <w:qFormat/>
    <w:rsid w:val="0025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carlton@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Matthew</dc:creator>
  <cp:keywords/>
  <dc:description/>
  <cp:lastModifiedBy>Carlton, Matthew</cp:lastModifiedBy>
  <cp:revision>3</cp:revision>
  <dcterms:created xsi:type="dcterms:W3CDTF">2014-01-17T17:33:00Z</dcterms:created>
  <dcterms:modified xsi:type="dcterms:W3CDTF">2014-01-17T17:33:00Z</dcterms:modified>
</cp:coreProperties>
</file>