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DB51" w14:textId="77777777" w:rsidR="003A5EC6" w:rsidRDefault="003A5EC6" w:rsidP="003A5EC6">
      <w:pPr>
        <w:jc w:val="center"/>
      </w:pPr>
      <w:bookmarkStart w:id="0" w:name="_GoBack"/>
      <w:bookmarkEnd w:id="0"/>
      <w:r>
        <w:t>College Algebra - Expanded</w:t>
      </w:r>
    </w:p>
    <w:p w14:paraId="6A1E8299" w14:textId="77777777" w:rsidR="003A5EC6" w:rsidRDefault="003A5EC6" w:rsidP="003A5EC6">
      <w:pPr>
        <w:jc w:val="center"/>
        <w:rPr>
          <w:b/>
        </w:rPr>
      </w:pPr>
      <w:r>
        <w:rPr>
          <w:b/>
        </w:rPr>
        <w:t>COURSE SYLLABUS</w:t>
      </w:r>
    </w:p>
    <w:p w14:paraId="2F850F0F" w14:textId="77777777" w:rsidR="003A5EC6" w:rsidRDefault="003A5EC6" w:rsidP="003A5EC6">
      <w:pPr>
        <w:jc w:val="center"/>
      </w:pPr>
      <w:r>
        <w:t>Teacher: Mrs. Kristen August</w:t>
      </w:r>
    </w:p>
    <w:p w14:paraId="1E9F865F" w14:textId="77777777" w:rsidR="003A5EC6" w:rsidRDefault="003A5EC6" w:rsidP="003A5EC6">
      <w:pPr>
        <w:contextualSpacing/>
      </w:pPr>
      <w:r>
        <w:t>Room:</w:t>
      </w:r>
      <w:r>
        <w:tab/>
      </w:r>
      <w:r>
        <w:tab/>
      </w:r>
      <w:r>
        <w:tab/>
        <w:t>9</w:t>
      </w:r>
    </w:p>
    <w:p w14:paraId="68F2AEC5" w14:textId="77777777" w:rsidR="003A5EC6" w:rsidRDefault="003A5EC6" w:rsidP="003A5EC6">
      <w:pPr>
        <w:contextualSpacing/>
      </w:pPr>
      <w:r>
        <w:t>Planning Period:</w:t>
      </w:r>
      <w:r>
        <w:tab/>
        <w:t>1</w:t>
      </w:r>
      <w:r w:rsidRPr="00D06C0A">
        <w:rPr>
          <w:vertAlign w:val="superscript"/>
        </w:rPr>
        <w:t>st</w:t>
      </w:r>
      <w:r>
        <w:t xml:space="preserve"> Semester: 12:24 – 1:24, </w:t>
      </w:r>
    </w:p>
    <w:p w14:paraId="4127A79D" w14:textId="77777777" w:rsidR="003A5EC6" w:rsidRDefault="003A5EC6" w:rsidP="003A5EC6">
      <w:pPr>
        <w:contextualSpacing/>
      </w:pPr>
      <w:r>
        <w:t>Phone:</w:t>
      </w:r>
      <w:r>
        <w:tab/>
      </w:r>
      <w:r>
        <w:tab/>
      </w:r>
      <w:r>
        <w:tab/>
        <w:t>304-934-5306 – Extension: 5115</w:t>
      </w:r>
    </w:p>
    <w:p w14:paraId="29560907" w14:textId="77777777" w:rsidR="003A5EC6" w:rsidRDefault="003A5EC6" w:rsidP="003A5EC6">
      <w:pPr>
        <w:contextualSpacing/>
      </w:pPr>
      <w:r>
        <w:t>EMAIL:</w:t>
      </w:r>
      <w:r>
        <w:tab/>
      </w:r>
      <w:r>
        <w:tab/>
      </w:r>
      <w:r>
        <w:tab/>
      </w:r>
      <w:hyperlink r:id="rId5" w:history="1">
        <w:r w:rsidRPr="00CE574E">
          <w:rPr>
            <w:rStyle w:val="Hyperlink"/>
          </w:rPr>
          <w:t>kaugust@k12.wv.us</w:t>
        </w:r>
      </w:hyperlink>
    </w:p>
    <w:p w14:paraId="64A526F6" w14:textId="77777777" w:rsidR="003A5EC6" w:rsidRDefault="003A5EC6" w:rsidP="003A5EC6">
      <w:pPr>
        <w:contextualSpacing/>
      </w:pPr>
    </w:p>
    <w:p w14:paraId="2ED487E8" w14:textId="77777777" w:rsidR="003A5EC6" w:rsidRDefault="003A5EC6" w:rsidP="003A5EC6">
      <w:pPr>
        <w:pStyle w:val="ListParagraph"/>
        <w:numPr>
          <w:ilvl w:val="0"/>
          <w:numId w:val="1"/>
        </w:numPr>
        <w:rPr>
          <w:b/>
        </w:rPr>
      </w:pPr>
      <w:r>
        <w:rPr>
          <w:b/>
        </w:rPr>
        <w:t>CATALOG DESCRIPTION</w:t>
      </w:r>
    </w:p>
    <w:p w14:paraId="2A6E8F46" w14:textId="77777777" w:rsidR="003A5EC6" w:rsidRDefault="003A5EC6" w:rsidP="003A5EC6">
      <w:pPr>
        <w:pStyle w:val="ListParagraph"/>
      </w:pPr>
      <w:r>
        <w:t>MTH 127 – College Algebra – Expanded Version</w:t>
      </w:r>
    </w:p>
    <w:p w14:paraId="6E7B288C" w14:textId="77777777" w:rsidR="003A5EC6" w:rsidRDefault="003A5EC6" w:rsidP="003A5EC6">
      <w:pPr>
        <w:pStyle w:val="ListParagraph"/>
      </w:pPr>
      <w:r>
        <w:t>This course is intended to be a brief but careful review of the main techniques of algebra.  Topics will include polynomial, rational, exponential, and logarithmic functions as well as graphs, equations, inequalities, and sequences.</w:t>
      </w:r>
    </w:p>
    <w:p w14:paraId="05CF84F0" w14:textId="77777777" w:rsidR="003A5EC6" w:rsidRDefault="003A5EC6" w:rsidP="003A5EC6">
      <w:pPr>
        <w:pStyle w:val="ListParagraph"/>
      </w:pPr>
    </w:p>
    <w:p w14:paraId="052BAB41" w14:textId="77777777" w:rsidR="003A5EC6" w:rsidRDefault="003A5EC6" w:rsidP="003A5EC6">
      <w:pPr>
        <w:pStyle w:val="ListParagraph"/>
      </w:pPr>
      <w:r>
        <w:t xml:space="preserve">College algebra is a requirement for various undergraduate programs.  MTH 127 is one of the options of college algebra available.   </w:t>
      </w:r>
    </w:p>
    <w:p w14:paraId="77559BB3" w14:textId="77777777" w:rsidR="003A5EC6" w:rsidRDefault="003A5EC6" w:rsidP="003A5EC6">
      <w:pPr>
        <w:pStyle w:val="ListParagraph"/>
      </w:pPr>
    </w:p>
    <w:p w14:paraId="2A431FFC" w14:textId="77777777" w:rsidR="003A5EC6" w:rsidRPr="00D06C0A" w:rsidRDefault="003A5EC6" w:rsidP="003A5EC6">
      <w:pPr>
        <w:pStyle w:val="ListParagraph"/>
      </w:pPr>
      <w:r>
        <w:t>You must have a strong foundation in previous mathematics courses in order to be prepared for the demanding work that will be required of you throughout the semester.</w:t>
      </w:r>
      <w:r>
        <w:br/>
      </w:r>
    </w:p>
    <w:p w14:paraId="6C2EC70F" w14:textId="77777777" w:rsidR="003A5EC6" w:rsidRDefault="003A5EC6" w:rsidP="003A5EC6">
      <w:pPr>
        <w:pStyle w:val="ListParagraph"/>
        <w:numPr>
          <w:ilvl w:val="0"/>
          <w:numId w:val="1"/>
        </w:numPr>
        <w:rPr>
          <w:b/>
        </w:rPr>
      </w:pPr>
      <w:r>
        <w:rPr>
          <w:b/>
        </w:rPr>
        <w:t>ORGANIZATION</w:t>
      </w:r>
    </w:p>
    <w:p w14:paraId="59977359" w14:textId="77777777" w:rsidR="003A5EC6" w:rsidRDefault="003A5EC6" w:rsidP="003A5EC6">
      <w:pPr>
        <w:pStyle w:val="ListParagraph"/>
      </w:pPr>
      <w:r>
        <w:t>Topics will be presented using a laptop, iPad, digital projector, document camera, Apple TV, and graphing calculator.  While the class is fast-paced, many examples will be demonstrated before you will be assessed on a particular topic.  Quizzes and/or tests will be given weekly.</w:t>
      </w:r>
    </w:p>
    <w:p w14:paraId="22310290" w14:textId="77777777" w:rsidR="003A5EC6" w:rsidRDefault="003A5EC6" w:rsidP="003A5EC6">
      <w:pPr>
        <w:pStyle w:val="ListParagraph"/>
      </w:pPr>
    </w:p>
    <w:p w14:paraId="4D3C1100" w14:textId="77777777" w:rsidR="003A5EC6" w:rsidRDefault="003A5EC6" w:rsidP="003A5EC6">
      <w:pPr>
        <w:pStyle w:val="ListParagraph"/>
      </w:pPr>
      <w:r>
        <w:t xml:space="preserve">Your success in this class will greatly depend on your active participation both inside and outside of class.  Note-taking and participation are essential during class.  Outside of class, you need to be willing to set aside 15 – 45 minutes of study time per day for review or homework completion.  </w:t>
      </w:r>
    </w:p>
    <w:p w14:paraId="1464F9CE" w14:textId="77777777" w:rsidR="003A5EC6" w:rsidRDefault="003A5EC6" w:rsidP="003A5EC6">
      <w:pPr>
        <w:pStyle w:val="ListParagraph"/>
      </w:pPr>
    </w:p>
    <w:p w14:paraId="00D00E49" w14:textId="77777777" w:rsidR="003A5EC6" w:rsidRDefault="003A5EC6" w:rsidP="003A5EC6">
      <w:pPr>
        <w:pStyle w:val="ListParagraph"/>
      </w:pPr>
      <w:r>
        <w:t>The material you learn each day will build on the material you have learned previously.  Therefore, it is imperative that you keep up with your course work and develop a clear plan of study.  Before each class you should review the previous day’s notes and examples and make notes of anything you do not understand.</w:t>
      </w:r>
    </w:p>
    <w:p w14:paraId="48C0ADB5" w14:textId="77777777" w:rsidR="003A5EC6" w:rsidRDefault="003A5EC6" w:rsidP="003A5EC6">
      <w:pPr>
        <w:pStyle w:val="ListParagraph"/>
      </w:pPr>
    </w:p>
    <w:p w14:paraId="22D4D285" w14:textId="77777777" w:rsidR="003A5EC6" w:rsidRDefault="003A5EC6" w:rsidP="003A5EC6">
      <w:pPr>
        <w:pStyle w:val="ListParagraph"/>
      </w:pPr>
      <w:r>
        <w:t>Another matter of importance is keeping up.  It is very easy to fall behind, especially if you miss class.  To keep up with the course work, you need to attend class every day, participate in class, and do your homework.</w:t>
      </w:r>
    </w:p>
    <w:p w14:paraId="599D0E7C" w14:textId="77777777" w:rsidR="003A5EC6" w:rsidRPr="0013053A" w:rsidRDefault="003A5EC6" w:rsidP="003A5EC6">
      <w:pPr>
        <w:pStyle w:val="ListParagraph"/>
      </w:pPr>
    </w:p>
    <w:p w14:paraId="79418089" w14:textId="77777777" w:rsidR="003A5EC6" w:rsidRDefault="003A5EC6" w:rsidP="003A5EC6">
      <w:pPr>
        <w:pStyle w:val="ListParagraph"/>
        <w:numPr>
          <w:ilvl w:val="0"/>
          <w:numId w:val="1"/>
        </w:numPr>
        <w:rPr>
          <w:b/>
        </w:rPr>
      </w:pPr>
      <w:r>
        <w:rPr>
          <w:b/>
        </w:rPr>
        <w:lastRenderedPageBreak/>
        <w:t>COURSE TOPICS</w:t>
      </w:r>
    </w:p>
    <w:p w14:paraId="60ED11A3" w14:textId="77777777" w:rsidR="003A5EC6" w:rsidRDefault="003A5EC6" w:rsidP="003A5EC6">
      <w:pPr>
        <w:pStyle w:val="ListParagraph"/>
        <w:numPr>
          <w:ilvl w:val="0"/>
          <w:numId w:val="3"/>
        </w:numPr>
      </w:pPr>
      <w:r>
        <w:t>Solving Equations and Inequalities</w:t>
      </w:r>
    </w:p>
    <w:p w14:paraId="01CA7C73" w14:textId="77777777" w:rsidR="003A5EC6" w:rsidRDefault="003A5EC6" w:rsidP="003A5EC6">
      <w:pPr>
        <w:pStyle w:val="ListParagraph"/>
        <w:numPr>
          <w:ilvl w:val="0"/>
          <w:numId w:val="3"/>
        </w:numPr>
      </w:pPr>
      <w:r>
        <w:t>Analytic Geometry</w:t>
      </w:r>
    </w:p>
    <w:p w14:paraId="50150046" w14:textId="77777777" w:rsidR="003A5EC6" w:rsidRDefault="003A5EC6" w:rsidP="003A5EC6">
      <w:pPr>
        <w:pStyle w:val="ListParagraph"/>
        <w:numPr>
          <w:ilvl w:val="0"/>
          <w:numId w:val="3"/>
        </w:numPr>
      </w:pPr>
      <w:r>
        <w:t>Functions</w:t>
      </w:r>
    </w:p>
    <w:p w14:paraId="50B8559F" w14:textId="77777777" w:rsidR="003A5EC6" w:rsidRDefault="003A5EC6" w:rsidP="003A5EC6">
      <w:pPr>
        <w:pStyle w:val="ListParagraph"/>
        <w:numPr>
          <w:ilvl w:val="0"/>
          <w:numId w:val="3"/>
        </w:numPr>
      </w:pPr>
      <w:r>
        <w:t>Function Families</w:t>
      </w:r>
    </w:p>
    <w:p w14:paraId="4AB99D96" w14:textId="77777777" w:rsidR="003A5EC6" w:rsidRDefault="003A5EC6" w:rsidP="003A5EC6">
      <w:pPr>
        <w:pStyle w:val="ListParagraph"/>
        <w:numPr>
          <w:ilvl w:val="0"/>
          <w:numId w:val="4"/>
        </w:numPr>
      </w:pPr>
      <w:r>
        <w:t>Linear</w:t>
      </w:r>
    </w:p>
    <w:p w14:paraId="4DDF61C0" w14:textId="77777777" w:rsidR="003A5EC6" w:rsidRDefault="003A5EC6" w:rsidP="003A5EC6">
      <w:pPr>
        <w:pStyle w:val="ListParagraph"/>
        <w:numPr>
          <w:ilvl w:val="0"/>
          <w:numId w:val="4"/>
        </w:numPr>
      </w:pPr>
      <w:r>
        <w:t>Quadratic</w:t>
      </w:r>
    </w:p>
    <w:p w14:paraId="0DB5EFED" w14:textId="77777777" w:rsidR="003A5EC6" w:rsidRDefault="003A5EC6" w:rsidP="003A5EC6">
      <w:pPr>
        <w:pStyle w:val="ListParagraph"/>
        <w:numPr>
          <w:ilvl w:val="0"/>
          <w:numId w:val="4"/>
        </w:numPr>
      </w:pPr>
      <w:r>
        <w:t>Cubic</w:t>
      </w:r>
    </w:p>
    <w:p w14:paraId="17C1FD2A" w14:textId="77777777" w:rsidR="003A5EC6" w:rsidRDefault="003A5EC6" w:rsidP="003A5EC6">
      <w:pPr>
        <w:pStyle w:val="ListParagraph"/>
        <w:numPr>
          <w:ilvl w:val="0"/>
          <w:numId w:val="4"/>
        </w:numPr>
      </w:pPr>
      <w:r>
        <w:t>Polynomial</w:t>
      </w:r>
    </w:p>
    <w:p w14:paraId="0819F23A" w14:textId="77777777" w:rsidR="003A5EC6" w:rsidRDefault="003A5EC6" w:rsidP="003A5EC6">
      <w:pPr>
        <w:pStyle w:val="ListParagraph"/>
        <w:numPr>
          <w:ilvl w:val="0"/>
          <w:numId w:val="4"/>
        </w:numPr>
      </w:pPr>
      <w:r>
        <w:t>Square root</w:t>
      </w:r>
    </w:p>
    <w:p w14:paraId="666E56DC" w14:textId="77777777" w:rsidR="003A5EC6" w:rsidRDefault="003A5EC6" w:rsidP="003A5EC6">
      <w:pPr>
        <w:pStyle w:val="ListParagraph"/>
        <w:numPr>
          <w:ilvl w:val="0"/>
          <w:numId w:val="4"/>
        </w:numPr>
      </w:pPr>
      <w:r>
        <w:t>Cube root</w:t>
      </w:r>
    </w:p>
    <w:p w14:paraId="3207342D" w14:textId="77777777" w:rsidR="003A5EC6" w:rsidRDefault="003A5EC6" w:rsidP="003A5EC6">
      <w:pPr>
        <w:pStyle w:val="ListParagraph"/>
        <w:numPr>
          <w:ilvl w:val="0"/>
          <w:numId w:val="4"/>
        </w:numPr>
      </w:pPr>
      <w:r>
        <w:t>Absolute Value</w:t>
      </w:r>
    </w:p>
    <w:p w14:paraId="59697EA8" w14:textId="77777777" w:rsidR="003A5EC6" w:rsidRDefault="003A5EC6" w:rsidP="003A5EC6">
      <w:pPr>
        <w:pStyle w:val="ListParagraph"/>
        <w:numPr>
          <w:ilvl w:val="0"/>
          <w:numId w:val="4"/>
        </w:numPr>
      </w:pPr>
      <w:r>
        <w:t>Piecewise</w:t>
      </w:r>
    </w:p>
    <w:p w14:paraId="3F2CEAD8" w14:textId="77777777" w:rsidR="003A5EC6" w:rsidRDefault="003A5EC6" w:rsidP="003A5EC6">
      <w:pPr>
        <w:pStyle w:val="ListParagraph"/>
        <w:numPr>
          <w:ilvl w:val="0"/>
          <w:numId w:val="4"/>
        </w:numPr>
      </w:pPr>
      <w:r>
        <w:t>Rational</w:t>
      </w:r>
    </w:p>
    <w:p w14:paraId="393A24F4" w14:textId="77777777" w:rsidR="003A5EC6" w:rsidRDefault="003A5EC6" w:rsidP="003A5EC6">
      <w:pPr>
        <w:pStyle w:val="ListParagraph"/>
        <w:numPr>
          <w:ilvl w:val="0"/>
          <w:numId w:val="4"/>
        </w:numPr>
      </w:pPr>
      <w:r>
        <w:t>Exponential</w:t>
      </w:r>
    </w:p>
    <w:p w14:paraId="06A87F3C" w14:textId="77777777" w:rsidR="003A5EC6" w:rsidRDefault="003A5EC6" w:rsidP="003A5EC6">
      <w:pPr>
        <w:pStyle w:val="ListParagraph"/>
        <w:numPr>
          <w:ilvl w:val="0"/>
          <w:numId w:val="4"/>
        </w:numPr>
      </w:pPr>
      <w:r>
        <w:t>Logarithmic</w:t>
      </w:r>
    </w:p>
    <w:p w14:paraId="0925C511" w14:textId="77777777" w:rsidR="003A5EC6" w:rsidRDefault="003A5EC6" w:rsidP="003A5EC6">
      <w:pPr>
        <w:pStyle w:val="ListParagraph"/>
        <w:numPr>
          <w:ilvl w:val="0"/>
          <w:numId w:val="3"/>
        </w:numPr>
      </w:pPr>
      <w:r>
        <w:t>Systems of Equations</w:t>
      </w:r>
    </w:p>
    <w:p w14:paraId="0905CD5C" w14:textId="77777777" w:rsidR="003A5EC6" w:rsidRDefault="003A5EC6" w:rsidP="003A5EC6">
      <w:pPr>
        <w:pStyle w:val="ListParagraph"/>
        <w:numPr>
          <w:ilvl w:val="0"/>
          <w:numId w:val="3"/>
        </w:numPr>
      </w:pPr>
      <w:r>
        <w:t>Applications</w:t>
      </w:r>
    </w:p>
    <w:p w14:paraId="3EA3EE08" w14:textId="77777777" w:rsidR="003A5EC6" w:rsidRPr="0013053A" w:rsidRDefault="003A5EC6" w:rsidP="003A5EC6">
      <w:pPr>
        <w:pStyle w:val="ListParagraph"/>
      </w:pPr>
    </w:p>
    <w:p w14:paraId="31EF77CF" w14:textId="77777777" w:rsidR="003A5EC6" w:rsidRDefault="003A5EC6" w:rsidP="003A5EC6">
      <w:pPr>
        <w:pStyle w:val="ListParagraph"/>
        <w:numPr>
          <w:ilvl w:val="0"/>
          <w:numId w:val="1"/>
        </w:numPr>
        <w:rPr>
          <w:b/>
        </w:rPr>
      </w:pPr>
      <w:r>
        <w:rPr>
          <w:b/>
        </w:rPr>
        <w:t>SUPPLIES</w:t>
      </w:r>
    </w:p>
    <w:p w14:paraId="4AD3FDF1" w14:textId="77777777" w:rsidR="003A5EC6" w:rsidRDefault="003A5EC6" w:rsidP="003A5EC6">
      <w:pPr>
        <w:pStyle w:val="ListParagraph"/>
      </w:pPr>
      <w:r>
        <w:t>It would be beneficial for you to have a pen/pencil, notebook, 3-ring binder, and a graphing calculator (There is a classroom set of graphing calculators for use at school.  However, they will not be allowed for home use.  You can purchase your own or download a free graphing calculator app on your iPad.)</w:t>
      </w:r>
    </w:p>
    <w:p w14:paraId="41C1D3CD" w14:textId="77777777" w:rsidR="003A5EC6" w:rsidRPr="004B0A67" w:rsidRDefault="003A5EC6" w:rsidP="003A5EC6">
      <w:pPr>
        <w:pStyle w:val="ListParagraph"/>
      </w:pPr>
    </w:p>
    <w:p w14:paraId="43E743BA" w14:textId="77777777" w:rsidR="003A5EC6" w:rsidRDefault="003A5EC6" w:rsidP="003A5EC6">
      <w:pPr>
        <w:pStyle w:val="ListParagraph"/>
        <w:numPr>
          <w:ilvl w:val="0"/>
          <w:numId w:val="1"/>
        </w:numPr>
        <w:rPr>
          <w:b/>
        </w:rPr>
      </w:pPr>
      <w:r>
        <w:rPr>
          <w:b/>
        </w:rPr>
        <w:t>GRADING PLAN</w:t>
      </w:r>
    </w:p>
    <w:p w14:paraId="1A1E11C3" w14:textId="77777777" w:rsidR="003A5EC6" w:rsidRDefault="003A5EC6" w:rsidP="003A5EC6">
      <w:pPr>
        <w:pStyle w:val="ListParagraph"/>
      </w:pPr>
      <w:r>
        <w:t>Grades will be as follows:</w:t>
      </w:r>
    </w:p>
    <w:tbl>
      <w:tblPr>
        <w:tblStyle w:val="TableGrid"/>
        <w:tblW w:w="0" w:type="auto"/>
        <w:tblInd w:w="720" w:type="dxa"/>
        <w:tblLook w:val="04A0" w:firstRow="1" w:lastRow="0" w:firstColumn="1" w:lastColumn="0" w:noHBand="0" w:noVBand="1"/>
      </w:tblPr>
      <w:tblGrid>
        <w:gridCol w:w="4388"/>
        <w:gridCol w:w="4242"/>
      </w:tblGrid>
      <w:tr w:rsidR="003A5EC6" w14:paraId="037E394E" w14:textId="77777777" w:rsidTr="00D95920">
        <w:tc>
          <w:tcPr>
            <w:tcW w:w="4490" w:type="dxa"/>
          </w:tcPr>
          <w:p w14:paraId="0E9C1B7E" w14:textId="77777777" w:rsidR="003A5EC6" w:rsidRDefault="003A5EC6" w:rsidP="00D95920">
            <w:pPr>
              <w:pStyle w:val="ListParagraph"/>
              <w:numPr>
                <w:ilvl w:val="0"/>
                <w:numId w:val="2"/>
              </w:numPr>
            </w:pPr>
            <w:r>
              <w:t>Homework</w:t>
            </w:r>
          </w:p>
        </w:tc>
        <w:tc>
          <w:tcPr>
            <w:tcW w:w="4366" w:type="dxa"/>
          </w:tcPr>
          <w:p w14:paraId="15D7665A" w14:textId="77777777" w:rsidR="003A5EC6" w:rsidRDefault="003A5EC6" w:rsidP="00D95920">
            <w:pPr>
              <w:pStyle w:val="ListParagraph"/>
              <w:ind w:left="0"/>
            </w:pPr>
            <w:r>
              <w:t>1 -5 points per assignment (Bonus Points)</w:t>
            </w:r>
          </w:p>
        </w:tc>
      </w:tr>
      <w:tr w:rsidR="003A5EC6" w14:paraId="001A7549" w14:textId="77777777" w:rsidTr="00D95920">
        <w:tc>
          <w:tcPr>
            <w:tcW w:w="4490" w:type="dxa"/>
          </w:tcPr>
          <w:p w14:paraId="1C691811" w14:textId="77777777" w:rsidR="003A5EC6" w:rsidRDefault="003A5EC6" w:rsidP="00D95920">
            <w:pPr>
              <w:pStyle w:val="ListParagraph"/>
              <w:numPr>
                <w:ilvl w:val="0"/>
                <w:numId w:val="2"/>
              </w:numPr>
            </w:pPr>
            <w:r>
              <w:t>Questions of the Day</w:t>
            </w:r>
          </w:p>
        </w:tc>
        <w:tc>
          <w:tcPr>
            <w:tcW w:w="4366" w:type="dxa"/>
          </w:tcPr>
          <w:p w14:paraId="06CCF688" w14:textId="77777777" w:rsidR="003A5EC6" w:rsidRDefault="003A5EC6" w:rsidP="00D95920">
            <w:pPr>
              <w:pStyle w:val="ListParagraph"/>
              <w:ind w:left="0"/>
            </w:pPr>
            <w:r>
              <w:t>100 points</w:t>
            </w:r>
          </w:p>
        </w:tc>
      </w:tr>
      <w:tr w:rsidR="003A5EC6" w14:paraId="32421EDF" w14:textId="77777777" w:rsidTr="00D95920">
        <w:tc>
          <w:tcPr>
            <w:tcW w:w="4490" w:type="dxa"/>
          </w:tcPr>
          <w:p w14:paraId="121215A3" w14:textId="77777777" w:rsidR="003A5EC6" w:rsidRDefault="003A5EC6" w:rsidP="00D95920">
            <w:pPr>
              <w:pStyle w:val="ListParagraph"/>
              <w:numPr>
                <w:ilvl w:val="0"/>
                <w:numId w:val="2"/>
              </w:numPr>
            </w:pPr>
            <w:r>
              <w:t>Activities</w:t>
            </w:r>
          </w:p>
        </w:tc>
        <w:tc>
          <w:tcPr>
            <w:tcW w:w="4366" w:type="dxa"/>
          </w:tcPr>
          <w:p w14:paraId="5AD4D6D2" w14:textId="77777777" w:rsidR="003A5EC6" w:rsidRDefault="003A5EC6" w:rsidP="00D95920">
            <w:pPr>
              <w:pStyle w:val="ListParagraph"/>
              <w:ind w:left="0"/>
            </w:pPr>
            <w:r>
              <w:t>100 points</w:t>
            </w:r>
          </w:p>
        </w:tc>
      </w:tr>
      <w:tr w:rsidR="003A5EC6" w14:paraId="49BC929D" w14:textId="77777777" w:rsidTr="00D95920">
        <w:tc>
          <w:tcPr>
            <w:tcW w:w="4490" w:type="dxa"/>
          </w:tcPr>
          <w:p w14:paraId="2DA7223C" w14:textId="77777777" w:rsidR="003A5EC6" w:rsidRDefault="003A5EC6" w:rsidP="00D95920">
            <w:pPr>
              <w:pStyle w:val="ListParagraph"/>
              <w:numPr>
                <w:ilvl w:val="0"/>
                <w:numId w:val="2"/>
              </w:numPr>
            </w:pPr>
            <w:r>
              <w:t>Quizzes</w:t>
            </w:r>
          </w:p>
        </w:tc>
        <w:tc>
          <w:tcPr>
            <w:tcW w:w="4366" w:type="dxa"/>
          </w:tcPr>
          <w:p w14:paraId="7FD92DBC" w14:textId="77777777" w:rsidR="003A5EC6" w:rsidRDefault="003A5EC6" w:rsidP="00D95920">
            <w:pPr>
              <w:pStyle w:val="ListParagraph"/>
              <w:ind w:left="0"/>
            </w:pPr>
            <w:r>
              <w:t>100 points</w:t>
            </w:r>
          </w:p>
        </w:tc>
      </w:tr>
      <w:tr w:rsidR="003A5EC6" w14:paraId="355F7E5E" w14:textId="77777777" w:rsidTr="00D95920">
        <w:tc>
          <w:tcPr>
            <w:tcW w:w="4490" w:type="dxa"/>
          </w:tcPr>
          <w:p w14:paraId="62515AB0" w14:textId="77777777" w:rsidR="003A5EC6" w:rsidRDefault="003A5EC6" w:rsidP="00D95920">
            <w:pPr>
              <w:pStyle w:val="ListParagraph"/>
              <w:numPr>
                <w:ilvl w:val="0"/>
                <w:numId w:val="2"/>
              </w:numPr>
            </w:pPr>
            <w:r>
              <w:t>Tests</w:t>
            </w:r>
          </w:p>
        </w:tc>
        <w:tc>
          <w:tcPr>
            <w:tcW w:w="4366" w:type="dxa"/>
          </w:tcPr>
          <w:p w14:paraId="661100FB" w14:textId="77777777" w:rsidR="003A5EC6" w:rsidRDefault="003A5EC6" w:rsidP="00D95920">
            <w:pPr>
              <w:pStyle w:val="ListParagraph"/>
              <w:ind w:left="0"/>
            </w:pPr>
            <w:r>
              <w:t>100 points (Tests count two times)</w:t>
            </w:r>
          </w:p>
        </w:tc>
      </w:tr>
    </w:tbl>
    <w:p w14:paraId="2B7FA62E" w14:textId="77777777" w:rsidR="003A5EC6" w:rsidRPr="00EF21A4" w:rsidRDefault="003A5EC6" w:rsidP="003A5EC6">
      <w:pPr>
        <w:rPr>
          <w:b/>
        </w:rPr>
      </w:pPr>
    </w:p>
    <w:p w14:paraId="5B16F7DE" w14:textId="77777777" w:rsidR="003A5EC6" w:rsidRDefault="003A5EC6" w:rsidP="003A5EC6">
      <w:pPr>
        <w:pStyle w:val="ListParagraph"/>
        <w:numPr>
          <w:ilvl w:val="0"/>
          <w:numId w:val="1"/>
        </w:numPr>
        <w:rPr>
          <w:b/>
        </w:rPr>
      </w:pPr>
      <w:r>
        <w:rPr>
          <w:b/>
        </w:rPr>
        <w:t xml:space="preserve">Grading Scale         </w:t>
      </w:r>
    </w:p>
    <w:p w14:paraId="1B2FF297" w14:textId="7FF8B301" w:rsidR="003A5EC6" w:rsidRPr="00A36B80" w:rsidRDefault="003A5EC6" w:rsidP="003A5EC6">
      <w:pPr>
        <w:pStyle w:val="ListParagraph"/>
      </w:pPr>
      <w:r w:rsidRPr="4B873654">
        <w:rPr>
          <w:b/>
          <w:bCs/>
        </w:rPr>
        <w:t xml:space="preserve">Marshall University: </w:t>
      </w:r>
      <w:r>
        <w:rPr>
          <w:b/>
        </w:rPr>
        <w:tab/>
      </w:r>
      <w:r>
        <w:t>90 – 100 A</w:t>
      </w:r>
      <w:r w:rsidRPr="4B873654">
        <w:rPr>
          <w:b/>
          <w:bCs/>
        </w:rPr>
        <w:t xml:space="preserve">           Raleigh County Schools:</w:t>
      </w:r>
      <w:r>
        <w:rPr>
          <w:b/>
        </w:rPr>
        <w:tab/>
      </w:r>
      <w:r>
        <w:t>90 – 100 A</w:t>
      </w:r>
      <w:r>
        <w:rPr>
          <w:b/>
        </w:rPr>
        <w:tab/>
      </w:r>
    </w:p>
    <w:p w14:paraId="197A56C3" w14:textId="782154FD" w:rsidR="003A5EC6" w:rsidRPr="00A36B80" w:rsidRDefault="003A5EC6" w:rsidP="003A5EC6">
      <w:pPr>
        <w:pStyle w:val="ListParagraph"/>
      </w:pPr>
      <w:r>
        <w:rPr>
          <w:b/>
        </w:rPr>
        <w:tab/>
      </w:r>
      <w:r>
        <w:rPr>
          <w:b/>
        </w:rPr>
        <w:tab/>
      </w:r>
      <w:r w:rsidRPr="6C5FB51E">
        <w:rPr>
          <w:b/>
          <w:bCs/>
        </w:rPr>
        <w:t xml:space="preserve">        </w:t>
      </w:r>
      <w:r>
        <w:rPr>
          <w:b/>
        </w:rPr>
        <w:tab/>
      </w:r>
      <w:r w:rsidRPr="00A36B80">
        <w:t>80 – 89 B</w:t>
      </w:r>
      <w:r>
        <w:tab/>
      </w:r>
      <w:r>
        <w:tab/>
      </w:r>
      <w:r>
        <w:tab/>
      </w:r>
      <w:r>
        <w:tab/>
      </w:r>
      <w:r>
        <w:tab/>
        <w:t>80 – 89 B</w:t>
      </w:r>
    </w:p>
    <w:p w14:paraId="055F2A65" w14:textId="4DDBE29D" w:rsidR="003A5EC6" w:rsidRDefault="003A5EC6" w:rsidP="003A5EC6">
      <w:pPr>
        <w:pStyle w:val="ListParagraph"/>
      </w:pPr>
      <w:r>
        <w:tab/>
      </w:r>
      <w:r>
        <w:tab/>
      </w:r>
      <w:r>
        <w:tab/>
        <w:t>70 – 79 C</w:t>
      </w:r>
      <w:r>
        <w:tab/>
      </w:r>
      <w:r>
        <w:tab/>
      </w:r>
      <w:r>
        <w:tab/>
      </w:r>
      <w:r>
        <w:tab/>
      </w:r>
      <w:r>
        <w:tab/>
        <w:t>70 – 79C</w:t>
      </w:r>
    </w:p>
    <w:p w14:paraId="2EEA16F8" w14:textId="59031F2F" w:rsidR="003A5EC6" w:rsidRDefault="003A5EC6" w:rsidP="003A5EC6">
      <w:pPr>
        <w:pStyle w:val="ListParagraph"/>
      </w:pPr>
      <w:r>
        <w:tab/>
      </w:r>
      <w:r>
        <w:tab/>
      </w:r>
      <w:r>
        <w:tab/>
        <w:t>60 – 69      D60</w:t>
      </w:r>
      <w:r>
        <w:tab/>
      </w:r>
      <w:r>
        <w:tab/>
      </w:r>
      <w:r>
        <w:tab/>
      </w:r>
      <w:r>
        <w:tab/>
      </w:r>
      <w:r>
        <w:tab/>
      </w:r>
      <w:r w:rsidRPr="56CA3777">
        <w:t xml:space="preserve"> – </w:t>
      </w:r>
      <w:r>
        <w:t>69 D</w:t>
      </w:r>
    </w:p>
    <w:p w14:paraId="657FFD5C" w14:textId="36E7A52F" w:rsidR="003A5EC6" w:rsidRDefault="003A5EC6" w:rsidP="003A5EC6">
      <w:pPr>
        <w:pStyle w:val="ListParagraph"/>
      </w:pPr>
      <w:r>
        <w:tab/>
      </w:r>
      <w:r>
        <w:tab/>
      </w:r>
      <w:r>
        <w:tab/>
        <w:t xml:space="preserve">   0 – 59 F</w:t>
      </w:r>
      <w:r>
        <w:tab/>
      </w:r>
      <w:r>
        <w:tab/>
      </w:r>
      <w:r>
        <w:tab/>
      </w:r>
      <w:r>
        <w:tab/>
      </w:r>
      <w:r>
        <w:tab/>
        <w:t>0 – 59 F</w:t>
      </w:r>
    </w:p>
    <w:p w14:paraId="7A27A762" w14:textId="77777777" w:rsidR="003A5EC6" w:rsidRDefault="003A5EC6" w:rsidP="003A5EC6">
      <w:pPr>
        <w:pStyle w:val="ListParagraph"/>
      </w:pPr>
    </w:p>
    <w:p w14:paraId="5E4D4932" w14:textId="77777777" w:rsidR="005922A2" w:rsidRPr="003A5EC6" w:rsidRDefault="005922A2" w:rsidP="003A5EC6"/>
    <w:sectPr w:rsidR="005922A2" w:rsidRPr="003A5EC6" w:rsidSect="0059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B2E"/>
    <w:multiLevelType w:val="hybridMultilevel"/>
    <w:tmpl w:val="34283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30AA"/>
    <w:multiLevelType w:val="hybridMultilevel"/>
    <w:tmpl w:val="699606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07027"/>
    <w:multiLevelType w:val="hybridMultilevel"/>
    <w:tmpl w:val="7A1C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F0304"/>
    <w:multiLevelType w:val="hybridMultilevel"/>
    <w:tmpl w:val="CA1067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6"/>
    <w:rsid w:val="003A5EC6"/>
    <w:rsid w:val="005922A2"/>
    <w:rsid w:val="007A2452"/>
    <w:rsid w:val="00AF5B89"/>
    <w:rsid w:val="4B873654"/>
    <w:rsid w:val="56CA3777"/>
    <w:rsid w:val="6C5FB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B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C6"/>
    <w:rPr>
      <w:color w:val="0000FF" w:themeColor="hyperlink"/>
      <w:u w:val="single"/>
    </w:rPr>
  </w:style>
  <w:style w:type="paragraph" w:styleId="ListParagraph">
    <w:name w:val="List Paragraph"/>
    <w:basedOn w:val="Normal"/>
    <w:uiPriority w:val="34"/>
    <w:qFormat/>
    <w:rsid w:val="003A5EC6"/>
    <w:pPr>
      <w:ind w:left="720"/>
      <w:contextualSpacing/>
    </w:pPr>
  </w:style>
  <w:style w:type="table" w:styleId="TableGrid">
    <w:name w:val="Table Grid"/>
    <w:basedOn w:val="TableNormal"/>
    <w:uiPriority w:val="59"/>
    <w:rsid w:val="003A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ugust@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August</dc:creator>
  <cp:lastModifiedBy>Campbell, Pat</cp:lastModifiedBy>
  <cp:revision>2</cp:revision>
  <dcterms:created xsi:type="dcterms:W3CDTF">2018-10-16T12:24:00Z</dcterms:created>
  <dcterms:modified xsi:type="dcterms:W3CDTF">2018-10-16T12:24:00Z</dcterms:modified>
</cp:coreProperties>
</file>