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97" w:rsidRDefault="007B2D97">
      <w:pPr>
        <w:pStyle w:val="Title"/>
      </w:pPr>
      <w:bookmarkStart w:id="0" w:name="_GoBack"/>
      <w:bookmarkEnd w:id="0"/>
      <w:r>
        <w:t>PS 110 General Physical Science</w:t>
      </w:r>
    </w:p>
    <w:p w:rsidR="007B2D97" w:rsidRDefault="007B2D97">
      <w:pPr>
        <w:rPr>
          <w:rFonts w:ascii="Antique Olive" w:hAnsi="Antique Olive"/>
        </w:rPr>
      </w:pPr>
    </w:p>
    <w:p w:rsidR="007B2D97" w:rsidRDefault="007B2D97">
      <w:pPr>
        <w:rPr>
          <w:rFonts w:ascii="Bookman Old Style" w:hAnsi="Bookman Old Style"/>
        </w:rPr>
      </w:pPr>
      <w:r>
        <w:rPr>
          <w:rFonts w:ascii="Bookman Old Style" w:hAnsi="Bookman Old Style"/>
        </w:rPr>
        <w:t xml:space="preserve">3 credits – pre-requisite </w:t>
      </w:r>
      <w:smartTag w:uri="urn:schemas-microsoft-com:office:smarttags" w:element="stockticker">
        <w:r>
          <w:rPr>
            <w:rFonts w:ascii="Bookman Old Style" w:hAnsi="Bookman Old Style"/>
          </w:rPr>
          <w:t>MTH</w:t>
        </w:r>
      </w:smartTag>
      <w:r>
        <w:rPr>
          <w:rFonts w:ascii="Bookman Old Style" w:hAnsi="Bookman Old Style"/>
        </w:rPr>
        <w:t xml:space="preserve"> 121,121, or 123 or </w:t>
      </w:r>
      <w:proofErr w:type="gramStart"/>
      <w:r>
        <w:rPr>
          <w:rFonts w:ascii="Bookman Old Style" w:hAnsi="Bookman Old Style"/>
        </w:rPr>
        <w:t>CI201  Co</w:t>
      </w:r>
      <w:proofErr w:type="gramEnd"/>
      <w:r>
        <w:rPr>
          <w:rFonts w:ascii="Bookman Old Style" w:hAnsi="Bookman Old Style"/>
        </w:rPr>
        <w:t xml:space="preserve"> </w:t>
      </w:r>
      <w:proofErr w:type="spellStart"/>
      <w:r>
        <w:rPr>
          <w:rFonts w:ascii="Bookman Old Style" w:hAnsi="Bookman Old Style"/>
        </w:rPr>
        <w:t>Req</w:t>
      </w:r>
      <w:proofErr w:type="spellEnd"/>
      <w:r>
        <w:rPr>
          <w:rFonts w:ascii="Bookman Old Style" w:hAnsi="Bookman Old Style"/>
        </w:rPr>
        <w:t xml:space="preserve"> PS 110L</w:t>
      </w:r>
    </w:p>
    <w:p w:rsidR="007B2D97" w:rsidRDefault="007B2D97">
      <w:pPr>
        <w:rPr>
          <w:rFonts w:ascii="Bookman Old Style" w:hAnsi="Bookman Old Style"/>
        </w:rPr>
      </w:pPr>
    </w:p>
    <w:p w:rsidR="007B2D97" w:rsidRDefault="007B2D97">
      <w:pPr>
        <w:rPr>
          <w:rFonts w:ascii="Bookman Old Style" w:hAnsi="Bookman Old Style"/>
        </w:rPr>
      </w:pPr>
      <w:r>
        <w:rPr>
          <w:rFonts w:ascii="Bookman Old Style" w:hAnsi="Bookman Old Style"/>
        </w:rPr>
        <w:t>Instructor:  Mr. David L. Adkins</w:t>
      </w:r>
    </w:p>
    <w:p w:rsidR="007B2D97" w:rsidRDefault="007B2D97">
      <w:pPr>
        <w:rPr>
          <w:rFonts w:ascii="Bookman Old Style" w:hAnsi="Bookman Old Style"/>
          <w:color w:val="000000"/>
        </w:rPr>
      </w:pPr>
      <w:r>
        <w:rPr>
          <w:rFonts w:ascii="Bookman Old Style" w:hAnsi="Bookman Old Style"/>
        </w:rPr>
        <w:tab/>
        <w:t xml:space="preserve">Email:  </w:t>
      </w:r>
      <w:hyperlink r:id="rId5" w:history="1">
        <w:r>
          <w:rPr>
            <w:rStyle w:val="Hyperlink"/>
            <w:rFonts w:ascii="Bookman Old Style" w:hAnsi="Bookman Old Style"/>
            <w:color w:val="000000"/>
          </w:rPr>
          <w:t>dvadkins@access.k12.wv.us</w:t>
        </w:r>
      </w:hyperlink>
      <w:r w:rsidR="00B5127A">
        <w:t xml:space="preserve">, </w:t>
      </w:r>
      <w:hyperlink r:id="rId6" w:history="1">
        <w:r w:rsidR="00B5127A" w:rsidRPr="00B5127A">
          <w:rPr>
            <w:rStyle w:val="Hyperlink"/>
            <w:color w:val="auto"/>
          </w:rPr>
          <w:t>adkins20@marshall.edu</w:t>
        </w:r>
      </w:hyperlink>
      <w:r w:rsidR="00B5127A" w:rsidRPr="00B5127A">
        <w:t xml:space="preserve"> </w:t>
      </w:r>
    </w:p>
    <w:p w:rsidR="00F9540D" w:rsidRDefault="00F9540D">
      <w:pPr>
        <w:rPr>
          <w:rFonts w:ascii="Bookman Old Style" w:hAnsi="Bookman Old Style"/>
        </w:rPr>
      </w:pPr>
      <w:r>
        <w:rPr>
          <w:rFonts w:ascii="Bookman Old Style" w:hAnsi="Bookman Old Style"/>
          <w:color w:val="000000"/>
        </w:rPr>
        <w:tab/>
        <w:t>Phone:  304-824-6000 ext 2137</w:t>
      </w:r>
    </w:p>
    <w:p w:rsidR="007B2D97" w:rsidRDefault="007B2D97">
      <w:pPr>
        <w:rPr>
          <w:rFonts w:ascii="Bookman Old Style" w:hAnsi="Bookman Old Style"/>
        </w:rPr>
      </w:pPr>
    </w:p>
    <w:p w:rsidR="007B2D97" w:rsidRDefault="007B2D97">
      <w:pPr>
        <w:rPr>
          <w:rFonts w:ascii="Bookman Old Style" w:hAnsi="Bookman Old Style"/>
        </w:rPr>
      </w:pPr>
      <w:r>
        <w:rPr>
          <w:rFonts w:ascii="Bookman Old Style" w:hAnsi="Bookman Old Style"/>
        </w:rPr>
        <w:t>Office Hours:  T-TR 4:</w:t>
      </w:r>
      <w:r w:rsidR="003B23D1">
        <w:rPr>
          <w:rFonts w:ascii="Bookman Old Style" w:hAnsi="Bookman Old Style"/>
        </w:rPr>
        <w:t>30</w:t>
      </w:r>
      <w:r>
        <w:rPr>
          <w:rFonts w:ascii="Bookman Old Style" w:hAnsi="Bookman Old Style"/>
        </w:rPr>
        <w:t xml:space="preserve">to </w:t>
      </w:r>
      <w:r w:rsidR="003B23D1">
        <w:rPr>
          <w:rFonts w:ascii="Bookman Old Style" w:hAnsi="Bookman Old Style"/>
        </w:rPr>
        <w:t>5:00</w:t>
      </w:r>
      <w:r>
        <w:rPr>
          <w:rFonts w:ascii="Bookman Old Style" w:hAnsi="Bookman Old Style"/>
        </w:rPr>
        <w:t xml:space="preserve"> room S179, or after lecture</w:t>
      </w:r>
    </w:p>
    <w:p w:rsidR="007B2D97" w:rsidRDefault="007B2D97">
      <w:pPr>
        <w:rPr>
          <w:rFonts w:ascii="Bookman Old Style" w:hAnsi="Bookman Old Style"/>
        </w:rPr>
      </w:pPr>
      <w:r>
        <w:rPr>
          <w:rFonts w:ascii="Bookman Old Style" w:hAnsi="Bookman Old Style"/>
        </w:rPr>
        <w:t>Text:  Physical Universe 1</w:t>
      </w:r>
      <w:r w:rsidR="003B23D1">
        <w:rPr>
          <w:rFonts w:ascii="Bookman Old Style" w:hAnsi="Bookman Old Style"/>
        </w:rPr>
        <w:t>4</w:t>
      </w:r>
      <w:r w:rsidRPr="007B2D97">
        <w:rPr>
          <w:rFonts w:ascii="Bookman Old Style" w:hAnsi="Bookman Old Style"/>
          <w:vertAlign w:val="superscript"/>
        </w:rPr>
        <w:t>th</w:t>
      </w:r>
      <w:r>
        <w:rPr>
          <w:rFonts w:ascii="Bookman Old Style" w:hAnsi="Bookman Old Style"/>
        </w:rPr>
        <w:t xml:space="preserve"> ed. </w:t>
      </w:r>
      <w:proofErr w:type="spellStart"/>
      <w:r>
        <w:rPr>
          <w:rFonts w:ascii="Bookman Old Style" w:hAnsi="Bookman Old Style"/>
        </w:rPr>
        <w:t>Krauskopf</w:t>
      </w:r>
      <w:proofErr w:type="spellEnd"/>
      <w:r>
        <w:rPr>
          <w:rFonts w:ascii="Bookman Old Style" w:hAnsi="Bookman Old Style"/>
        </w:rPr>
        <w:t xml:space="preserve"> &amp; </w:t>
      </w:r>
      <w:proofErr w:type="spellStart"/>
      <w:r>
        <w:rPr>
          <w:rFonts w:ascii="Bookman Old Style" w:hAnsi="Bookman Old Style"/>
        </w:rPr>
        <w:t>Beiser</w:t>
      </w:r>
      <w:proofErr w:type="spellEnd"/>
    </w:p>
    <w:p w:rsidR="007B2D97" w:rsidRDefault="007B2D97">
      <w:pPr>
        <w:rPr>
          <w:rFonts w:ascii="Bookman Old Style" w:hAnsi="Bookman Old Style"/>
        </w:rPr>
      </w:pPr>
      <w:r>
        <w:rPr>
          <w:rFonts w:ascii="Bookman Old Style" w:hAnsi="Bookman Old Style"/>
        </w:rPr>
        <w:tab/>
        <w:t>PS 110 Lab Manual by Bady</w:t>
      </w:r>
    </w:p>
    <w:p w:rsidR="007B2D97" w:rsidRDefault="007B2D97">
      <w:pPr>
        <w:rPr>
          <w:rFonts w:ascii="Bookman Old Style" w:hAnsi="Bookman Old Style"/>
        </w:rPr>
      </w:pPr>
    </w:p>
    <w:p w:rsidR="007B2D97" w:rsidRDefault="007B2D97">
      <w:pPr>
        <w:rPr>
          <w:rFonts w:ascii="Bookman Old Style" w:hAnsi="Bookman Old Style"/>
          <w:b/>
          <w:bCs/>
        </w:rPr>
      </w:pPr>
      <w:r>
        <w:rPr>
          <w:rFonts w:ascii="Bookman Old Style" w:hAnsi="Bookman Old Style"/>
          <w:b/>
          <w:bCs/>
        </w:rPr>
        <w:t>Course Description:</w:t>
      </w:r>
    </w:p>
    <w:p w:rsidR="007B2D97" w:rsidRDefault="007B2D97">
      <w:pPr>
        <w:rPr>
          <w:rFonts w:ascii="Bookman Old Style" w:hAnsi="Bookman Old Style"/>
        </w:rPr>
      </w:pPr>
      <w:r>
        <w:rPr>
          <w:rFonts w:ascii="Bookman Old Style" w:hAnsi="Bookman Old Style"/>
        </w:rPr>
        <w:t xml:space="preserve">This course is an introduction, for the non-science major, to the concepts of chemistry and earth science.  We will be covering chapters </w:t>
      </w:r>
      <w:r w:rsidR="00155B61">
        <w:rPr>
          <w:rFonts w:ascii="Bookman Old Style" w:hAnsi="Bookman Old Style"/>
        </w:rPr>
        <w:t>7-</w:t>
      </w:r>
      <w:r>
        <w:rPr>
          <w:rFonts w:ascii="Bookman Old Style" w:hAnsi="Bookman Old Style"/>
        </w:rPr>
        <w:t xml:space="preserve"> </w:t>
      </w:r>
      <w:r w:rsidR="00155B61">
        <w:rPr>
          <w:rFonts w:ascii="Bookman Old Style" w:hAnsi="Bookman Old Style"/>
        </w:rPr>
        <w:t>15.</w:t>
      </w:r>
    </w:p>
    <w:p w:rsidR="007B2D97" w:rsidRDefault="007B2D97">
      <w:pPr>
        <w:rPr>
          <w:rFonts w:ascii="Bookman Old Style" w:hAnsi="Bookman Old Style"/>
        </w:rPr>
      </w:pPr>
    </w:p>
    <w:p w:rsidR="007B2D97" w:rsidRDefault="007B2D97">
      <w:pPr>
        <w:rPr>
          <w:rFonts w:ascii="Bookman Old Style" w:hAnsi="Bookman Old Style"/>
          <w:b/>
          <w:bCs/>
        </w:rPr>
      </w:pPr>
      <w:r>
        <w:rPr>
          <w:rFonts w:ascii="Bookman Old Style" w:hAnsi="Bookman Old Style"/>
          <w:b/>
          <w:bCs/>
        </w:rPr>
        <w:t>Evaluation and Grading:</w:t>
      </w:r>
    </w:p>
    <w:p w:rsidR="007B2D97" w:rsidRDefault="007B2D97">
      <w:pPr>
        <w:rPr>
          <w:rFonts w:ascii="Bookman Old Style" w:hAnsi="Bookman Old Style"/>
        </w:rPr>
      </w:pPr>
      <w:r>
        <w:rPr>
          <w:rFonts w:ascii="Bookman Old Style" w:hAnsi="Bookman Old Style"/>
        </w:rPr>
        <w:t>Grade Scale 90-A, 80-B, 70-C, 60-D</w:t>
      </w:r>
    </w:p>
    <w:p w:rsidR="00155B61" w:rsidRDefault="00155B61">
      <w:pPr>
        <w:rPr>
          <w:rFonts w:ascii="Bookman Old Style" w:hAnsi="Bookman Old Style"/>
        </w:rPr>
      </w:pPr>
      <w:r>
        <w:rPr>
          <w:rFonts w:ascii="Bookman Old Style" w:hAnsi="Bookman Old Style"/>
        </w:rPr>
        <w:t>Homework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F6EA1">
        <w:rPr>
          <w:rFonts w:ascii="Bookman Old Style" w:hAnsi="Bookman Old Style"/>
        </w:rPr>
        <w:t>5 to 10 pts each</w:t>
      </w:r>
    </w:p>
    <w:p w:rsidR="00155B61" w:rsidRDefault="007B2D97">
      <w:pPr>
        <w:rPr>
          <w:rFonts w:ascii="Bookman Old Style" w:hAnsi="Bookman Old Style"/>
        </w:rPr>
      </w:pPr>
      <w:proofErr w:type="gramStart"/>
      <w:r>
        <w:rPr>
          <w:rFonts w:ascii="Bookman Old Style" w:hAnsi="Bookman Old Style"/>
        </w:rPr>
        <w:t>Quizzes</w:t>
      </w:r>
      <w:r w:rsidR="00155B61">
        <w:rPr>
          <w:rFonts w:ascii="Bookman Old Style" w:hAnsi="Bookman Old Style"/>
        </w:rPr>
        <w:t>(</w:t>
      </w:r>
      <w:proofErr w:type="gramEnd"/>
      <w:r w:rsidR="00155B61">
        <w:rPr>
          <w:rFonts w:ascii="Bookman Old Style" w:hAnsi="Bookman Old Style"/>
        </w:rPr>
        <w:t>6)</w:t>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5F6EA1">
        <w:rPr>
          <w:rFonts w:ascii="Bookman Old Style" w:hAnsi="Bookman Old Style"/>
        </w:rPr>
        <w:t>40 pts each</w:t>
      </w:r>
    </w:p>
    <w:p w:rsidR="007B2D97" w:rsidRDefault="00155B61">
      <w:pPr>
        <w:rPr>
          <w:rFonts w:ascii="Bookman Old Style" w:hAnsi="Bookman Old Style"/>
        </w:rPr>
      </w:pPr>
      <w:r>
        <w:rPr>
          <w:rFonts w:ascii="Bookman Old Style" w:hAnsi="Bookman Old Style"/>
        </w:rPr>
        <w:t>T</w:t>
      </w:r>
      <w:r w:rsidR="007B2D97">
        <w:rPr>
          <w:rFonts w:ascii="Bookman Old Style" w:hAnsi="Bookman Old Style"/>
        </w:rPr>
        <w:t>ests</w:t>
      </w:r>
      <w:r>
        <w:rPr>
          <w:rFonts w:ascii="Bookman Old Style" w:hAnsi="Bookman Old Style"/>
        </w:rPr>
        <w:tab/>
        <w:t>(3)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F6EA1">
        <w:rPr>
          <w:rFonts w:ascii="Bookman Old Style" w:hAnsi="Bookman Old Style"/>
        </w:rPr>
        <w:t>100 pts each</w:t>
      </w:r>
    </w:p>
    <w:p w:rsidR="007B2D97" w:rsidRDefault="007B2D97">
      <w:pPr>
        <w:rPr>
          <w:rFonts w:ascii="Bookman Old Style" w:hAnsi="Bookman Old Style"/>
        </w:rPr>
      </w:pPr>
      <w:r>
        <w:rPr>
          <w:rFonts w:ascii="Bookman Old Style" w:hAnsi="Bookman Old Style"/>
        </w:rPr>
        <w:t xml:space="preserve">Final Exam:  </w:t>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r>
      <w:r w:rsidR="00155B61">
        <w:rPr>
          <w:rFonts w:ascii="Bookman Old Style" w:hAnsi="Bookman Old Style"/>
        </w:rPr>
        <w:tab/>
        <w:t>1</w:t>
      </w:r>
      <w:r w:rsidR="005F6EA1">
        <w:rPr>
          <w:rFonts w:ascii="Bookman Old Style" w:hAnsi="Bookman Old Style"/>
        </w:rPr>
        <w:t>00 pts</w:t>
      </w:r>
    </w:p>
    <w:p w:rsidR="007B2D97" w:rsidRDefault="007B2D97">
      <w:pPr>
        <w:rPr>
          <w:rFonts w:ascii="Bookman Old Style" w:hAnsi="Bookman Old Style"/>
        </w:rPr>
      </w:pPr>
    </w:p>
    <w:p w:rsidR="007B2D97" w:rsidRDefault="00114E46">
      <w:pPr>
        <w:rPr>
          <w:rFonts w:ascii="Bookman Old Style" w:hAnsi="Bookman Old Style"/>
        </w:rPr>
      </w:pPr>
      <w:r>
        <w:rPr>
          <w:rFonts w:ascii="Bookman Old Style" w:hAnsi="Bookman Old Style"/>
        </w:rPr>
        <w:t xml:space="preserve">There will be six quizzes one quiz grade will be excused. </w:t>
      </w:r>
    </w:p>
    <w:p w:rsidR="007B2D97" w:rsidRDefault="007B2D97">
      <w:pPr>
        <w:rPr>
          <w:rFonts w:ascii="Bookman Old Style" w:hAnsi="Bookman Old Style"/>
        </w:rPr>
      </w:pPr>
      <w:r>
        <w:rPr>
          <w:rFonts w:ascii="Bookman Old Style" w:hAnsi="Bookman Old Style"/>
        </w:rPr>
        <w:t>The quizzes will be both announced and unannounced.</w:t>
      </w:r>
    </w:p>
    <w:p w:rsidR="007B2D97" w:rsidRDefault="007B2D97">
      <w:pPr>
        <w:rPr>
          <w:rFonts w:ascii="Bookman Old Style" w:hAnsi="Bookman Old Style"/>
        </w:rPr>
      </w:pPr>
      <w:r>
        <w:rPr>
          <w:rFonts w:ascii="Bookman Old Style" w:hAnsi="Bookman Old Style"/>
        </w:rPr>
        <w:t>Three tests the third one coming during dead week.</w:t>
      </w:r>
    </w:p>
    <w:p w:rsidR="007B2D97" w:rsidRDefault="007B2D97">
      <w:pPr>
        <w:rPr>
          <w:rFonts w:ascii="Bookman Old Style" w:hAnsi="Bookman Old Style"/>
        </w:rPr>
      </w:pPr>
      <w:r>
        <w:rPr>
          <w:rFonts w:ascii="Bookman Old Style" w:hAnsi="Bookman Old Style"/>
        </w:rPr>
        <w:t>The test will include material from the reading that is not covered in lecture.</w:t>
      </w:r>
    </w:p>
    <w:p w:rsidR="007B2D97" w:rsidRDefault="007B2D97">
      <w:pPr>
        <w:rPr>
          <w:rFonts w:ascii="Bookman Old Style" w:hAnsi="Bookman Old Style"/>
        </w:rPr>
      </w:pPr>
      <w:r>
        <w:rPr>
          <w:rFonts w:ascii="Bookman Old Style" w:hAnsi="Bookman Old Style"/>
        </w:rPr>
        <w:t>Final exam will be comprehensive.</w:t>
      </w:r>
    </w:p>
    <w:p w:rsidR="007B2D97" w:rsidRDefault="007B2D97">
      <w:pPr>
        <w:rPr>
          <w:rFonts w:ascii="Bookman Old Style" w:hAnsi="Bookman Old Style"/>
        </w:rPr>
      </w:pPr>
      <w:r>
        <w:rPr>
          <w:rFonts w:ascii="Bookman Old Style" w:hAnsi="Bookman Old Style"/>
        </w:rPr>
        <w:t>Attendance and other policies:</w:t>
      </w:r>
    </w:p>
    <w:p w:rsidR="00F9540D" w:rsidRDefault="00F9540D" w:rsidP="00F9540D">
      <w:pPr>
        <w:rPr>
          <w:rFonts w:ascii="Arial" w:hAnsi="Arial" w:cs="Arial"/>
        </w:rPr>
      </w:pPr>
      <w:bookmarkStart w:id="1" w:name="OLE_LINK1"/>
      <w:bookmarkStart w:id="2" w:name="OLE_LINK2"/>
      <w:r>
        <w:rPr>
          <w:rFonts w:ascii="Arial" w:hAnsi="Arial" w:cs="Arial"/>
        </w:rPr>
        <w:t>For an absence to be considered for excused information concerning it must be provided to instructor prior to next class meeting via voice mail or email</w:t>
      </w:r>
      <w:bookmarkEnd w:id="1"/>
      <w:bookmarkEnd w:id="2"/>
      <w:r>
        <w:rPr>
          <w:rFonts w:ascii="Arial" w:hAnsi="Arial" w:cs="Arial"/>
        </w:rPr>
        <w:t>.</w:t>
      </w:r>
    </w:p>
    <w:p w:rsidR="007B2D97" w:rsidRDefault="007B2D97">
      <w:pPr>
        <w:rPr>
          <w:rFonts w:ascii="Bookman Old Style" w:hAnsi="Bookman Old Style"/>
        </w:rPr>
      </w:pPr>
      <w:r>
        <w:rPr>
          <w:rFonts w:ascii="Bookman Old Style" w:hAnsi="Bookman Old Style"/>
        </w:rPr>
        <w:t>Quizzes can</w:t>
      </w:r>
      <w:r w:rsidR="00114E46">
        <w:rPr>
          <w:rFonts w:ascii="Bookman Old Style" w:hAnsi="Bookman Old Style"/>
        </w:rPr>
        <w:t xml:space="preserve"> only be made up if absence procedure is followed and it is completed in the lab period at 4:30 before the next lecture</w:t>
      </w:r>
      <w:r>
        <w:rPr>
          <w:rFonts w:ascii="Bookman Old Style" w:hAnsi="Bookman Old Style"/>
        </w:rPr>
        <w:t>.</w:t>
      </w:r>
    </w:p>
    <w:p w:rsidR="007B2D97" w:rsidRDefault="007B2D97">
      <w:pPr>
        <w:rPr>
          <w:rFonts w:ascii="Bookman Old Style" w:hAnsi="Bookman Old Style"/>
        </w:rPr>
      </w:pPr>
      <w:r>
        <w:rPr>
          <w:rFonts w:ascii="Bookman Old Style" w:hAnsi="Bookman Old Style"/>
        </w:rPr>
        <w:t>Homework will not be accepted late because it will be discussed the day it is due.</w:t>
      </w:r>
    </w:p>
    <w:p w:rsidR="007B2D97" w:rsidRDefault="007B2D97">
      <w:pPr>
        <w:rPr>
          <w:rFonts w:ascii="Bookman Old Style" w:hAnsi="Bookman Old Style"/>
        </w:rPr>
      </w:pPr>
      <w:r>
        <w:rPr>
          <w:rFonts w:ascii="Bookman Old Style" w:hAnsi="Bookman Old Style"/>
        </w:rPr>
        <w:t>If you are going to be absent the day homework is due please try to scan it and email it to me, this is acceptable.</w:t>
      </w:r>
    </w:p>
    <w:p w:rsidR="007B2D97" w:rsidRDefault="005A0958">
      <w:pPr>
        <w:rPr>
          <w:rFonts w:ascii="Bookman Old Style" w:hAnsi="Bookman Old Style"/>
        </w:rPr>
      </w:pPr>
      <w:r>
        <w:rPr>
          <w:rFonts w:ascii="Bookman Old Style" w:hAnsi="Bookman Old Style"/>
        </w:rPr>
        <w:t xml:space="preserve">Homework will consist of Handouts, Questions from the book, </w:t>
      </w:r>
      <w:proofErr w:type="gramStart"/>
      <w:r>
        <w:rPr>
          <w:rFonts w:ascii="Bookman Old Style" w:hAnsi="Bookman Old Style"/>
        </w:rPr>
        <w:t>Questions</w:t>
      </w:r>
      <w:proofErr w:type="gramEnd"/>
      <w:r>
        <w:rPr>
          <w:rFonts w:ascii="Bookman Old Style" w:hAnsi="Bookman Old Style"/>
        </w:rPr>
        <w:t xml:space="preserve"> from the lab book, and short reports.</w:t>
      </w:r>
    </w:p>
    <w:p w:rsidR="007B2D97" w:rsidRDefault="007B2D97">
      <w:pPr>
        <w:rPr>
          <w:rFonts w:ascii="Bookman Old Style" w:hAnsi="Bookman Old Style"/>
        </w:rPr>
      </w:pPr>
    </w:p>
    <w:p w:rsidR="00030D9A" w:rsidRDefault="00030D9A" w:rsidP="00030D9A">
      <w:r>
        <w:rPr>
          <w:b/>
          <w:bCs/>
          <w:u w:val="single"/>
        </w:rPr>
        <w:t>Policy for Students with Disabilities:</w:t>
      </w:r>
      <w:r>
        <w:rPr>
          <w:b/>
          <w:bCs/>
        </w:rPr>
        <w:t xml:space="preserve"> </w:t>
      </w:r>
      <w:smartTag w:uri="urn:schemas-microsoft-com:office:smarttags" w:element="place">
        <w:smartTag w:uri="urn:schemas-microsoft-com:office:smarttags" w:element="PlaceName">
          <w:r>
            <w:t>Marshall</w:t>
          </w:r>
        </w:smartTag>
        <w:r>
          <w:t xml:space="preserve"> </w:t>
        </w:r>
        <w:smartTag w:uri="urn:schemas-microsoft-com:office:smarttags" w:element="PlaceName">
          <w:r>
            <w:t>University</w:t>
          </w:r>
        </w:smartTag>
      </w:smartTag>
      <w:r>
        <w:t xml:space="preserve"> is committed to equal opportunity in education for all students, including those with physical, learning and psychological disabilities.  University policy states that it is the responsibility of students with disabilities to contact the Office of Disabled Student Services (DSS) in Prichard Hall 117, phone 304 696-2271 to provide documentation of their disability.  Following this, the DSS Coordinator will send a letter to each of the student’s instructors outlining the academic accommodation he/she will need to ensure equality in classroom experiences, outside assignment, testing and grading.  The instructor and student will meet to discuss how the accommodation(s) requested will be provided.  For more information, please visit </w:t>
      </w:r>
      <w:hyperlink r:id="rId7" w:tooltip="http://www.marshall.edu/disabled" w:history="1">
        <w:r>
          <w:rPr>
            <w:rStyle w:val="Hyperlink"/>
          </w:rPr>
          <w:t>http://www.marshall.edu/disabled</w:t>
        </w:r>
      </w:hyperlink>
      <w:r>
        <w:t xml:space="preserve"> or contact Disabled Student Services Office at Prichard Hall 11, phone 304-696-2271.</w:t>
      </w:r>
    </w:p>
    <w:p w:rsidR="00B5127A" w:rsidRDefault="00B5127A" w:rsidP="00030D9A"/>
    <w:p w:rsidR="00B5127A" w:rsidRDefault="00B5127A" w:rsidP="00030D9A">
      <w:pPr>
        <w:rPr>
          <w:rStyle w:val="description1"/>
          <w:rFonts w:ascii="Verdana" w:hAnsi="Verdana"/>
        </w:rPr>
      </w:pPr>
      <w:r>
        <w:rPr>
          <w:rStyle w:val="summary1"/>
          <w:rFonts w:ascii="Verdana" w:hAnsi="Verdana"/>
        </w:rPr>
        <w:t xml:space="preserve">Wednesday, April 6 is reserved for Assessment Day.  Regular classes will not meet, but students are expected to participate in </w:t>
      </w:r>
      <w:r>
        <w:rPr>
          <w:rStyle w:val="description1"/>
          <w:rFonts w:ascii="Verdana" w:hAnsi="Verdana"/>
        </w:rPr>
        <w:t>University-Wide Assessment Activities. Students may obtain a list of activities from their respective department chairs. Undecided students should go to their college offices for a list of Assessment Day activities. Regularly scheduled classes will resume at 4:00 P.M.</w:t>
      </w:r>
    </w:p>
    <w:p w:rsidR="00B5127A" w:rsidRDefault="00B5127A" w:rsidP="00030D9A"/>
    <w:p w:rsidR="007B2D97" w:rsidRDefault="007B2D97">
      <w:pPr>
        <w:rPr>
          <w:rFonts w:ascii="Bookman Old Style" w:hAnsi="Bookman Old Style"/>
          <w:b/>
          <w:bCs/>
        </w:rPr>
      </w:pPr>
      <w:r>
        <w:rPr>
          <w:rFonts w:ascii="Bookman Old Style" w:hAnsi="Bookman Old Style"/>
          <w:b/>
          <w:bCs/>
        </w:rPr>
        <w:t>Approximate Course Outline:</w:t>
      </w:r>
    </w:p>
    <w:p w:rsidR="007B2D97" w:rsidRDefault="00F9540D">
      <w:pPr>
        <w:rPr>
          <w:rFonts w:ascii="Bookman Old Style" w:hAnsi="Bookman Old Style"/>
        </w:rPr>
      </w:pPr>
      <w:r>
        <w:rPr>
          <w:rFonts w:ascii="Bookman Old Style" w:hAnsi="Bookman Old Style"/>
        </w:rPr>
        <w:t>Part 1 Chapters 8,9,10</w:t>
      </w:r>
    </w:p>
    <w:p w:rsidR="007B2D97" w:rsidRDefault="00155B61">
      <w:pPr>
        <w:rPr>
          <w:rFonts w:ascii="Bookman Old Style" w:hAnsi="Bookman Old Style"/>
        </w:rPr>
      </w:pPr>
      <w:r>
        <w:rPr>
          <w:rFonts w:ascii="Bookman Old Style" w:hAnsi="Bookman Old Style"/>
        </w:rPr>
        <w:tab/>
      </w:r>
      <w:proofErr w:type="gramStart"/>
      <w:r w:rsidR="007B2D97">
        <w:rPr>
          <w:rFonts w:ascii="Bookman Old Style" w:hAnsi="Bookman Old Style"/>
        </w:rPr>
        <w:t>homework</w:t>
      </w:r>
      <w:proofErr w:type="gramEnd"/>
      <w:r w:rsidR="007B2D97">
        <w:rPr>
          <w:rFonts w:ascii="Bookman Old Style" w:hAnsi="Bookman Old Style"/>
        </w:rPr>
        <w:t xml:space="preserve"> assignments</w:t>
      </w:r>
    </w:p>
    <w:p w:rsidR="007B2D97" w:rsidRDefault="007B2D97">
      <w:pPr>
        <w:rPr>
          <w:rFonts w:ascii="Bookman Old Style" w:hAnsi="Bookman Old Style"/>
        </w:rPr>
      </w:pPr>
      <w:r>
        <w:rPr>
          <w:rFonts w:ascii="Bookman Old Style" w:hAnsi="Bookman Old Style"/>
        </w:rPr>
        <w:tab/>
        <w:t>Two quizzes</w:t>
      </w:r>
    </w:p>
    <w:p w:rsidR="007B2D97" w:rsidRDefault="007B2D97">
      <w:pPr>
        <w:rPr>
          <w:rFonts w:ascii="Bookman Old Style" w:hAnsi="Bookman Old Style"/>
        </w:rPr>
      </w:pPr>
      <w:r>
        <w:rPr>
          <w:rFonts w:ascii="Bookman Old Style" w:hAnsi="Bookman Old Style"/>
        </w:rPr>
        <w:tab/>
        <w:t>One test</w:t>
      </w:r>
    </w:p>
    <w:p w:rsidR="007B2D97" w:rsidRDefault="007B2D97">
      <w:pPr>
        <w:rPr>
          <w:rFonts w:ascii="Bookman Old Style" w:hAnsi="Bookman Old Style"/>
        </w:rPr>
      </w:pPr>
    </w:p>
    <w:p w:rsidR="007B2D97" w:rsidRDefault="007B2D97">
      <w:pPr>
        <w:rPr>
          <w:rFonts w:ascii="Bookman Old Style" w:hAnsi="Bookman Old Style"/>
        </w:rPr>
      </w:pPr>
    </w:p>
    <w:p w:rsidR="007B2D97" w:rsidRDefault="00F9540D">
      <w:pPr>
        <w:rPr>
          <w:rFonts w:ascii="Bookman Old Style" w:hAnsi="Bookman Old Style"/>
        </w:rPr>
      </w:pPr>
      <w:r>
        <w:rPr>
          <w:rFonts w:ascii="Bookman Old Style" w:hAnsi="Bookman Old Style"/>
        </w:rPr>
        <w:t>Part 2 Chapters11</w:t>
      </w:r>
      <w:proofErr w:type="gramStart"/>
      <w:r>
        <w:rPr>
          <w:rFonts w:ascii="Bookman Old Style" w:hAnsi="Bookman Old Style"/>
        </w:rPr>
        <w:t>,12,13</w:t>
      </w:r>
      <w:proofErr w:type="gramEnd"/>
    </w:p>
    <w:p w:rsidR="007B2D97" w:rsidRDefault="007B2D97">
      <w:pPr>
        <w:rPr>
          <w:rFonts w:ascii="Bookman Old Style" w:hAnsi="Bookman Old Style"/>
        </w:rPr>
      </w:pPr>
      <w:r>
        <w:rPr>
          <w:rFonts w:ascii="Bookman Old Style" w:hAnsi="Bookman Old Style"/>
        </w:rPr>
        <w:tab/>
      </w:r>
      <w:proofErr w:type="gramStart"/>
      <w:r>
        <w:rPr>
          <w:rFonts w:ascii="Bookman Old Style" w:hAnsi="Bookman Old Style"/>
        </w:rPr>
        <w:t>homework</w:t>
      </w:r>
      <w:proofErr w:type="gramEnd"/>
      <w:r>
        <w:rPr>
          <w:rFonts w:ascii="Bookman Old Style" w:hAnsi="Bookman Old Style"/>
        </w:rPr>
        <w:t xml:space="preserve"> assignments</w:t>
      </w:r>
    </w:p>
    <w:p w:rsidR="007B2D97" w:rsidRDefault="007B2D97">
      <w:pPr>
        <w:rPr>
          <w:rFonts w:ascii="Bookman Old Style" w:hAnsi="Bookman Old Style"/>
        </w:rPr>
      </w:pPr>
      <w:r>
        <w:rPr>
          <w:rFonts w:ascii="Bookman Old Style" w:hAnsi="Bookman Old Style"/>
        </w:rPr>
        <w:tab/>
        <w:t>Two quizzes</w:t>
      </w:r>
    </w:p>
    <w:p w:rsidR="007B2D97" w:rsidRDefault="007B2D97">
      <w:pPr>
        <w:rPr>
          <w:rFonts w:ascii="Bookman Old Style" w:hAnsi="Bookman Old Style"/>
        </w:rPr>
      </w:pPr>
      <w:r>
        <w:rPr>
          <w:rFonts w:ascii="Bookman Old Style" w:hAnsi="Bookman Old Style"/>
        </w:rPr>
        <w:tab/>
        <w:t>One test</w:t>
      </w:r>
    </w:p>
    <w:p w:rsidR="007B2D97" w:rsidRDefault="007B2D97">
      <w:pPr>
        <w:rPr>
          <w:rFonts w:ascii="Bookman Old Style" w:hAnsi="Bookman Old Style"/>
        </w:rPr>
      </w:pPr>
    </w:p>
    <w:p w:rsidR="007B2D97" w:rsidRDefault="007B2D97">
      <w:pPr>
        <w:rPr>
          <w:rFonts w:ascii="Bookman Old Style" w:hAnsi="Bookman Old Style"/>
        </w:rPr>
      </w:pPr>
      <w:r>
        <w:rPr>
          <w:rFonts w:ascii="Bookman Old Style" w:hAnsi="Bookman Old Style"/>
        </w:rPr>
        <w:t xml:space="preserve">Part 3 Chapters </w:t>
      </w:r>
      <w:r w:rsidR="00F9540D">
        <w:rPr>
          <w:rFonts w:ascii="Bookman Old Style" w:hAnsi="Bookman Old Style"/>
        </w:rPr>
        <w:t>14,15,16</w:t>
      </w:r>
    </w:p>
    <w:p w:rsidR="007B2D97" w:rsidRDefault="007B2D97">
      <w:pPr>
        <w:rPr>
          <w:rFonts w:ascii="Bookman Old Style" w:hAnsi="Bookman Old Style"/>
        </w:rPr>
      </w:pPr>
      <w:r>
        <w:rPr>
          <w:rFonts w:ascii="Bookman Old Style" w:hAnsi="Bookman Old Style"/>
        </w:rPr>
        <w:tab/>
      </w:r>
      <w:proofErr w:type="gramStart"/>
      <w:r>
        <w:rPr>
          <w:rFonts w:ascii="Bookman Old Style" w:hAnsi="Bookman Old Style"/>
        </w:rPr>
        <w:t>homework</w:t>
      </w:r>
      <w:proofErr w:type="gramEnd"/>
      <w:r>
        <w:rPr>
          <w:rFonts w:ascii="Bookman Old Style" w:hAnsi="Bookman Old Style"/>
        </w:rPr>
        <w:t xml:space="preserve"> assignments</w:t>
      </w:r>
    </w:p>
    <w:p w:rsidR="007B2D97" w:rsidRDefault="007B2D97">
      <w:pPr>
        <w:rPr>
          <w:rFonts w:ascii="Bookman Old Style" w:hAnsi="Bookman Old Style"/>
        </w:rPr>
      </w:pPr>
      <w:r>
        <w:rPr>
          <w:rFonts w:ascii="Bookman Old Style" w:hAnsi="Bookman Old Style"/>
        </w:rPr>
        <w:tab/>
        <w:t>Two quizzes</w:t>
      </w:r>
    </w:p>
    <w:p w:rsidR="007B2D97" w:rsidRDefault="007B2D97">
      <w:pPr>
        <w:rPr>
          <w:rFonts w:ascii="Bookman Old Style" w:hAnsi="Bookman Old Style"/>
        </w:rPr>
      </w:pPr>
      <w:r>
        <w:rPr>
          <w:rFonts w:ascii="Bookman Old Style" w:hAnsi="Bookman Old Style"/>
        </w:rPr>
        <w:tab/>
        <w:t>One test</w:t>
      </w:r>
    </w:p>
    <w:p w:rsidR="007B2D97" w:rsidRDefault="007B2D97">
      <w:pPr>
        <w:rPr>
          <w:rFonts w:ascii="Bookman Old Style" w:hAnsi="Bookman Old Style"/>
        </w:rPr>
      </w:pPr>
    </w:p>
    <w:p w:rsidR="007B2D97" w:rsidRDefault="007B2D97">
      <w:pPr>
        <w:rPr>
          <w:rFonts w:ascii="Bookman Old Style" w:hAnsi="Bookman Old Style"/>
        </w:rPr>
      </w:pPr>
    </w:p>
    <w:p w:rsidR="007B2D97" w:rsidRDefault="007B2D97">
      <w:pPr>
        <w:rPr>
          <w:rFonts w:ascii="Bookman Old Style" w:hAnsi="Bookman Old Style"/>
        </w:rPr>
      </w:pPr>
      <w:r>
        <w:rPr>
          <w:rFonts w:ascii="Bookman Old Style" w:hAnsi="Bookman Old Style"/>
        </w:rPr>
        <w:t>The schedule will be adjusted as the semester progresses.</w:t>
      </w:r>
    </w:p>
    <w:p w:rsidR="007B2D97" w:rsidRDefault="007B2D97">
      <w:pPr>
        <w:rPr>
          <w:rFonts w:ascii="Bookman Old Style" w:hAnsi="Bookman Old Style"/>
        </w:rPr>
      </w:pPr>
    </w:p>
    <w:p w:rsidR="007B2D97" w:rsidRDefault="007B2D97">
      <w:pPr>
        <w:rPr>
          <w:rFonts w:ascii="Bookman Old Style" w:hAnsi="Bookman Old Style"/>
        </w:rPr>
      </w:pPr>
    </w:p>
    <w:p w:rsidR="007B2D97" w:rsidRDefault="007B2D97">
      <w:pPr>
        <w:rPr>
          <w:rFonts w:ascii="Bookman Old Style" w:hAnsi="Bookman Old Style"/>
        </w:rPr>
      </w:pPr>
    </w:p>
    <w:p w:rsidR="007B2D97" w:rsidRDefault="007B2D97"/>
    <w:sectPr w:rsidR="007B2D97" w:rsidSect="00030D9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7B2D97"/>
    <w:rsid w:val="00030D9A"/>
    <w:rsid w:val="00114E46"/>
    <w:rsid w:val="00115EF0"/>
    <w:rsid w:val="00155B61"/>
    <w:rsid w:val="002B7A0D"/>
    <w:rsid w:val="00380E67"/>
    <w:rsid w:val="003B23D1"/>
    <w:rsid w:val="005A0958"/>
    <w:rsid w:val="005F6EA1"/>
    <w:rsid w:val="007B2D97"/>
    <w:rsid w:val="00AB63A6"/>
    <w:rsid w:val="00B5127A"/>
    <w:rsid w:val="00C0310B"/>
    <w:rsid w:val="00C2092E"/>
    <w:rsid w:val="00DC07C5"/>
    <w:rsid w:val="00DE21A4"/>
    <w:rsid w:val="00F9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7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07C5"/>
    <w:pPr>
      <w:jc w:val="center"/>
    </w:pPr>
    <w:rPr>
      <w:rFonts w:ascii="Antique Olive" w:hAnsi="Antique Olive"/>
      <w:sz w:val="32"/>
    </w:rPr>
  </w:style>
  <w:style w:type="character" w:styleId="Hyperlink">
    <w:name w:val="Hyperlink"/>
    <w:basedOn w:val="DefaultParagraphFont"/>
    <w:rsid w:val="00DC07C5"/>
    <w:rPr>
      <w:color w:val="0000FF"/>
      <w:u w:val="single"/>
    </w:rPr>
  </w:style>
  <w:style w:type="character" w:customStyle="1" w:styleId="summary1">
    <w:name w:val="summary1"/>
    <w:basedOn w:val="DefaultParagraphFont"/>
    <w:rsid w:val="00B5127A"/>
  </w:style>
  <w:style w:type="character" w:customStyle="1" w:styleId="description1">
    <w:name w:val="description1"/>
    <w:basedOn w:val="DefaultParagraphFont"/>
    <w:rsid w:val="00B5127A"/>
  </w:style>
  <w:style w:type="paragraph" w:styleId="BalloonText">
    <w:name w:val="Balloon Text"/>
    <w:basedOn w:val="Normal"/>
    <w:link w:val="BalloonTextChar"/>
    <w:rsid w:val="00C2092E"/>
    <w:rPr>
      <w:rFonts w:ascii="Tahoma" w:hAnsi="Tahoma" w:cs="Tahoma"/>
      <w:sz w:val="16"/>
      <w:szCs w:val="16"/>
    </w:rPr>
  </w:style>
  <w:style w:type="character" w:customStyle="1" w:styleId="BalloonTextChar">
    <w:name w:val="Balloon Text Char"/>
    <w:basedOn w:val="DefaultParagraphFont"/>
    <w:link w:val="BalloonText"/>
    <w:rsid w:val="00C20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shall.edu/disabl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kins20@marshall.edu" TargetMode="External"/><Relationship Id="rId5" Type="http://schemas.openxmlformats.org/officeDocument/2006/relationships/hyperlink" Target="mailto:dvadkins@access.k12.wv.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PS 110 General Physical Science</vt:lpstr>
    </vt:vector>
  </TitlesOfParts>
  <Company>Marshall University</Company>
  <LinksUpToDate>false</LinksUpToDate>
  <CharactersWithSpaces>3403</CharactersWithSpaces>
  <SharedDoc>false</SharedDoc>
  <HLinks>
    <vt:vector size="12" baseType="variant">
      <vt:variant>
        <vt:i4>5570639</vt:i4>
      </vt:variant>
      <vt:variant>
        <vt:i4>3</vt:i4>
      </vt:variant>
      <vt:variant>
        <vt:i4>0</vt:i4>
      </vt:variant>
      <vt:variant>
        <vt:i4>5</vt:i4>
      </vt:variant>
      <vt:variant>
        <vt:lpwstr>http://www.marshall.edu/disabled</vt:lpwstr>
      </vt:variant>
      <vt:variant>
        <vt:lpwstr/>
      </vt:variant>
      <vt:variant>
        <vt:i4>2359297</vt:i4>
      </vt:variant>
      <vt:variant>
        <vt:i4>0</vt:i4>
      </vt:variant>
      <vt:variant>
        <vt:i4>0</vt:i4>
      </vt:variant>
      <vt:variant>
        <vt:i4>5</vt:i4>
      </vt:variant>
      <vt:variant>
        <vt:lpwstr>mailto:dvadkins@access.k12.wv.us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110 General Physical Science</dc:title>
  <dc:creator>dadkins</dc:creator>
  <cp:lastModifiedBy>Clark, Judith</cp:lastModifiedBy>
  <cp:revision>2</cp:revision>
  <cp:lastPrinted>2012-01-06T12:44:00Z</cp:lastPrinted>
  <dcterms:created xsi:type="dcterms:W3CDTF">2012-01-06T12:45:00Z</dcterms:created>
  <dcterms:modified xsi:type="dcterms:W3CDTF">2012-01-06T12:45:00Z</dcterms:modified>
</cp:coreProperties>
</file>