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8D88C" w14:textId="62D8407E" w:rsidR="00923BE5" w:rsidRDefault="00923BE5" w:rsidP="00923BE5">
      <w:pPr>
        <w:jc w:val="center"/>
        <w:rPr>
          <w:sz w:val="32"/>
          <w:szCs w:val="32"/>
        </w:rPr>
      </w:pPr>
      <w:bookmarkStart w:id="0" w:name="_GoBack"/>
      <w:bookmarkEnd w:id="0"/>
      <w:r w:rsidRPr="00923BE5">
        <w:rPr>
          <w:sz w:val="32"/>
          <w:szCs w:val="32"/>
        </w:rPr>
        <w:t>Syllabus: CHM 203</w:t>
      </w:r>
    </w:p>
    <w:p w14:paraId="1FE86607" w14:textId="77777777" w:rsidR="00CC1864" w:rsidRDefault="00CC1864" w:rsidP="00923BE5">
      <w:pPr>
        <w:jc w:val="center"/>
        <w:rPr>
          <w:sz w:val="32"/>
          <w:szCs w:val="32"/>
        </w:rPr>
      </w:pPr>
    </w:p>
    <w:p w14:paraId="319ED4FD" w14:textId="7CE63527" w:rsidR="00923BE5" w:rsidRDefault="00B93105" w:rsidP="00CC1864">
      <w:pPr>
        <w:jc w:val="center"/>
      </w:pPr>
      <w:r>
        <w:t>Fall 2015, Credit: 3 hr.</w:t>
      </w:r>
    </w:p>
    <w:p w14:paraId="355DBB76" w14:textId="77777777" w:rsidR="00CC1864" w:rsidRDefault="00CC1864" w:rsidP="00CC1864">
      <w:pPr>
        <w:jc w:val="center"/>
      </w:pPr>
    </w:p>
    <w:p w14:paraId="643545F0" w14:textId="14D5C612" w:rsidR="00376967" w:rsidRDefault="00725642" w:rsidP="008F419E">
      <w:r>
        <w:br/>
      </w:r>
      <w:r w:rsidRPr="00B93105">
        <w:rPr>
          <w:b/>
        </w:rPr>
        <w:t>Text:</w:t>
      </w:r>
      <w:r>
        <w:t xml:space="preserve"> </w:t>
      </w:r>
      <w:r w:rsidR="008F419E">
        <w:t xml:space="preserve">The Basics </w:t>
      </w:r>
      <w:proofErr w:type="gramStart"/>
      <w:r w:rsidR="008F419E">
        <w:t>of  General</w:t>
      </w:r>
      <w:proofErr w:type="gramEnd"/>
      <w:r w:rsidR="008F419E">
        <w:t>, Organic, and B</w:t>
      </w:r>
      <w:r>
        <w:t xml:space="preserve">iochemistry, </w:t>
      </w:r>
      <w:r w:rsidR="008F419E">
        <w:t>Version 1.0</w:t>
      </w:r>
      <w:r>
        <w:t xml:space="preserve"> by </w:t>
      </w:r>
      <w:r w:rsidR="008F419E">
        <w:t>D. Ball, J. Hill, and R. Scott</w:t>
      </w:r>
    </w:p>
    <w:p w14:paraId="696EEC53" w14:textId="77777777" w:rsidR="00126806" w:rsidRDefault="00126806" w:rsidP="00CC1864"/>
    <w:p w14:paraId="1C134C8F" w14:textId="77777777" w:rsidR="00725642" w:rsidRDefault="00725642" w:rsidP="00CC1864">
      <w:r w:rsidRPr="00B93105">
        <w:rPr>
          <w:b/>
        </w:rPr>
        <w:t>Calculator:</w:t>
      </w:r>
      <w:r>
        <w:t xml:space="preserve"> basic scientific calculator capable of exponential notation and logarithms.  (Cell phones can be used as calculators during class time, but NOT exams.)</w:t>
      </w:r>
    </w:p>
    <w:p w14:paraId="5F6D23E3" w14:textId="77777777" w:rsidR="00126806" w:rsidRDefault="00126806" w:rsidP="00CC1864"/>
    <w:p w14:paraId="2B6CC119" w14:textId="6E53A547" w:rsidR="00725642" w:rsidRDefault="00725642" w:rsidP="00CC1864">
      <w:r w:rsidRPr="00B93105">
        <w:rPr>
          <w:b/>
        </w:rPr>
        <w:t>Instructor:</w:t>
      </w:r>
      <w:r>
        <w:t xml:space="preserve"> </w:t>
      </w:r>
      <w:r w:rsidR="00B93105">
        <w:t>Robert Grady</w:t>
      </w:r>
      <w:r w:rsidR="004F3104">
        <w:t xml:space="preserve">, B.S. </w:t>
      </w:r>
      <w:r w:rsidR="00B93105">
        <w:t xml:space="preserve">in </w:t>
      </w:r>
      <w:r w:rsidR="004F3104">
        <w:t>Chemistry</w:t>
      </w:r>
    </w:p>
    <w:p w14:paraId="0638A9F0" w14:textId="7B95A235" w:rsidR="004F3104" w:rsidRDefault="004F3104" w:rsidP="00CC1864">
      <w:r>
        <w:tab/>
      </w:r>
      <w:r>
        <w:tab/>
      </w:r>
      <w:r>
        <w:tab/>
      </w:r>
      <w:r>
        <w:tab/>
      </w:r>
    </w:p>
    <w:p w14:paraId="46DC0519" w14:textId="47EA6F4C" w:rsidR="005E19AA" w:rsidRDefault="005E19AA" w:rsidP="00CC1864">
      <w:r w:rsidRPr="00B93105">
        <w:rPr>
          <w:b/>
        </w:rPr>
        <w:t>Email:</w:t>
      </w:r>
      <w:r>
        <w:t xml:space="preserve"> </w:t>
      </w:r>
      <w:hyperlink r:id="rId4" w:history="1">
        <w:r w:rsidR="00126806" w:rsidRPr="00917151">
          <w:rPr>
            <w:rStyle w:val="Hyperlink"/>
          </w:rPr>
          <w:t>rgrady@k12.wv.us</w:t>
        </w:r>
      </w:hyperlink>
    </w:p>
    <w:p w14:paraId="79069F57" w14:textId="77777777" w:rsidR="00126806" w:rsidRDefault="00126806" w:rsidP="00CC1864"/>
    <w:p w14:paraId="01BC70AB" w14:textId="1500930B" w:rsidR="004F3104" w:rsidRDefault="004F3104" w:rsidP="004F3104">
      <w:r w:rsidRPr="00B93105">
        <w:rPr>
          <w:b/>
        </w:rPr>
        <w:t>Office hours:</w:t>
      </w:r>
      <w:r>
        <w:t xml:space="preserve"> </w:t>
      </w:r>
      <w:r w:rsidR="00C9483A">
        <w:t>I can be available before or after class upon request.</w:t>
      </w:r>
    </w:p>
    <w:p w14:paraId="07BCA1FC" w14:textId="77777777" w:rsidR="00126806" w:rsidRDefault="00126806" w:rsidP="004F3104"/>
    <w:p w14:paraId="353B08C5" w14:textId="77777777" w:rsidR="004F3104" w:rsidRPr="004F3104" w:rsidRDefault="004F3104" w:rsidP="004F3104">
      <w:r w:rsidRPr="00B93105">
        <w:rPr>
          <w:b/>
        </w:rPr>
        <w:t>Course Policies:</w:t>
      </w:r>
      <w:r>
        <w:t xml:space="preserve"> T</w:t>
      </w:r>
      <w:r w:rsidRPr="004F3104">
        <w:t xml:space="preserve">his course will be conducted adhering to university policy. Marshall University’s polices regarding academic honesty, excused absences, and disabled students may be found at </w:t>
      </w:r>
      <w:r w:rsidRPr="004F3104">
        <w:rPr>
          <w:color w:val="0000FF"/>
        </w:rPr>
        <w:t>http://www.marshall.edu/wpmu/academic-affairs/?page_id=802</w:t>
      </w:r>
      <w:r w:rsidRPr="004F3104">
        <w:t xml:space="preserve">. </w:t>
      </w:r>
      <w:r>
        <w:t xml:space="preserve"> Attendance at exams is required. Make up exams will only be given for university </w:t>
      </w:r>
      <w:r w:rsidRPr="004F3104">
        <w:t xml:space="preserve">excused absences as defined in the policy. </w:t>
      </w:r>
    </w:p>
    <w:p w14:paraId="1D2F0EA6" w14:textId="77777777" w:rsidR="00812FB9" w:rsidRDefault="00812FB9" w:rsidP="004F3104"/>
    <w:p w14:paraId="17F3F677" w14:textId="6A9EFF2F" w:rsidR="005E19AA" w:rsidRDefault="004F3104" w:rsidP="004F3104">
      <w:r w:rsidRPr="004F3104">
        <w:t>If an assignment falls on a day that is cancelled by the university (e.g. a snow day), it should be turned in to me on the next day of c</w:t>
      </w:r>
      <w:r w:rsidR="008B6746">
        <w:t>lass or by email (if applicable</w:t>
      </w:r>
      <w:r w:rsidRPr="004F3104">
        <w:t>)</w:t>
      </w:r>
      <w:r w:rsidR="008B6746">
        <w:t xml:space="preserve">. </w:t>
      </w:r>
      <w:r w:rsidRPr="004F3104">
        <w:t xml:space="preserve">Please turn off cell phone ringers before class. Failure to do so may result in you being removed from the room, even during an assignment. </w:t>
      </w:r>
    </w:p>
    <w:p w14:paraId="1E5746D1" w14:textId="1727216C" w:rsidR="00B93105" w:rsidRPr="00B93105" w:rsidRDefault="00B93105" w:rsidP="00B9310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  <w:b/>
        </w:rPr>
        <w:t>Course Curriculum:</w:t>
      </w:r>
      <w:r w:rsidRPr="00B93105">
        <w:rPr>
          <w:rFonts w:ascii="Times New Roman" w:eastAsia="Times New Roman" w:hAnsi="Times New Roman" w:cs="Times New Roman"/>
        </w:rPr>
        <w:t xml:space="preserve">  Lectures and assignments </w:t>
      </w:r>
      <w:r w:rsidR="008F419E">
        <w:rPr>
          <w:rFonts w:ascii="Times New Roman" w:eastAsia="Times New Roman" w:hAnsi="Times New Roman" w:cs="Times New Roman"/>
        </w:rPr>
        <w:t>will cover chapters 1 through 20</w:t>
      </w:r>
      <w:r w:rsidRPr="00B93105">
        <w:rPr>
          <w:rFonts w:ascii="Times New Roman" w:eastAsia="Times New Roman" w:hAnsi="Times New Roman" w:cs="Times New Roman"/>
        </w:rPr>
        <w:t xml:space="preserve"> in the text (tentative).  </w:t>
      </w:r>
    </w:p>
    <w:p w14:paraId="37D67765" w14:textId="77777777" w:rsidR="00B93105" w:rsidRDefault="00B93105" w:rsidP="00B93105">
      <w:pPr>
        <w:rPr>
          <w:rFonts w:ascii="Times New Roman" w:eastAsia="Times New Roman" w:hAnsi="Times New Roman" w:cs="Times New Roman"/>
        </w:rPr>
      </w:pPr>
    </w:p>
    <w:p w14:paraId="239B4CD7" w14:textId="77777777" w:rsidR="00B93105" w:rsidRPr="00B93105" w:rsidRDefault="00B93105" w:rsidP="00B93105">
      <w:pPr>
        <w:rPr>
          <w:rFonts w:ascii="Times New Roman" w:eastAsia="Times New Roman" w:hAnsi="Times New Roman" w:cs="Times New Roman"/>
          <w:b/>
        </w:rPr>
      </w:pPr>
      <w:r w:rsidRPr="00B93105">
        <w:rPr>
          <w:rFonts w:ascii="Times New Roman" w:eastAsia="Times New Roman" w:hAnsi="Times New Roman" w:cs="Times New Roman"/>
          <w:b/>
        </w:rPr>
        <w:t xml:space="preserve">Determination of Course Grade: </w:t>
      </w:r>
    </w:p>
    <w:p w14:paraId="5CF35214" w14:textId="1614BF1B" w:rsidR="00B93105" w:rsidRPr="00B93105" w:rsidRDefault="008F419E" w:rsidP="00B931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Exams:   60%</w:t>
      </w:r>
    </w:p>
    <w:p w14:paraId="1E8A0819" w14:textId="60BF1847"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Quizzes / Homework:        2</w:t>
      </w:r>
      <w:r w:rsidRPr="00B93105">
        <w:rPr>
          <w:rFonts w:ascii="Times New Roman" w:eastAsia="Times New Roman" w:hAnsi="Times New Roman" w:cs="Times New Roman"/>
        </w:rPr>
        <w:t xml:space="preserve">0 % </w:t>
      </w:r>
    </w:p>
    <w:p w14:paraId="30655996" w14:textId="0FCDDF63"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>Comprehensive Final Exam: 20</w:t>
      </w:r>
      <w:r>
        <w:rPr>
          <w:rFonts w:ascii="Times New Roman" w:eastAsia="Times New Roman" w:hAnsi="Times New Roman" w:cs="Times New Roman"/>
        </w:rPr>
        <w:t xml:space="preserve"> </w:t>
      </w:r>
      <w:r w:rsidRPr="00B93105">
        <w:rPr>
          <w:rFonts w:ascii="Times New Roman" w:eastAsia="Times New Roman" w:hAnsi="Times New Roman" w:cs="Times New Roman"/>
        </w:rPr>
        <w:t xml:space="preserve">% </w:t>
      </w:r>
    </w:p>
    <w:p w14:paraId="39AF3D00" w14:textId="77777777" w:rsidR="00B93105" w:rsidRDefault="00B93105" w:rsidP="00B93105">
      <w:pPr>
        <w:rPr>
          <w:rFonts w:ascii="Times New Roman" w:eastAsia="Times New Roman" w:hAnsi="Times New Roman" w:cs="Times New Roman"/>
        </w:rPr>
      </w:pPr>
    </w:p>
    <w:p w14:paraId="709975CB" w14:textId="77777777" w:rsid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>*The exam date will be assigned 1 week in advance.</w:t>
      </w:r>
    </w:p>
    <w:p w14:paraId="12C404A4" w14:textId="77777777" w:rsidR="00B93105" w:rsidRPr="00B93105" w:rsidRDefault="00B93105" w:rsidP="00B93105">
      <w:pPr>
        <w:rPr>
          <w:rFonts w:ascii="Times New Roman" w:eastAsia="Times New Roman" w:hAnsi="Times New Roman" w:cs="Times New Roman"/>
        </w:rPr>
      </w:pPr>
    </w:p>
    <w:p w14:paraId="3621AFBE" w14:textId="77777777"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Topics to Be Covered in This Course: (Tentative) </w:t>
      </w:r>
    </w:p>
    <w:p w14:paraId="04F2C0AD" w14:textId="77777777" w:rsidR="00B93105" w:rsidRDefault="00B93105" w:rsidP="00B93105">
      <w:pPr>
        <w:rPr>
          <w:rFonts w:ascii="Times New Roman" w:eastAsia="Times New Roman" w:hAnsi="Times New Roman" w:cs="Times New Roman"/>
        </w:rPr>
      </w:pPr>
    </w:p>
    <w:p w14:paraId="455FCFC2" w14:textId="77777777" w:rsidR="00B93105" w:rsidRPr="00B93105" w:rsidRDefault="00B93105" w:rsidP="00B93105">
      <w:pPr>
        <w:rPr>
          <w:rFonts w:ascii="Times New Roman" w:eastAsia="Times New Roman" w:hAnsi="Times New Roman" w:cs="Times New Roman"/>
          <w:b/>
        </w:rPr>
      </w:pPr>
      <w:r w:rsidRPr="00B93105">
        <w:rPr>
          <w:rFonts w:ascii="Times New Roman" w:eastAsia="Times New Roman" w:hAnsi="Times New Roman" w:cs="Times New Roman"/>
          <w:b/>
        </w:rPr>
        <w:t xml:space="preserve">Section I </w:t>
      </w:r>
    </w:p>
    <w:p w14:paraId="07B2271D" w14:textId="21E12E5A"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1: </w:t>
      </w:r>
      <w:r w:rsidR="008F419E">
        <w:rPr>
          <w:rFonts w:ascii="Times New Roman" w:eastAsia="Times New Roman" w:hAnsi="Times New Roman" w:cs="Times New Roman"/>
        </w:rPr>
        <w:t>Chemistry, Matter, and Measurement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14:paraId="58932AA6" w14:textId="0373E0E6"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2: </w:t>
      </w:r>
      <w:r w:rsidR="008F419E">
        <w:rPr>
          <w:rFonts w:ascii="Times New Roman" w:eastAsia="Times New Roman" w:hAnsi="Times New Roman" w:cs="Times New Roman"/>
        </w:rPr>
        <w:t>Elements, Atoms, and the Periodic Table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14:paraId="20D7F51A" w14:textId="5E663E25"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lastRenderedPageBreak/>
        <w:t xml:space="preserve">Chapter 3: </w:t>
      </w:r>
      <w:r w:rsidR="008F419E">
        <w:rPr>
          <w:rFonts w:ascii="Times New Roman" w:eastAsia="Times New Roman" w:hAnsi="Times New Roman" w:cs="Times New Roman"/>
        </w:rPr>
        <w:t>Ionic Bonding and Simple Ionic Compounds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14:paraId="17E2B546" w14:textId="0A8E5B47"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4: </w:t>
      </w:r>
      <w:r w:rsidR="008F419E">
        <w:rPr>
          <w:rFonts w:ascii="Times New Roman" w:eastAsia="Times New Roman" w:hAnsi="Times New Roman" w:cs="Times New Roman"/>
        </w:rPr>
        <w:t>Covalent Bonding and Simple Molecular Compounds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14:paraId="47CDF94F" w14:textId="77777777" w:rsidR="008F419E" w:rsidRPr="00B93105" w:rsidRDefault="008F419E" w:rsidP="008F419E">
      <w:pPr>
        <w:rPr>
          <w:rFonts w:ascii="Times New Roman" w:eastAsia="Times New Roman" w:hAnsi="Times New Roman" w:cs="Times New Roman"/>
          <w:b/>
        </w:rPr>
      </w:pPr>
      <w:r w:rsidRPr="00B93105">
        <w:rPr>
          <w:rFonts w:ascii="Times New Roman" w:eastAsia="Times New Roman" w:hAnsi="Times New Roman" w:cs="Times New Roman"/>
          <w:b/>
        </w:rPr>
        <w:t xml:space="preserve">Section II </w:t>
      </w:r>
    </w:p>
    <w:p w14:paraId="6F50F533" w14:textId="54A77DBC"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5: </w:t>
      </w:r>
      <w:r w:rsidR="008F419E">
        <w:rPr>
          <w:rFonts w:ascii="Times New Roman" w:eastAsia="Times New Roman" w:hAnsi="Times New Roman" w:cs="Times New Roman"/>
        </w:rPr>
        <w:t>Introduction to Chemical Reactions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14:paraId="0FDB9D44" w14:textId="7002A325"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6: </w:t>
      </w:r>
      <w:r w:rsidR="008F419E">
        <w:rPr>
          <w:rFonts w:ascii="Times New Roman" w:eastAsia="Times New Roman" w:hAnsi="Times New Roman" w:cs="Times New Roman"/>
        </w:rPr>
        <w:t>Quantities in Chemical Reactions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14:paraId="131ABDCC" w14:textId="30ED5CB6"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7: </w:t>
      </w:r>
      <w:r w:rsidR="008F419E">
        <w:rPr>
          <w:rFonts w:ascii="Times New Roman" w:eastAsia="Times New Roman" w:hAnsi="Times New Roman" w:cs="Times New Roman"/>
        </w:rPr>
        <w:t>Energy and Chemical Processes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14:paraId="5DBF75FC" w14:textId="77777777" w:rsidR="008F419E" w:rsidRPr="00B93105" w:rsidRDefault="008F419E" w:rsidP="008F419E">
      <w:pPr>
        <w:rPr>
          <w:rFonts w:ascii="Times New Roman" w:eastAsia="Times New Roman" w:hAnsi="Times New Roman" w:cs="Times New Roman"/>
          <w:b/>
        </w:rPr>
      </w:pPr>
      <w:r w:rsidRPr="00B93105">
        <w:rPr>
          <w:rFonts w:ascii="Times New Roman" w:eastAsia="Times New Roman" w:hAnsi="Times New Roman" w:cs="Times New Roman"/>
          <w:b/>
        </w:rPr>
        <w:t xml:space="preserve">Section III </w:t>
      </w:r>
    </w:p>
    <w:p w14:paraId="03EFFD46" w14:textId="41F61151"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8: </w:t>
      </w:r>
      <w:r w:rsidR="008F419E">
        <w:rPr>
          <w:rFonts w:ascii="Times New Roman" w:eastAsia="Times New Roman" w:hAnsi="Times New Roman" w:cs="Times New Roman"/>
        </w:rPr>
        <w:t>Solids, Liquids, and Gases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14:paraId="28D428D1" w14:textId="6D9D3054"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9: </w:t>
      </w:r>
      <w:r w:rsidR="008F419E">
        <w:rPr>
          <w:rFonts w:ascii="Times New Roman" w:eastAsia="Times New Roman" w:hAnsi="Times New Roman" w:cs="Times New Roman"/>
        </w:rPr>
        <w:t>Solutions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14:paraId="2119557C" w14:textId="29FAE278"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10: </w:t>
      </w:r>
      <w:r w:rsidR="008F419E">
        <w:rPr>
          <w:rFonts w:ascii="Times New Roman" w:eastAsia="Times New Roman" w:hAnsi="Times New Roman" w:cs="Times New Roman"/>
        </w:rPr>
        <w:t>Acids and Bases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14:paraId="63F13788" w14:textId="55C16720"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11: </w:t>
      </w:r>
      <w:r w:rsidR="008F419E">
        <w:rPr>
          <w:rFonts w:ascii="Times New Roman" w:eastAsia="Times New Roman" w:hAnsi="Times New Roman" w:cs="Times New Roman"/>
        </w:rPr>
        <w:t>Nuclear Chemistry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14:paraId="2F5832A7" w14:textId="77777777" w:rsidR="008F419E" w:rsidRPr="00B93105" w:rsidRDefault="008F419E" w:rsidP="008F419E">
      <w:pPr>
        <w:rPr>
          <w:rFonts w:ascii="Times New Roman" w:eastAsia="Times New Roman" w:hAnsi="Times New Roman" w:cs="Times New Roman"/>
          <w:b/>
        </w:rPr>
      </w:pPr>
      <w:r w:rsidRPr="00B93105">
        <w:rPr>
          <w:rFonts w:ascii="Times New Roman" w:eastAsia="Times New Roman" w:hAnsi="Times New Roman" w:cs="Times New Roman"/>
          <w:b/>
        </w:rPr>
        <w:t xml:space="preserve">Section IV </w:t>
      </w:r>
    </w:p>
    <w:p w14:paraId="7F2FBD08" w14:textId="2B55110B" w:rsidR="008F419E" w:rsidRPr="00B93105" w:rsidRDefault="008F419E" w:rsidP="008F419E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12: </w:t>
      </w:r>
      <w:r>
        <w:rPr>
          <w:rFonts w:ascii="Times New Roman" w:eastAsia="Times New Roman" w:hAnsi="Times New Roman" w:cs="Times New Roman"/>
        </w:rPr>
        <w:t xml:space="preserve">Organic Chemistry: Alkanes and Halogenated </w:t>
      </w:r>
      <w:proofErr w:type="spellStart"/>
      <w:r>
        <w:rPr>
          <w:rFonts w:ascii="Times New Roman" w:eastAsia="Times New Roman" w:hAnsi="Times New Roman" w:cs="Times New Roman"/>
        </w:rPr>
        <w:t>Hyrdrocarbons</w:t>
      </w:r>
      <w:proofErr w:type="spellEnd"/>
      <w:r w:rsidRPr="00B93105">
        <w:rPr>
          <w:rFonts w:ascii="Times New Roman" w:eastAsia="Times New Roman" w:hAnsi="Times New Roman" w:cs="Times New Roman"/>
        </w:rPr>
        <w:t xml:space="preserve"> </w:t>
      </w:r>
    </w:p>
    <w:p w14:paraId="37EC532B" w14:textId="14E24A9D"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13: </w:t>
      </w:r>
      <w:r w:rsidR="008F419E">
        <w:rPr>
          <w:rFonts w:ascii="Times New Roman" w:eastAsia="Times New Roman" w:hAnsi="Times New Roman" w:cs="Times New Roman"/>
        </w:rPr>
        <w:t>Unsaturated and Aromatic Hydrocarbons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14:paraId="003F6EA5" w14:textId="01D0D460"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14: </w:t>
      </w:r>
      <w:r w:rsidR="008F419E">
        <w:rPr>
          <w:rFonts w:ascii="Times New Roman" w:eastAsia="Times New Roman" w:hAnsi="Times New Roman" w:cs="Times New Roman"/>
        </w:rPr>
        <w:t>Organic Compounds of Oxygen</w:t>
      </w:r>
    </w:p>
    <w:p w14:paraId="1B29711A" w14:textId="3DF7D425"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15: </w:t>
      </w:r>
      <w:r w:rsidR="008F419E">
        <w:rPr>
          <w:rFonts w:ascii="Times New Roman" w:eastAsia="Times New Roman" w:hAnsi="Times New Roman" w:cs="Times New Roman"/>
        </w:rPr>
        <w:t>Organic Acids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14:paraId="0FACD54F" w14:textId="6BDAFE98" w:rsidR="008F419E" w:rsidRPr="00B93105" w:rsidRDefault="008F419E" w:rsidP="008F41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Section </w:t>
      </w:r>
      <w:r w:rsidRPr="00B93105">
        <w:rPr>
          <w:rFonts w:ascii="Times New Roman" w:eastAsia="Times New Roman" w:hAnsi="Times New Roman" w:cs="Times New Roman"/>
          <w:b/>
        </w:rPr>
        <w:t xml:space="preserve">V </w:t>
      </w:r>
    </w:p>
    <w:p w14:paraId="1FE4BBF4" w14:textId="215DA52E"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16: </w:t>
      </w:r>
      <w:r w:rsidR="008F419E">
        <w:rPr>
          <w:rFonts w:ascii="Times New Roman" w:eastAsia="Times New Roman" w:hAnsi="Times New Roman" w:cs="Times New Roman"/>
        </w:rPr>
        <w:t>Carbohydrates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14:paraId="250B3A63" w14:textId="4A61A4E0"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17: </w:t>
      </w:r>
      <w:r w:rsidR="008F419E">
        <w:rPr>
          <w:rFonts w:ascii="Times New Roman" w:eastAsia="Times New Roman" w:hAnsi="Times New Roman" w:cs="Times New Roman"/>
        </w:rPr>
        <w:t>Lipids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14:paraId="3ACBAB07" w14:textId="394F3E9C"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18: </w:t>
      </w:r>
      <w:r w:rsidR="008F419E">
        <w:rPr>
          <w:rFonts w:ascii="Times New Roman" w:eastAsia="Times New Roman" w:hAnsi="Times New Roman" w:cs="Times New Roman"/>
        </w:rPr>
        <w:t>Nucleic Acids</w:t>
      </w:r>
    </w:p>
    <w:p w14:paraId="66A6585C" w14:textId="77777777" w:rsidR="00F769AB" w:rsidRPr="00F769AB" w:rsidRDefault="00F769AB" w:rsidP="00B93105"/>
    <w:p w14:paraId="5926AB54" w14:textId="77777777" w:rsidR="00F769AB" w:rsidRDefault="00F769AB" w:rsidP="00CC1864"/>
    <w:p w14:paraId="2F93993A" w14:textId="77777777" w:rsidR="00CC1864" w:rsidRPr="00CC1864" w:rsidRDefault="00CC1864" w:rsidP="00CC1864">
      <w:pPr>
        <w:jc w:val="center"/>
      </w:pPr>
    </w:p>
    <w:sectPr w:rsidR="00CC1864" w:rsidRPr="00CC1864" w:rsidSect="008D07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E5"/>
    <w:rsid w:val="00126806"/>
    <w:rsid w:val="001566A5"/>
    <w:rsid w:val="00376967"/>
    <w:rsid w:val="003C5D55"/>
    <w:rsid w:val="00452402"/>
    <w:rsid w:val="0048607C"/>
    <w:rsid w:val="004F3104"/>
    <w:rsid w:val="005479DF"/>
    <w:rsid w:val="005E19AA"/>
    <w:rsid w:val="00637555"/>
    <w:rsid w:val="0066604A"/>
    <w:rsid w:val="006F31EE"/>
    <w:rsid w:val="00725642"/>
    <w:rsid w:val="00812FB9"/>
    <w:rsid w:val="008145E9"/>
    <w:rsid w:val="008B6746"/>
    <w:rsid w:val="008D07BE"/>
    <w:rsid w:val="008F419E"/>
    <w:rsid w:val="00916D2F"/>
    <w:rsid w:val="00923BE5"/>
    <w:rsid w:val="00A46207"/>
    <w:rsid w:val="00B07534"/>
    <w:rsid w:val="00B93105"/>
    <w:rsid w:val="00BF333F"/>
    <w:rsid w:val="00C9483A"/>
    <w:rsid w:val="00C968A0"/>
    <w:rsid w:val="00CC1864"/>
    <w:rsid w:val="00CF75F7"/>
    <w:rsid w:val="00DB661B"/>
    <w:rsid w:val="00F24566"/>
    <w:rsid w:val="00F7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CBF0F"/>
  <w14:defaultImageDpi w14:val="300"/>
  <w15:docId w15:val="{F4A7C114-3B99-4BBD-8121-4EF78F92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1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814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6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grady@k12.w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Foreman</dc:creator>
  <cp:keywords/>
  <dc:description/>
  <cp:lastModifiedBy>Preece, Homer</cp:lastModifiedBy>
  <cp:revision>2</cp:revision>
  <dcterms:created xsi:type="dcterms:W3CDTF">2015-09-09T19:16:00Z</dcterms:created>
  <dcterms:modified xsi:type="dcterms:W3CDTF">2015-09-09T19:16:00Z</dcterms:modified>
</cp:coreProperties>
</file>