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5D" w:rsidRPr="00B312E8" w:rsidRDefault="009E375D" w:rsidP="009E375D">
      <w:pPr>
        <w:rPr>
          <w:b/>
          <w:sz w:val="24"/>
          <w:szCs w:val="24"/>
        </w:rPr>
      </w:pPr>
      <w:bookmarkStart w:id="0" w:name="_GoBack"/>
      <w:bookmarkEnd w:id="0"/>
      <w:r w:rsidRPr="00B312E8">
        <w:rPr>
          <w:b/>
          <w:sz w:val="28"/>
          <w:szCs w:val="28"/>
        </w:rPr>
        <w:t>PS 109</w:t>
      </w:r>
      <w:r>
        <w:rPr>
          <w:b/>
          <w:sz w:val="28"/>
          <w:szCs w:val="28"/>
        </w:rPr>
        <w:t>L</w:t>
      </w:r>
      <w:r w:rsidRPr="00B312E8">
        <w:rPr>
          <w:b/>
          <w:sz w:val="28"/>
          <w:szCs w:val="28"/>
        </w:rPr>
        <w:t xml:space="preserve"> – 501</w:t>
      </w:r>
      <w:r w:rsidRPr="00B312E8">
        <w:rPr>
          <w:b/>
          <w:sz w:val="28"/>
          <w:szCs w:val="28"/>
        </w:rPr>
        <w:tab/>
        <w:t>2015 Summer I</w:t>
      </w:r>
      <w:r>
        <w:rPr>
          <w:b/>
          <w:sz w:val="28"/>
          <w:szCs w:val="28"/>
        </w:rPr>
        <w:t>I</w:t>
      </w:r>
      <w:r w:rsidRPr="00B312E8">
        <w:rPr>
          <w:b/>
          <w:sz w:val="28"/>
          <w:szCs w:val="28"/>
        </w:rPr>
        <w:t xml:space="preserve">   (5</w:t>
      </w:r>
      <w:r>
        <w:rPr>
          <w:b/>
          <w:sz w:val="28"/>
          <w:szCs w:val="28"/>
        </w:rPr>
        <w:t>099</w:t>
      </w:r>
      <w:r w:rsidRPr="00B312E8">
        <w:rPr>
          <w:b/>
          <w:sz w:val="28"/>
          <w:szCs w:val="28"/>
        </w:rPr>
        <w:t>)     General Physical Science</w:t>
      </w:r>
      <w:r>
        <w:rPr>
          <w:b/>
          <w:sz w:val="28"/>
          <w:szCs w:val="28"/>
        </w:rPr>
        <w:t xml:space="preserve"> Lab    </w:t>
      </w:r>
      <w:r w:rsidRPr="00B312E8">
        <w:rPr>
          <w:b/>
          <w:sz w:val="28"/>
          <w:szCs w:val="28"/>
        </w:rPr>
        <w:t>Syllabus</w:t>
      </w:r>
    </w:p>
    <w:p w:rsidR="009E375D" w:rsidRDefault="009E375D" w:rsidP="009E375D">
      <w:pPr>
        <w:rPr>
          <w:sz w:val="24"/>
          <w:szCs w:val="24"/>
        </w:rPr>
      </w:pPr>
      <w:r>
        <w:rPr>
          <w:b/>
          <w:sz w:val="24"/>
          <w:szCs w:val="24"/>
          <w:u w:val="single"/>
        </w:rPr>
        <w:t>Class Times</w:t>
      </w:r>
      <w:r w:rsidRPr="00B312E8">
        <w:rPr>
          <w:b/>
          <w:sz w:val="24"/>
          <w:szCs w:val="24"/>
          <w:u w:val="single"/>
        </w:rPr>
        <w:t>:</w:t>
      </w:r>
      <w:r>
        <w:rPr>
          <w:sz w:val="24"/>
          <w:szCs w:val="24"/>
        </w:rPr>
        <w:t xml:space="preserve">  MWF   9:00am – </w:t>
      </w:r>
      <w:proofErr w:type="gramStart"/>
      <w:r>
        <w:rPr>
          <w:sz w:val="24"/>
          <w:szCs w:val="24"/>
        </w:rPr>
        <w:t>11:00pm  -</w:t>
      </w:r>
      <w:proofErr w:type="gramEnd"/>
      <w:r>
        <w:rPr>
          <w:sz w:val="24"/>
          <w:szCs w:val="24"/>
        </w:rPr>
        <w:t xml:space="preserve">  Jun.08 – Jul.9 in Sci. 179 (except Jul.03 holiday).</w:t>
      </w:r>
    </w:p>
    <w:p w:rsidR="009E375D" w:rsidRDefault="009E375D" w:rsidP="009E375D">
      <w:pPr>
        <w:rPr>
          <w:sz w:val="24"/>
          <w:szCs w:val="24"/>
        </w:rPr>
      </w:pPr>
      <w:r>
        <w:rPr>
          <w:b/>
          <w:sz w:val="24"/>
          <w:szCs w:val="24"/>
          <w:u w:val="single"/>
        </w:rPr>
        <w:t>Attendance:</w:t>
      </w:r>
      <w:r>
        <w:rPr>
          <w:sz w:val="24"/>
          <w:szCs w:val="24"/>
        </w:rPr>
        <w:t xml:space="preserve">  Attendance is mandatory. Absenteeism is highly frowned upon. Anything after 3 absences will result in failure for the course. Two </w:t>
      </w:r>
      <w:proofErr w:type="spellStart"/>
      <w:r>
        <w:rPr>
          <w:sz w:val="24"/>
          <w:szCs w:val="24"/>
        </w:rPr>
        <w:t>tardies</w:t>
      </w:r>
      <w:proofErr w:type="spellEnd"/>
      <w:r>
        <w:rPr>
          <w:sz w:val="24"/>
          <w:szCs w:val="24"/>
        </w:rPr>
        <w:t xml:space="preserve"> are considered as one absence. A tardy of 20 minutes or longer will be considered as an absence. If you miss an exam you must contact me before the next class meeting about a possible make-up.</w:t>
      </w:r>
    </w:p>
    <w:p w:rsidR="009E375D" w:rsidRDefault="009E375D" w:rsidP="009E375D">
      <w:pPr>
        <w:rPr>
          <w:sz w:val="24"/>
          <w:szCs w:val="24"/>
        </w:rPr>
      </w:pPr>
      <w:r>
        <w:rPr>
          <w:b/>
          <w:sz w:val="24"/>
          <w:szCs w:val="24"/>
          <w:u w:val="single"/>
        </w:rPr>
        <w:t>Instructor:</w:t>
      </w:r>
      <w:r>
        <w:rPr>
          <w:sz w:val="24"/>
          <w:szCs w:val="24"/>
        </w:rPr>
        <w:t xml:space="preserve"> Vince George, Sci. </w:t>
      </w:r>
      <w:proofErr w:type="gramStart"/>
      <w:r>
        <w:rPr>
          <w:sz w:val="24"/>
          <w:szCs w:val="24"/>
        </w:rPr>
        <w:t>255 ;</w:t>
      </w:r>
      <w:proofErr w:type="gramEnd"/>
      <w:r>
        <w:rPr>
          <w:sz w:val="24"/>
          <w:szCs w:val="24"/>
        </w:rPr>
        <w:t xml:space="preserve"> </w:t>
      </w:r>
      <w:hyperlink r:id="rId6" w:history="1">
        <w:r w:rsidRPr="00DB1F69">
          <w:rPr>
            <w:rStyle w:val="Hyperlink"/>
            <w:sz w:val="24"/>
            <w:szCs w:val="24"/>
          </w:rPr>
          <w:t>george12@marshall.edu</w:t>
        </w:r>
      </w:hyperlink>
      <w:r>
        <w:rPr>
          <w:sz w:val="24"/>
          <w:szCs w:val="24"/>
        </w:rPr>
        <w:t xml:space="preserve">;  </w:t>
      </w:r>
      <w:hyperlink r:id="rId7" w:history="1">
        <w:r w:rsidRPr="00DB1F69">
          <w:rPr>
            <w:rStyle w:val="Hyperlink"/>
            <w:sz w:val="24"/>
            <w:szCs w:val="24"/>
          </w:rPr>
          <w:t>vgeorge@kcu.edu</w:t>
        </w:r>
      </w:hyperlink>
      <w:r>
        <w:rPr>
          <w:sz w:val="24"/>
          <w:szCs w:val="24"/>
        </w:rPr>
        <w:t xml:space="preserve">; 304-417-9307. </w:t>
      </w:r>
      <w:proofErr w:type="gramStart"/>
      <w:r>
        <w:rPr>
          <w:sz w:val="24"/>
          <w:szCs w:val="24"/>
        </w:rPr>
        <w:t>Office hours to be arranged.</w:t>
      </w:r>
      <w:proofErr w:type="gramEnd"/>
      <w:r>
        <w:rPr>
          <w:sz w:val="24"/>
          <w:szCs w:val="24"/>
        </w:rPr>
        <w:t xml:space="preserve">                                 </w:t>
      </w:r>
    </w:p>
    <w:p w:rsidR="009E375D" w:rsidRDefault="009E375D" w:rsidP="009E375D">
      <w:pPr>
        <w:spacing w:after="0"/>
        <w:rPr>
          <w:sz w:val="24"/>
          <w:szCs w:val="24"/>
        </w:rPr>
      </w:pPr>
      <w:r>
        <w:rPr>
          <w:b/>
          <w:sz w:val="24"/>
          <w:szCs w:val="24"/>
          <w:u w:val="single"/>
        </w:rPr>
        <w:t>Course Description:</w:t>
      </w:r>
      <w:r>
        <w:rPr>
          <w:sz w:val="24"/>
          <w:szCs w:val="24"/>
        </w:rPr>
        <w:t xml:space="preserve">  PS 109 General Physical Science </w:t>
      </w:r>
      <w:proofErr w:type="gramStart"/>
      <w:r>
        <w:rPr>
          <w:sz w:val="24"/>
          <w:szCs w:val="24"/>
        </w:rPr>
        <w:t>Lab  1</w:t>
      </w:r>
      <w:proofErr w:type="gramEnd"/>
      <w:r>
        <w:rPr>
          <w:sz w:val="24"/>
          <w:szCs w:val="24"/>
        </w:rPr>
        <w:t xml:space="preserve"> </w:t>
      </w:r>
      <w:proofErr w:type="spellStart"/>
      <w:r>
        <w:rPr>
          <w:sz w:val="24"/>
          <w:szCs w:val="24"/>
        </w:rPr>
        <w:t>hr</w:t>
      </w:r>
      <w:proofErr w:type="spellEnd"/>
    </w:p>
    <w:p w:rsidR="009E375D" w:rsidRDefault="009E375D" w:rsidP="009E375D">
      <w:pPr>
        <w:spacing w:after="0"/>
        <w:rPr>
          <w:sz w:val="24"/>
          <w:szCs w:val="24"/>
        </w:rPr>
      </w:pPr>
      <w:r>
        <w:rPr>
          <w:sz w:val="24"/>
          <w:szCs w:val="24"/>
        </w:rPr>
        <w:t xml:space="preserve">The course </w:t>
      </w:r>
      <w:r w:rsidR="00B159C4">
        <w:rPr>
          <w:sz w:val="24"/>
          <w:szCs w:val="24"/>
        </w:rPr>
        <w:t>is intended</w:t>
      </w:r>
      <w:r>
        <w:rPr>
          <w:sz w:val="24"/>
          <w:szCs w:val="24"/>
        </w:rPr>
        <w:t xml:space="preserve"> to accompany PS 109 lecture. We will manipulate and watch physical processes, measure observable variables, compute conceptual </w:t>
      </w:r>
      <w:r w:rsidR="00B159C4">
        <w:rPr>
          <w:sz w:val="24"/>
          <w:szCs w:val="24"/>
        </w:rPr>
        <w:t>quantities</w:t>
      </w:r>
      <w:r>
        <w:rPr>
          <w:sz w:val="24"/>
          <w:szCs w:val="24"/>
        </w:rPr>
        <w:t>.</w:t>
      </w:r>
      <w:r w:rsidR="00B159C4">
        <w:rPr>
          <w:sz w:val="24"/>
          <w:szCs w:val="24"/>
        </w:rPr>
        <w:t xml:space="preserve"> After doing the in-class activities, answer questions about them on a separate “report sheet”, individually, to hand in for grading. You will observe the Sun, Moon, and Stars outside of class time, on separate sheets, to hand in for grading. You must pass (&gt;60%) at least one of the exams to pass the course- </w:t>
      </w:r>
      <w:proofErr w:type="spellStart"/>
      <w:r w:rsidR="00B159C4">
        <w:rPr>
          <w:sz w:val="24"/>
          <w:szCs w:val="24"/>
        </w:rPr>
        <w:t>Dept</w:t>
      </w:r>
      <w:proofErr w:type="spellEnd"/>
      <w:r w:rsidR="00B159C4">
        <w:rPr>
          <w:sz w:val="24"/>
          <w:szCs w:val="24"/>
        </w:rPr>
        <w:t>’ policy.</w:t>
      </w:r>
    </w:p>
    <w:p w:rsidR="009E375D" w:rsidRDefault="009E375D" w:rsidP="009E375D">
      <w:pPr>
        <w:spacing w:after="0"/>
        <w:rPr>
          <w:sz w:val="24"/>
          <w:szCs w:val="24"/>
        </w:rPr>
      </w:pPr>
      <w:r>
        <w:rPr>
          <w:sz w:val="24"/>
          <w:szCs w:val="24"/>
        </w:rPr>
        <w:t xml:space="preserve">     </w:t>
      </w:r>
    </w:p>
    <w:p w:rsidR="009E375D" w:rsidRDefault="009E375D" w:rsidP="009E375D">
      <w:pPr>
        <w:spacing w:after="0"/>
        <w:rPr>
          <w:sz w:val="24"/>
          <w:szCs w:val="24"/>
        </w:rPr>
      </w:pPr>
      <w:r>
        <w:rPr>
          <w:b/>
          <w:sz w:val="24"/>
          <w:szCs w:val="24"/>
          <w:u w:val="single"/>
        </w:rPr>
        <w:t>Required:</w:t>
      </w:r>
      <w:r w:rsidRPr="006F547A">
        <w:rPr>
          <w:sz w:val="24"/>
          <w:szCs w:val="24"/>
        </w:rPr>
        <w:t xml:space="preserve">  </w:t>
      </w:r>
      <w:r w:rsidR="00B159C4">
        <w:rPr>
          <w:sz w:val="24"/>
          <w:szCs w:val="24"/>
        </w:rPr>
        <w:t xml:space="preserve">lab manual, </w:t>
      </w:r>
      <w:proofErr w:type="spellStart"/>
      <w:r w:rsidR="00B159C4">
        <w:rPr>
          <w:sz w:val="24"/>
          <w:szCs w:val="24"/>
        </w:rPr>
        <w:t>Bady’s</w:t>
      </w:r>
      <w:proofErr w:type="spellEnd"/>
      <w:r w:rsidR="00B159C4">
        <w:rPr>
          <w:sz w:val="24"/>
          <w:szCs w:val="24"/>
        </w:rPr>
        <w:t xml:space="preserve">   </w:t>
      </w:r>
      <w:r w:rsidR="00B159C4">
        <w:rPr>
          <w:sz w:val="24"/>
          <w:szCs w:val="24"/>
          <w:u w:val="single"/>
        </w:rPr>
        <w:t>physical science 109 &amp;109L Lab Manual, fall 2013 edition</w:t>
      </w:r>
      <w:r>
        <w:rPr>
          <w:sz w:val="24"/>
          <w:szCs w:val="24"/>
          <w:u w:val="single"/>
        </w:rPr>
        <w:t>;</w:t>
      </w:r>
      <w:r>
        <w:rPr>
          <w:sz w:val="24"/>
          <w:szCs w:val="24"/>
        </w:rPr>
        <w:t xml:space="preserve">  </w:t>
      </w:r>
      <w:r w:rsidRPr="006F547A">
        <w:rPr>
          <w:sz w:val="24"/>
          <w:szCs w:val="24"/>
        </w:rPr>
        <w:t xml:space="preserve">pen or pencil; </w:t>
      </w:r>
      <w:r>
        <w:rPr>
          <w:sz w:val="24"/>
          <w:szCs w:val="24"/>
        </w:rPr>
        <w:t xml:space="preserve"> </w:t>
      </w:r>
      <w:r w:rsidRPr="006F547A">
        <w:rPr>
          <w:sz w:val="24"/>
          <w:szCs w:val="24"/>
        </w:rPr>
        <w:t>notebook;  calculator with x</w:t>
      </w:r>
      <w:r w:rsidRPr="006F547A">
        <w:rPr>
          <w:sz w:val="24"/>
          <w:szCs w:val="24"/>
          <w:vertAlign w:val="superscript"/>
        </w:rPr>
        <w:t>2</w:t>
      </w:r>
      <w:r w:rsidR="00B159C4">
        <w:rPr>
          <w:sz w:val="24"/>
          <w:szCs w:val="24"/>
        </w:rPr>
        <w:t xml:space="preserve">; protractor for measuring altitude angles (of Sun, </w:t>
      </w:r>
      <w:r w:rsidR="002E3F81">
        <w:rPr>
          <w:sz w:val="24"/>
          <w:szCs w:val="24"/>
        </w:rPr>
        <w:t>Moon, Stars</w:t>
      </w:r>
      <w:r w:rsidR="00B159C4">
        <w:rPr>
          <w:sz w:val="24"/>
          <w:szCs w:val="24"/>
        </w:rPr>
        <w:t>); magnetic compass for finding direction on earth, and for detecting other magnetic fields</w:t>
      </w:r>
      <w:r w:rsidR="002E3F81">
        <w:rPr>
          <w:sz w:val="24"/>
          <w:szCs w:val="24"/>
        </w:rPr>
        <w:t>; some free time at night after dark to observe the  Moon &amp; Stars, and their apparent motion.</w:t>
      </w:r>
    </w:p>
    <w:p w:rsidR="009E375D" w:rsidRDefault="009E375D" w:rsidP="009E375D">
      <w:pPr>
        <w:spacing w:after="0"/>
        <w:rPr>
          <w:sz w:val="24"/>
          <w:szCs w:val="24"/>
        </w:rPr>
      </w:pPr>
    </w:p>
    <w:p w:rsidR="009E375D" w:rsidRDefault="009E375D" w:rsidP="009E375D">
      <w:pPr>
        <w:spacing w:after="0"/>
        <w:rPr>
          <w:sz w:val="24"/>
          <w:szCs w:val="24"/>
        </w:rPr>
      </w:pPr>
      <w:r w:rsidRPr="006F547A">
        <w:rPr>
          <w:b/>
          <w:sz w:val="24"/>
          <w:szCs w:val="24"/>
          <w:u w:val="single"/>
        </w:rPr>
        <w:t>Recommended</w:t>
      </w:r>
      <w:r w:rsidRPr="006F547A">
        <w:rPr>
          <w:sz w:val="24"/>
          <w:szCs w:val="24"/>
        </w:rPr>
        <w:t>:   a positive attitude; lots of students in your futu</w:t>
      </w:r>
      <w:r>
        <w:rPr>
          <w:sz w:val="24"/>
          <w:szCs w:val="24"/>
        </w:rPr>
        <w:t xml:space="preserve">re classes will call this fun.  Preparation…. Read the lab </w:t>
      </w:r>
      <w:proofErr w:type="gramStart"/>
      <w:r>
        <w:rPr>
          <w:sz w:val="24"/>
          <w:szCs w:val="24"/>
        </w:rPr>
        <w:t>manual  before</w:t>
      </w:r>
      <w:proofErr w:type="gramEnd"/>
      <w:r>
        <w:rPr>
          <w:sz w:val="24"/>
          <w:szCs w:val="24"/>
        </w:rPr>
        <w:t xml:space="preserve">  class, and study that topic more if you need to.  Cooperation with your lab partner…. To make sure you both understand the subject.</w:t>
      </w:r>
    </w:p>
    <w:p w:rsidR="009E375D" w:rsidRDefault="009E375D" w:rsidP="009E375D">
      <w:pPr>
        <w:spacing w:after="0"/>
        <w:rPr>
          <w:sz w:val="24"/>
          <w:szCs w:val="24"/>
        </w:rPr>
      </w:pPr>
      <w:r>
        <w:rPr>
          <w:sz w:val="24"/>
          <w:szCs w:val="24"/>
        </w:rPr>
        <w:t xml:space="preserve">Balance… between struggling to understand by yourself, and asking when you don’t.…. Discussion…. Question each other, comment on responses, </w:t>
      </w:r>
      <w:proofErr w:type="gramStart"/>
      <w:r>
        <w:rPr>
          <w:sz w:val="24"/>
          <w:szCs w:val="24"/>
        </w:rPr>
        <w:t>explain</w:t>
      </w:r>
      <w:proofErr w:type="gramEnd"/>
      <w:r>
        <w:rPr>
          <w:sz w:val="24"/>
          <w:szCs w:val="24"/>
        </w:rPr>
        <w:t xml:space="preserve"> your perspective.</w:t>
      </w:r>
    </w:p>
    <w:p w:rsidR="009E375D" w:rsidRDefault="009E375D" w:rsidP="009E375D">
      <w:pPr>
        <w:spacing w:after="0"/>
        <w:rPr>
          <w:sz w:val="24"/>
          <w:szCs w:val="24"/>
        </w:rPr>
      </w:pPr>
    </w:p>
    <w:p w:rsidR="009E375D" w:rsidRPr="002E3F81" w:rsidRDefault="009E375D" w:rsidP="002E3F81">
      <w:pPr>
        <w:spacing w:after="0"/>
        <w:rPr>
          <w:sz w:val="24"/>
          <w:szCs w:val="24"/>
        </w:rPr>
      </w:pPr>
      <w:r>
        <w:rPr>
          <w:b/>
          <w:sz w:val="24"/>
          <w:szCs w:val="24"/>
          <w:u w:val="single"/>
        </w:rPr>
        <w:t>Overview:</w:t>
      </w:r>
      <w:r>
        <w:rPr>
          <w:sz w:val="24"/>
          <w:szCs w:val="24"/>
        </w:rPr>
        <w:t xml:space="preserve"> </w:t>
      </w:r>
      <w:r w:rsidR="002E3F81">
        <w:rPr>
          <w:sz w:val="24"/>
          <w:szCs w:val="24"/>
        </w:rPr>
        <w:t xml:space="preserve">Each lab’s activities will take nearly two hours for you and your lab partner to do. After all of the lab’s activities, you pick up a report sheet to be done by </w:t>
      </w:r>
      <w:r w:rsidR="002E3F81">
        <w:rPr>
          <w:sz w:val="24"/>
          <w:szCs w:val="24"/>
          <w:u w:val="single"/>
        </w:rPr>
        <w:t>yourself</w:t>
      </w:r>
      <w:r w:rsidR="002E3F81">
        <w:rPr>
          <w:sz w:val="24"/>
          <w:szCs w:val="24"/>
        </w:rPr>
        <w:t xml:space="preserve"> and turned in the next day (so that it can be graded and returned to you at the next meeting). Astronomical observations when the objects are visible, which depends on time (predictable) but also on weather conditions (cloud cover is much less predictable). The Lab Exams will include hands-on activities that you will do alone (with no partner).</w:t>
      </w:r>
    </w:p>
    <w:p w:rsidR="009E375D" w:rsidRDefault="009E375D" w:rsidP="009E375D">
      <w:pPr>
        <w:spacing w:after="0"/>
        <w:rPr>
          <w:sz w:val="24"/>
          <w:szCs w:val="24"/>
        </w:rPr>
      </w:pPr>
    </w:p>
    <w:p w:rsidR="009E375D" w:rsidRDefault="009E375D" w:rsidP="002E3F81">
      <w:pPr>
        <w:spacing w:after="0"/>
        <w:rPr>
          <w:sz w:val="24"/>
          <w:szCs w:val="24"/>
        </w:rPr>
      </w:pPr>
      <w:r w:rsidRPr="003E4E99">
        <w:rPr>
          <w:b/>
          <w:sz w:val="24"/>
          <w:szCs w:val="24"/>
          <w:u w:val="single"/>
        </w:rPr>
        <w:lastRenderedPageBreak/>
        <w:t>Grade components</w:t>
      </w:r>
      <w:r>
        <w:rPr>
          <w:b/>
          <w:sz w:val="24"/>
          <w:szCs w:val="24"/>
        </w:rPr>
        <w:tab/>
      </w:r>
      <w:r w:rsidR="002E3F81">
        <w:rPr>
          <w:sz w:val="24"/>
          <w:szCs w:val="24"/>
        </w:rPr>
        <w:t>10 regular Lab Reports x 4%each = 40%</w:t>
      </w:r>
      <w:r w:rsidR="00140F06">
        <w:rPr>
          <w:sz w:val="24"/>
          <w:szCs w:val="24"/>
        </w:rPr>
        <w:tab/>
      </w:r>
      <w:r w:rsidR="00140F06">
        <w:rPr>
          <w:sz w:val="24"/>
          <w:szCs w:val="24"/>
        </w:rPr>
        <w:tab/>
        <w:t>in class</w:t>
      </w:r>
    </w:p>
    <w:p w:rsidR="002E3F81" w:rsidRDefault="002E3F81" w:rsidP="002E3F81">
      <w:pPr>
        <w:spacing w:after="0"/>
        <w:rPr>
          <w:sz w:val="24"/>
          <w:szCs w:val="24"/>
        </w:rPr>
      </w:pPr>
      <w:r>
        <w:rPr>
          <w:sz w:val="24"/>
          <w:szCs w:val="24"/>
        </w:rPr>
        <w:tab/>
      </w:r>
      <w:r>
        <w:rPr>
          <w:sz w:val="24"/>
          <w:szCs w:val="24"/>
        </w:rPr>
        <w:tab/>
      </w:r>
      <w:r>
        <w:rPr>
          <w:sz w:val="24"/>
          <w:szCs w:val="24"/>
        </w:rPr>
        <w:tab/>
        <w:t xml:space="preserve">5 Astronomy Reports x 2% </w:t>
      </w:r>
      <w:proofErr w:type="gramStart"/>
      <w:r>
        <w:rPr>
          <w:sz w:val="24"/>
          <w:szCs w:val="24"/>
        </w:rPr>
        <w:t>each  =</w:t>
      </w:r>
      <w:proofErr w:type="gramEnd"/>
      <w:r>
        <w:rPr>
          <w:sz w:val="24"/>
          <w:szCs w:val="24"/>
        </w:rPr>
        <w:t xml:space="preserve"> 10%</w:t>
      </w:r>
      <w:r w:rsidR="00140F06">
        <w:rPr>
          <w:sz w:val="24"/>
          <w:szCs w:val="24"/>
        </w:rPr>
        <w:tab/>
      </w:r>
      <w:r w:rsidR="00140F06">
        <w:rPr>
          <w:sz w:val="24"/>
          <w:szCs w:val="24"/>
        </w:rPr>
        <w:tab/>
        <w:t>out-of-class</w:t>
      </w:r>
    </w:p>
    <w:p w:rsidR="002E3F81" w:rsidRDefault="002E3F81" w:rsidP="002E3F81">
      <w:pPr>
        <w:spacing w:after="0"/>
        <w:rPr>
          <w:sz w:val="24"/>
          <w:szCs w:val="24"/>
        </w:rPr>
      </w:pPr>
      <w:r>
        <w:rPr>
          <w:sz w:val="24"/>
          <w:szCs w:val="24"/>
        </w:rPr>
        <w:tab/>
      </w:r>
      <w:r>
        <w:rPr>
          <w:sz w:val="24"/>
          <w:szCs w:val="24"/>
        </w:rPr>
        <w:tab/>
      </w:r>
      <w:r>
        <w:rPr>
          <w:sz w:val="24"/>
          <w:szCs w:val="24"/>
        </w:rPr>
        <w:tab/>
        <w:t>2 Lab Exams                x 25% each = 50%</w:t>
      </w:r>
      <w:r w:rsidR="00140F06">
        <w:rPr>
          <w:sz w:val="24"/>
          <w:szCs w:val="24"/>
        </w:rPr>
        <w:tab/>
      </w:r>
      <w:r w:rsidR="00140F06">
        <w:rPr>
          <w:sz w:val="24"/>
          <w:szCs w:val="24"/>
        </w:rPr>
        <w:tab/>
        <w:t>must pass one</w:t>
      </w:r>
    </w:p>
    <w:p w:rsidR="00140F06" w:rsidRDefault="00140F06" w:rsidP="002E3F81">
      <w:pPr>
        <w:spacing w:after="0"/>
        <w:rPr>
          <w:sz w:val="24"/>
          <w:szCs w:val="24"/>
        </w:rPr>
      </w:pPr>
    </w:p>
    <w:p w:rsidR="009E375D" w:rsidRDefault="009E375D" w:rsidP="009E375D">
      <w:pPr>
        <w:spacing w:after="0"/>
        <w:rPr>
          <w:sz w:val="24"/>
          <w:szCs w:val="24"/>
        </w:rPr>
      </w:pPr>
      <w:r>
        <w:rPr>
          <w:b/>
          <w:sz w:val="24"/>
          <w:szCs w:val="24"/>
          <w:u w:val="single"/>
        </w:rPr>
        <w:t>Letter Scale</w:t>
      </w:r>
      <w:r>
        <w:rPr>
          <w:sz w:val="24"/>
          <w:szCs w:val="24"/>
        </w:rPr>
        <w:t>:  90 – 100 = A</w:t>
      </w:r>
      <w:proofErr w:type="gramStart"/>
      <w:r>
        <w:rPr>
          <w:sz w:val="24"/>
          <w:szCs w:val="24"/>
        </w:rPr>
        <w:t>;  80</w:t>
      </w:r>
      <w:proofErr w:type="gramEnd"/>
      <w:r>
        <w:rPr>
          <w:sz w:val="24"/>
          <w:szCs w:val="24"/>
        </w:rPr>
        <w:t xml:space="preserve"> – 89 = B;  70 – 79 = C;  60 – 69 = D;  59 and below = F.</w:t>
      </w:r>
    </w:p>
    <w:p w:rsidR="009E375D" w:rsidRDefault="009E375D" w:rsidP="009E375D">
      <w:pPr>
        <w:spacing w:after="0"/>
        <w:rPr>
          <w:sz w:val="24"/>
          <w:szCs w:val="24"/>
        </w:rPr>
      </w:pPr>
    </w:p>
    <w:p w:rsidR="009E375D" w:rsidRDefault="009E375D" w:rsidP="009E375D">
      <w:pPr>
        <w:spacing w:after="0"/>
        <w:rPr>
          <w:sz w:val="24"/>
          <w:szCs w:val="24"/>
        </w:rPr>
      </w:pPr>
      <w:r>
        <w:rPr>
          <w:b/>
          <w:sz w:val="24"/>
          <w:szCs w:val="24"/>
          <w:u w:val="single"/>
        </w:rPr>
        <w:t>Schedule:</w:t>
      </w:r>
      <w:r>
        <w:rPr>
          <w:sz w:val="24"/>
          <w:szCs w:val="24"/>
        </w:rPr>
        <w:t xml:space="preserve">  This is Approximate and Tentative!</w:t>
      </w:r>
    </w:p>
    <w:tbl>
      <w:tblPr>
        <w:tblStyle w:val="TableGrid"/>
        <w:tblpPr w:leftFromText="180" w:rightFromText="180" w:vertAnchor="text" w:horzAnchor="margin" w:tblpY="49"/>
        <w:tblW w:w="0" w:type="auto"/>
        <w:tblLook w:val="04A0" w:firstRow="1" w:lastRow="0" w:firstColumn="1" w:lastColumn="0" w:noHBand="0" w:noVBand="1"/>
      </w:tblPr>
      <w:tblGrid>
        <w:gridCol w:w="1596"/>
        <w:gridCol w:w="1596"/>
        <w:gridCol w:w="1596"/>
        <w:gridCol w:w="1596"/>
        <w:gridCol w:w="1596"/>
        <w:gridCol w:w="1596"/>
      </w:tblGrid>
      <w:tr w:rsidR="009E375D" w:rsidTr="00334D06">
        <w:tc>
          <w:tcPr>
            <w:tcW w:w="1596" w:type="dxa"/>
          </w:tcPr>
          <w:p w:rsidR="009E375D" w:rsidRDefault="009E375D" w:rsidP="00334D06">
            <w:pPr>
              <w:rPr>
                <w:sz w:val="24"/>
                <w:szCs w:val="24"/>
              </w:rPr>
            </w:pPr>
            <w:r>
              <w:rPr>
                <w:sz w:val="24"/>
                <w:szCs w:val="24"/>
              </w:rPr>
              <w:t>Week</w:t>
            </w:r>
          </w:p>
        </w:tc>
        <w:tc>
          <w:tcPr>
            <w:tcW w:w="1596" w:type="dxa"/>
          </w:tcPr>
          <w:p w:rsidR="009E375D" w:rsidRDefault="009E375D" w:rsidP="00334D06">
            <w:pPr>
              <w:rPr>
                <w:sz w:val="24"/>
                <w:szCs w:val="24"/>
              </w:rPr>
            </w:pPr>
            <w:r>
              <w:rPr>
                <w:sz w:val="24"/>
                <w:szCs w:val="24"/>
              </w:rPr>
              <w:t>Mon.</w:t>
            </w:r>
          </w:p>
        </w:tc>
        <w:tc>
          <w:tcPr>
            <w:tcW w:w="1596" w:type="dxa"/>
          </w:tcPr>
          <w:p w:rsidR="009E375D" w:rsidRDefault="009E375D" w:rsidP="00334D06">
            <w:pPr>
              <w:rPr>
                <w:sz w:val="24"/>
                <w:szCs w:val="24"/>
              </w:rPr>
            </w:pPr>
            <w:r>
              <w:rPr>
                <w:sz w:val="24"/>
                <w:szCs w:val="24"/>
              </w:rPr>
              <w:t>Tue.</w:t>
            </w:r>
          </w:p>
        </w:tc>
        <w:tc>
          <w:tcPr>
            <w:tcW w:w="1596" w:type="dxa"/>
          </w:tcPr>
          <w:p w:rsidR="009E375D" w:rsidRDefault="009E375D" w:rsidP="00334D06">
            <w:pPr>
              <w:rPr>
                <w:sz w:val="24"/>
                <w:szCs w:val="24"/>
              </w:rPr>
            </w:pPr>
            <w:r>
              <w:rPr>
                <w:sz w:val="24"/>
                <w:szCs w:val="24"/>
              </w:rPr>
              <w:t>Wed.</w:t>
            </w:r>
          </w:p>
        </w:tc>
        <w:tc>
          <w:tcPr>
            <w:tcW w:w="1596" w:type="dxa"/>
          </w:tcPr>
          <w:p w:rsidR="009E375D" w:rsidRDefault="009E375D" w:rsidP="00334D06">
            <w:pPr>
              <w:rPr>
                <w:sz w:val="24"/>
                <w:szCs w:val="24"/>
              </w:rPr>
            </w:pPr>
            <w:proofErr w:type="spellStart"/>
            <w:r>
              <w:rPr>
                <w:sz w:val="24"/>
                <w:szCs w:val="24"/>
              </w:rPr>
              <w:t>Thr</w:t>
            </w:r>
            <w:proofErr w:type="spellEnd"/>
            <w:r>
              <w:rPr>
                <w:sz w:val="24"/>
                <w:szCs w:val="24"/>
              </w:rPr>
              <w:t>.</w:t>
            </w:r>
          </w:p>
        </w:tc>
        <w:tc>
          <w:tcPr>
            <w:tcW w:w="1596" w:type="dxa"/>
          </w:tcPr>
          <w:p w:rsidR="009E375D" w:rsidRDefault="009E375D" w:rsidP="00334D06">
            <w:pPr>
              <w:rPr>
                <w:sz w:val="24"/>
                <w:szCs w:val="24"/>
              </w:rPr>
            </w:pPr>
            <w:r>
              <w:rPr>
                <w:sz w:val="24"/>
                <w:szCs w:val="24"/>
              </w:rPr>
              <w:t>Fri.</w:t>
            </w:r>
          </w:p>
        </w:tc>
      </w:tr>
      <w:tr w:rsidR="009E375D" w:rsidTr="00334D06">
        <w:tc>
          <w:tcPr>
            <w:tcW w:w="1596" w:type="dxa"/>
          </w:tcPr>
          <w:p w:rsidR="009E375D" w:rsidRDefault="009E375D" w:rsidP="00334D06">
            <w:pPr>
              <w:rPr>
                <w:sz w:val="24"/>
                <w:szCs w:val="24"/>
              </w:rPr>
            </w:pPr>
            <w:r>
              <w:rPr>
                <w:sz w:val="24"/>
                <w:szCs w:val="24"/>
              </w:rPr>
              <w:t>Jun.08</w:t>
            </w:r>
          </w:p>
        </w:tc>
        <w:tc>
          <w:tcPr>
            <w:tcW w:w="1596" w:type="dxa"/>
          </w:tcPr>
          <w:p w:rsidR="009E375D" w:rsidRDefault="00140F06" w:rsidP="00334D06">
            <w:pPr>
              <w:rPr>
                <w:sz w:val="24"/>
                <w:szCs w:val="24"/>
              </w:rPr>
            </w:pPr>
            <w:r w:rsidRPr="00140F06">
              <w:rPr>
                <w:b/>
                <w:sz w:val="24"/>
                <w:szCs w:val="24"/>
              </w:rPr>
              <w:t>Lab 1</w:t>
            </w:r>
          </w:p>
          <w:p w:rsidR="00140F06" w:rsidRDefault="0083292C" w:rsidP="00334D06">
            <w:pPr>
              <w:rPr>
                <w:sz w:val="24"/>
                <w:szCs w:val="24"/>
              </w:rPr>
            </w:pPr>
            <w:r>
              <w:rPr>
                <w:sz w:val="24"/>
                <w:szCs w:val="24"/>
              </w:rPr>
              <w:t>(</w:t>
            </w:r>
            <w:proofErr w:type="spellStart"/>
            <w:r w:rsidR="00140F06">
              <w:rPr>
                <w:sz w:val="24"/>
                <w:szCs w:val="24"/>
              </w:rPr>
              <w:t>Calender</w:t>
            </w:r>
            <w:proofErr w:type="spellEnd"/>
            <w:r w:rsidR="00140F06">
              <w:rPr>
                <w:sz w:val="24"/>
                <w:szCs w:val="24"/>
              </w:rPr>
              <w:t>)</w:t>
            </w:r>
          </w:p>
          <w:p w:rsidR="00140F06" w:rsidRPr="00140F06" w:rsidRDefault="00140F06" w:rsidP="00334D06">
            <w:pPr>
              <w:rPr>
                <w:sz w:val="24"/>
                <w:szCs w:val="24"/>
              </w:rPr>
            </w:pPr>
            <w:r>
              <w:rPr>
                <w:sz w:val="24"/>
                <w:szCs w:val="24"/>
              </w:rPr>
              <w:t>(Night Sky</w:t>
            </w:r>
            <w:r w:rsidR="0083292C">
              <w:rPr>
                <w:sz w:val="24"/>
                <w:szCs w:val="24"/>
              </w:rPr>
              <w:t>#1</w:t>
            </w:r>
            <w:r>
              <w:rPr>
                <w:sz w:val="24"/>
                <w:szCs w:val="24"/>
              </w:rPr>
              <w:t>)</w:t>
            </w:r>
          </w:p>
        </w:tc>
        <w:tc>
          <w:tcPr>
            <w:tcW w:w="1596" w:type="dxa"/>
          </w:tcPr>
          <w:p w:rsidR="009E375D" w:rsidRDefault="00140F06" w:rsidP="00140F06">
            <w:pPr>
              <w:rPr>
                <w:sz w:val="24"/>
                <w:szCs w:val="24"/>
              </w:rPr>
            </w:pPr>
            <w:r>
              <w:rPr>
                <w:sz w:val="24"/>
                <w:szCs w:val="24"/>
              </w:rPr>
              <w:t>Report 1 due</w:t>
            </w:r>
            <w:r w:rsidR="009E375D">
              <w:rPr>
                <w:sz w:val="24"/>
                <w:szCs w:val="24"/>
              </w:rPr>
              <w:t xml:space="preserve"> </w:t>
            </w:r>
            <w:r>
              <w:rPr>
                <w:sz w:val="24"/>
                <w:szCs w:val="24"/>
              </w:rPr>
              <w:t>(Sun#1)</w:t>
            </w:r>
          </w:p>
        </w:tc>
        <w:tc>
          <w:tcPr>
            <w:tcW w:w="1596" w:type="dxa"/>
          </w:tcPr>
          <w:p w:rsidR="009E375D" w:rsidRDefault="00140F06" w:rsidP="00334D06">
            <w:pPr>
              <w:rPr>
                <w:sz w:val="24"/>
                <w:szCs w:val="24"/>
              </w:rPr>
            </w:pPr>
            <w:r>
              <w:rPr>
                <w:b/>
                <w:sz w:val="24"/>
                <w:szCs w:val="24"/>
              </w:rPr>
              <w:t>Lab 2</w:t>
            </w:r>
          </w:p>
        </w:tc>
        <w:tc>
          <w:tcPr>
            <w:tcW w:w="1596" w:type="dxa"/>
          </w:tcPr>
          <w:p w:rsidR="009E375D" w:rsidRDefault="00140F06" w:rsidP="00334D06">
            <w:pPr>
              <w:rPr>
                <w:sz w:val="24"/>
                <w:szCs w:val="24"/>
              </w:rPr>
            </w:pPr>
            <w:r>
              <w:rPr>
                <w:sz w:val="24"/>
                <w:szCs w:val="24"/>
              </w:rPr>
              <w:t xml:space="preserve">Report </w:t>
            </w:r>
            <w:r w:rsidR="009E375D">
              <w:rPr>
                <w:sz w:val="24"/>
                <w:szCs w:val="24"/>
              </w:rPr>
              <w:t xml:space="preserve"> 2</w:t>
            </w:r>
          </w:p>
          <w:p w:rsidR="009E375D" w:rsidRDefault="0083292C" w:rsidP="00334D06">
            <w:pPr>
              <w:rPr>
                <w:sz w:val="24"/>
                <w:szCs w:val="24"/>
              </w:rPr>
            </w:pPr>
            <w:r>
              <w:rPr>
                <w:sz w:val="24"/>
                <w:szCs w:val="24"/>
              </w:rPr>
              <w:t>(Full Moon)</w:t>
            </w:r>
          </w:p>
        </w:tc>
        <w:tc>
          <w:tcPr>
            <w:tcW w:w="1596" w:type="dxa"/>
          </w:tcPr>
          <w:p w:rsidR="009E375D" w:rsidRDefault="00140F06" w:rsidP="00334D06">
            <w:pPr>
              <w:rPr>
                <w:sz w:val="24"/>
                <w:szCs w:val="24"/>
              </w:rPr>
            </w:pPr>
            <w:r>
              <w:rPr>
                <w:b/>
                <w:sz w:val="24"/>
                <w:szCs w:val="24"/>
              </w:rPr>
              <w:t>Lab 3</w:t>
            </w:r>
          </w:p>
        </w:tc>
      </w:tr>
      <w:tr w:rsidR="009E375D" w:rsidTr="00334D06">
        <w:tc>
          <w:tcPr>
            <w:tcW w:w="1596" w:type="dxa"/>
          </w:tcPr>
          <w:p w:rsidR="009E375D" w:rsidRDefault="009E375D" w:rsidP="00334D06">
            <w:pPr>
              <w:rPr>
                <w:sz w:val="24"/>
                <w:szCs w:val="24"/>
              </w:rPr>
            </w:pPr>
            <w:r>
              <w:rPr>
                <w:sz w:val="24"/>
                <w:szCs w:val="24"/>
              </w:rPr>
              <w:t>Jun.15</w:t>
            </w:r>
          </w:p>
        </w:tc>
        <w:tc>
          <w:tcPr>
            <w:tcW w:w="1596" w:type="dxa"/>
          </w:tcPr>
          <w:p w:rsidR="009E375D" w:rsidRDefault="00140F06" w:rsidP="00334D06">
            <w:pPr>
              <w:rPr>
                <w:b/>
                <w:sz w:val="24"/>
                <w:szCs w:val="24"/>
              </w:rPr>
            </w:pPr>
            <w:r>
              <w:rPr>
                <w:b/>
                <w:sz w:val="24"/>
                <w:szCs w:val="24"/>
              </w:rPr>
              <w:t>Lab 4</w:t>
            </w:r>
          </w:p>
          <w:p w:rsidR="0083292C" w:rsidRDefault="0083292C" w:rsidP="0083292C">
            <w:pPr>
              <w:rPr>
                <w:sz w:val="24"/>
                <w:szCs w:val="24"/>
              </w:rPr>
            </w:pPr>
            <w:r>
              <w:rPr>
                <w:sz w:val="24"/>
                <w:szCs w:val="24"/>
              </w:rPr>
              <w:t>Report  3</w:t>
            </w:r>
          </w:p>
          <w:p w:rsidR="0083292C" w:rsidRPr="0083292C" w:rsidRDefault="0083292C" w:rsidP="0083292C">
            <w:pPr>
              <w:rPr>
                <w:sz w:val="24"/>
                <w:szCs w:val="24"/>
              </w:rPr>
            </w:pPr>
            <w:r>
              <w:rPr>
                <w:sz w:val="24"/>
                <w:szCs w:val="24"/>
              </w:rPr>
              <w:t>due</w:t>
            </w:r>
          </w:p>
        </w:tc>
        <w:tc>
          <w:tcPr>
            <w:tcW w:w="1596" w:type="dxa"/>
          </w:tcPr>
          <w:p w:rsidR="00140F06" w:rsidRDefault="00140F06" w:rsidP="00140F06">
            <w:pPr>
              <w:rPr>
                <w:sz w:val="24"/>
                <w:szCs w:val="24"/>
              </w:rPr>
            </w:pPr>
            <w:r>
              <w:rPr>
                <w:sz w:val="24"/>
                <w:szCs w:val="24"/>
              </w:rPr>
              <w:t>Report  4</w:t>
            </w:r>
          </w:p>
          <w:p w:rsidR="009E375D" w:rsidRDefault="00140F06" w:rsidP="00140F06">
            <w:pPr>
              <w:rPr>
                <w:sz w:val="24"/>
                <w:szCs w:val="24"/>
              </w:rPr>
            </w:pPr>
            <w:r>
              <w:rPr>
                <w:sz w:val="24"/>
                <w:szCs w:val="24"/>
              </w:rPr>
              <w:t>due</w:t>
            </w:r>
          </w:p>
        </w:tc>
        <w:tc>
          <w:tcPr>
            <w:tcW w:w="1596" w:type="dxa"/>
          </w:tcPr>
          <w:p w:rsidR="009E375D" w:rsidRDefault="00140F06" w:rsidP="00334D06">
            <w:pPr>
              <w:rPr>
                <w:sz w:val="24"/>
                <w:szCs w:val="24"/>
              </w:rPr>
            </w:pPr>
            <w:r>
              <w:rPr>
                <w:b/>
                <w:sz w:val="24"/>
                <w:szCs w:val="24"/>
              </w:rPr>
              <w:t>Lab 5</w:t>
            </w:r>
          </w:p>
        </w:tc>
        <w:tc>
          <w:tcPr>
            <w:tcW w:w="1596" w:type="dxa"/>
          </w:tcPr>
          <w:p w:rsidR="00140F06" w:rsidRDefault="00140F06" w:rsidP="00140F06">
            <w:pPr>
              <w:rPr>
                <w:sz w:val="24"/>
                <w:szCs w:val="24"/>
              </w:rPr>
            </w:pPr>
            <w:r>
              <w:rPr>
                <w:sz w:val="24"/>
                <w:szCs w:val="24"/>
              </w:rPr>
              <w:t>Report  5 due</w:t>
            </w:r>
          </w:p>
          <w:p w:rsidR="009E375D" w:rsidRDefault="009E375D" w:rsidP="00334D06">
            <w:pPr>
              <w:rPr>
                <w:sz w:val="24"/>
                <w:szCs w:val="24"/>
              </w:rPr>
            </w:pPr>
          </w:p>
        </w:tc>
        <w:tc>
          <w:tcPr>
            <w:tcW w:w="1596" w:type="dxa"/>
          </w:tcPr>
          <w:p w:rsidR="0083292C" w:rsidRDefault="0083292C" w:rsidP="00334D06">
            <w:r>
              <w:rPr>
                <w:sz w:val="24"/>
                <w:szCs w:val="24"/>
              </w:rPr>
              <w:t>review</w:t>
            </w:r>
            <w:r>
              <w:t xml:space="preserve"> </w:t>
            </w:r>
          </w:p>
          <w:p w:rsidR="009E375D" w:rsidRDefault="0083292C" w:rsidP="00334D06">
            <w:pPr>
              <w:rPr>
                <w:sz w:val="24"/>
                <w:szCs w:val="24"/>
              </w:rPr>
            </w:pPr>
            <w:r>
              <w:rPr>
                <w:sz w:val="24"/>
                <w:szCs w:val="24"/>
              </w:rPr>
              <w:t>(Sun#2)</w:t>
            </w:r>
          </w:p>
        </w:tc>
      </w:tr>
      <w:tr w:rsidR="009E375D" w:rsidTr="00334D06">
        <w:tc>
          <w:tcPr>
            <w:tcW w:w="1596" w:type="dxa"/>
          </w:tcPr>
          <w:p w:rsidR="009E375D" w:rsidRDefault="009E375D" w:rsidP="00334D06">
            <w:pPr>
              <w:rPr>
                <w:sz w:val="24"/>
                <w:szCs w:val="24"/>
              </w:rPr>
            </w:pPr>
            <w:r>
              <w:rPr>
                <w:sz w:val="24"/>
                <w:szCs w:val="24"/>
              </w:rPr>
              <w:t>Jun.22</w:t>
            </w:r>
          </w:p>
        </w:tc>
        <w:tc>
          <w:tcPr>
            <w:tcW w:w="1596" w:type="dxa"/>
          </w:tcPr>
          <w:p w:rsidR="00140F06" w:rsidRDefault="00140F06" w:rsidP="00140F06">
            <w:pPr>
              <w:rPr>
                <w:sz w:val="24"/>
                <w:szCs w:val="24"/>
              </w:rPr>
            </w:pPr>
            <w:r>
              <w:rPr>
                <w:b/>
                <w:sz w:val="24"/>
                <w:szCs w:val="24"/>
              </w:rPr>
              <w:t xml:space="preserve">     </w:t>
            </w:r>
            <w:r>
              <w:rPr>
                <w:b/>
                <w:sz w:val="24"/>
                <w:szCs w:val="24"/>
                <w:u w:val="single"/>
              </w:rPr>
              <w:t>Exam 1</w:t>
            </w:r>
          </w:p>
          <w:p w:rsidR="009E375D" w:rsidRPr="00D02A6E" w:rsidRDefault="009E375D" w:rsidP="00334D06"/>
        </w:tc>
        <w:tc>
          <w:tcPr>
            <w:tcW w:w="1596" w:type="dxa"/>
          </w:tcPr>
          <w:p w:rsidR="009E375D" w:rsidRDefault="009E375D" w:rsidP="00334D06">
            <w:pPr>
              <w:rPr>
                <w:sz w:val="24"/>
                <w:szCs w:val="24"/>
              </w:rPr>
            </w:pPr>
            <w:proofErr w:type="spellStart"/>
            <w:r>
              <w:rPr>
                <w:sz w:val="24"/>
                <w:szCs w:val="24"/>
              </w:rPr>
              <w:t>ch.</w:t>
            </w:r>
            <w:proofErr w:type="spellEnd"/>
            <w:r>
              <w:rPr>
                <w:sz w:val="24"/>
                <w:szCs w:val="24"/>
              </w:rPr>
              <w:t xml:space="preserve"> 5</w:t>
            </w:r>
          </w:p>
          <w:p w:rsidR="009E375D" w:rsidRDefault="009E375D" w:rsidP="00334D06">
            <w:pPr>
              <w:rPr>
                <w:sz w:val="24"/>
                <w:szCs w:val="24"/>
              </w:rPr>
            </w:pPr>
            <w:r>
              <w:rPr>
                <w:sz w:val="24"/>
                <w:szCs w:val="24"/>
              </w:rPr>
              <w:t>gas density</w:t>
            </w:r>
          </w:p>
        </w:tc>
        <w:tc>
          <w:tcPr>
            <w:tcW w:w="1596" w:type="dxa"/>
          </w:tcPr>
          <w:p w:rsidR="00140F06" w:rsidRDefault="00140F06" w:rsidP="00140F06">
            <w:pPr>
              <w:rPr>
                <w:sz w:val="24"/>
                <w:szCs w:val="24"/>
              </w:rPr>
            </w:pPr>
            <w:r w:rsidRPr="00140F06">
              <w:rPr>
                <w:b/>
                <w:sz w:val="24"/>
                <w:szCs w:val="24"/>
              </w:rPr>
              <w:t xml:space="preserve">Lab </w:t>
            </w:r>
            <w:r>
              <w:rPr>
                <w:b/>
                <w:sz w:val="24"/>
                <w:szCs w:val="24"/>
              </w:rPr>
              <w:t>6</w:t>
            </w:r>
          </w:p>
          <w:p w:rsidR="009E375D" w:rsidRDefault="009E375D" w:rsidP="00334D06">
            <w:pPr>
              <w:rPr>
                <w:sz w:val="24"/>
                <w:szCs w:val="24"/>
              </w:rPr>
            </w:pPr>
            <w:r>
              <w:rPr>
                <w:sz w:val="24"/>
                <w:szCs w:val="24"/>
              </w:rPr>
              <w:t>Temperature</w:t>
            </w:r>
          </w:p>
        </w:tc>
        <w:tc>
          <w:tcPr>
            <w:tcW w:w="1596" w:type="dxa"/>
          </w:tcPr>
          <w:p w:rsidR="00140F06" w:rsidRDefault="00140F06" w:rsidP="00140F06">
            <w:pPr>
              <w:rPr>
                <w:sz w:val="24"/>
                <w:szCs w:val="24"/>
              </w:rPr>
            </w:pPr>
            <w:r>
              <w:rPr>
                <w:sz w:val="24"/>
                <w:szCs w:val="24"/>
              </w:rPr>
              <w:t>Report  6 due</w:t>
            </w:r>
          </w:p>
          <w:p w:rsidR="009E375D" w:rsidRDefault="009E375D" w:rsidP="00334D06">
            <w:pPr>
              <w:rPr>
                <w:sz w:val="24"/>
                <w:szCs w:val="24"/>
              </w:rPr>
            </w:pPr>
          </w:p>
        </w:tc>
        <w:tc>
          <w:tcPr>
            <w:tcW w:w="1596" w:type="dxa"/>
          </w:tcPr>
          <w:p w:rsidR="00140F06" w:rsidRDefault="00140F06" w:rsidP="00140F06">
            <w:pPr>
              <w:rPr>
                <w:sz w:val="24"/>
                <w:szCs w:val="24"/>
              </w:rPr>
            </w:pPr>
            <w:r>
              <w:rPr>
                <w:b/>
                <w:sz w:val="24"/>
                <w:szCs w:val="24"/>
              </w:rPr>
              <w:t>Lab 7</w:t>
            </w:r>
          </w:p>
          <w:p w:rsidR="009E375D" w:rsidRDefault="0083292C" w:rsidP="00334D06">
            <w:pPr>
              <w:rPr>
                <w:sz w:val="24"/>
                <w:szCs w:val="24"/>
              </w:rPr>
            </w:pPr>
            <w:r>
              <w:rPr>
                <w:sz w:val="24"/>
                <w:szCs w:val="24"/>
              </w:rPr>
              <w:t>(New Moon)</w:t>
            </w:r>
          </w:p>
        </w:tc>
      </w:tr>
      <w:tr w:rsidR="009E375D" w:rsidTr="00334D06">
        <w:tc>
          <w:tcPr>
            <w:tcW w:w="1596" w:type="dxa"/>
          </w:tcPr>
          <w:p w:rsidR="009E375D" w:rsidRDefault="009E375D" w:rsidP="00334D06">
            <w:pPr>
              <w:rPr>
                <w:sz w:val="24"/>
                <w:szCs w:val="24"/>
              </w:rPr>
            </w:pPr>
            <w:r>
              <w:rPr>
                <w:sz w:val="24"/>
                <w:szCs w:val="24"/>
              </w:rPr>
              <w:t>Jun.29</w:t>
            </w:r>
          </w:p>
        </w:tc>
        <w:tc>
          <w:tcPr>
            <w:tcW w:w="1596" w:type="dxa"/>
          </w:tcPr>
          <w:p w:rsidR="009E375D" w:rsidRDefault="00140F06" w:rsidP="00140F06">
            <w:pPr>
              <w:rPr>
                <w:sz w:val="24"/>
                <w:szCs w:val="24"/>
              </w:rPr>
            </w:pPr>
            <w:r w:rsidRPr="00140F06">
              <w:rPr>
                <w:b/>
                <w:sz w:val="24"/>
                <w:szCs w:val="24"/>
              </w:rPr>
              <w:t xml:space="preserve"> </w:t>
            </w:r>
            <w:r>
              <w:rPr>
                <w:b/>
                <w:sz w:val="24"/>
                <w:szCs w:val="24"/>
              </w:rPr>
              <w:t>Lab 8</w:t>
            </w:r>
          </w:p>
          <w:p w:rsidR="0083292C" w:rsidRDefault="0083292C" w:rsidP="0083292C">
            <w:pPr>
              <w:rPr>
                <w:sz w:val="24"/>
                <w:szCs w:val="24"/>
              </w:rPr>
            </w:pPr>
            <w:r>
              <w:rPr>
                <w:sz w:val="24"/>
                <w:szCs w:val="24"/>
              </w:rPr>
              <w:t>Report  7</w:t>
            </w:r>
          </w:p>
          <w:p w:rsidR="009E375D" w:rsidRPr="00D02A6E" w:rsidRDefault="0083292C" w:rsidP="0083292C">
            <w:pPr>
              <w:rPr>
                <w:sz w:val="24"/>
                <w:szCs w:val="24"/>
              </w:rPr>
            </w:pPr>
            <w:r>
              <w:rPr>
                <w:sz w:val="24"/>
                <w:szCs w:val="24"/>
              </w:rPr>
              <w:t>due</w:t>
            </w:r>
          </w:p>
        </w:tc>
        <w:tc>
          <w:tcPr>
            <w:tcW w:w="1596" w:type="dxa"/>
          </w:tcPr>
          <w:p w:rsidR="00140F06" w:rsidRDefault="00140F06" w:rsidP="00140F06">
            <w:pPr>
              <w:rPr>
                <w:sz w:val="24"/>
                <w:szCs w:val="24"/>
              </w:rPr>
            </w:pPr>
            <w:r>
              <w:rPr>
                <w:sz w:val="24"/>
                <w:szCs w:val="24"/>
              </w:rPr>
              <w:t>Report  8 due</w:t>
            </w:r>
          </w:p>
          <w:p w:rsidR="009E375D" w:rsidRDefault="00140F06" w:rsidP="00140F06">
            <w:pPr>
              <w:rPr>
                <w:sz w:val="24"/>
                <w:szCs w:val="24"/>
              </w:rPr>
            </w:pPr>
            <w:r>
              <w:rPr>
                <w:sz w:val="24"/>
                <w:szCs w:val="24"/>
              </w:rPr>
              <w:t>(CyberSky#1)</w:t>
            </w:r>
          </w:p>
        </w:tc>
        <w:tc>
          <w:tcPr>
            <w:tcW w:w="1596" w:type="dxa"/>
          </w:tcPr>
          <w:p w:rsidR="00140F06" w:rsidRDefault="00140F06" w:rsidP="00140F06">
            <w:pPr>
              <w:rPr>
                <w:sz w:val="24"/>
                <w:szCs w:val="24"/>
              </w:rPr>
            </w:pPr>
            <w:r>
              <w:rPr>
                <w:b/>
                <w:sz w:val="24"/>
                <w:szCs w:val="24"/>
              </w:rPr>
              <w:t>Lab 9</w:t>
            </w:r>
          </w:p>
          <w:p w:rsidR="009E375D" w:rsidRDefault="009E375D" w:rsidP="00334D06">
            <w:pPr>
              <w:rPr>
                <w:sz w:val="24"/>
                <w:szCs w:val="24"/>
              </w:rPr>
            </w:pPr>
            <w:r>
              <w:rPr>
                <w:sz w:val="24"/>
                <w:szCs w:val="24"/>
              </w:rPr>
              <w:t xml:space="preserve">electric </w:t>
            </w:r>
            <w:r w:rsidRPr="004835A7">
              <w:t>charge</w:t>
            </w:r>
          </w:p>
        </w:tc>
        <w:tc>
          <w:tcPr>
            <w:tcW w:w="1596" w:type="dxa"/>
          </w:tcPr>
          <w:p w:rsidR="00140F06" w:rsidRDefault="00140F06" w:rsidP="00140F06">
            <w:pPr>
              <w:rPr>
                <w:sz w:val="24"/>
                <w:szCs w:val="24"/>
              </w:rPr>
            </w:pPr>
            <w:r>
              <w:rPr>
                <w:sz w:val="24"/>
                <w:szCs w:val="24"/>
              </w:rPr>
              <w:t>Report  9 due</w:t>
            </w:r>
          </w:p>
          <w:p w:rsidR="009E375D" w:rsidRDefault="0083292C" w:rsidP="00334D06">
            <w:pPr>
              <w:rPr>
                <w:sz w:val="24"/>
                <w:szCs w:val="24"/>
              </w:rPr>
            </w:pPr>
            <w:r>
              <w:rPr>
                <w:sz w:val="24"/>
                <w:szCs w:val="24"/>
              </w:rPr>
              <w:t>(Night Sky#2)</w:t>
            </w:r>
          </w:p>
        </w:tc>
        <w:tc>
          <w:tcPr>
            <w:tcW w:w="1596" w:type="dxa"/>
          </w:tcPr>
          <w:p w:rsidR="009E375D" w:rsidRDefault="009E375D" w:rsidP="00334D06">
            <w:pPr>
              <w:rPr>
                <w:sz w:val="24"/>
                <w:szCs w:val="24"/>
              </w:rPr>
            </w:pPr>
            <w:r>
              <w:rPr>
                <w:sz w:val="24"/>
                <w:szCs w:val="24"/>
              </w:rPr>
              <w:t>-------</w:t>
            </w:r>
          </w:p>
        </w:tc>
      </w:tr>
      <w:tr w:rsidR="009E375D" w:rsidTr="00334D06">
        <w:tc>
          <w:tcPr>
            <w:tcW w:w="1596" w:type="dxa"/>
          </w:tcPr>
          <w:p w:rsidR="009E375D" w:rsidRDefault="009E375D" w:rsidP="00334D06">
            <w:pPr>
              <w:rPr>
                <w:sz w:val="24"/>
                <w:szCs w:val="24"/>
              </w:rPr>
            </w:pPr>
            <w:r>
              <w:rPr>
                <w:sz w:val="24"/>
                <w:szCs w:val="24"/>
              </w:rPr>
              <w:t>Jul.06</w:t>
            </w:r>
          </w:p>
        </w:tc>
        <w:tc>
          <w:tcPr>
            <w:tcW w:w="1596" w:type="dxa"/>
          </w:tcPr>
          <w:p w:rsidR="00140F06" w:rsidRDefault="00140F06" w:rsidP="00140F06">
            <w:pPr>
              <w:rPr>
                <w:sz w:val="24"/>
                <w:szCs w:val="24"/>
              </w:rPr>
            </w:pPr>
            <w:r w:rsidRPr="00140F06">
              <w:rPr>
                <w:b/>
                <w:sz w:val="24"/>
                <w:szCs w:val="24"/>
              </w:rPr>
              <w:t>Lab 1</w:t>
            </w:r>
            <w:r>
              <w:rPr>
                <w:b/>
                <w:sz w:val="24"/>
                <w:szCs w:val="24"/>
              </w:rPr>
              <w:t>0</w:t>
            </w:r>
          </w:p>
          <w:p w:rsidR="009E375D" w:rsidRPr="00D02A6E" w:rsidRDefault="00140F06" w:rsidP="00140F06">
            <w:r>
              <w:rPr>
                <w:sz w:val="24"/>
                <w:szCs w:val="24"/>
              </w:rPr>
              <w:t>(CyberSky#2)</w:t>
            </w:r>
          </w:p>
        </w:tc>
        <w:tc>
          <w:tcPr>
            <w:tcW w:w="1596" w:type="dxa"/>
          </w:tcPr>
          <w:p w:rsidR="00140F06" w:rsidRDefault="00140F06" w:rsidP="00140F06">
            <w:pPr>
              <w:rPr>
                <w:sz w:val="24"/>
                <w:szCs w:val="24"/>
              </w:rPr>
            </w:pPr>
            <w:r>
              <w:rPr>
                <w:sz w:val="24"/>
                <w:szCs w:val="24"/>
              </w:rPr>
              <w:t>Report  10 due</w:t>
            </w:r>
          </w:p>
          <w:p w:rsidR="009E375D" w:rsidRDefault="00140F06" w:rsidP="00140F06">
            <w:pPr>
              <w:rPr>
                <w:sz w:val="24"/>
                <w:szCs w:val="24"/>
              </w:rPr>
            </w:pPr>
            <w:r>
              <w:rPr>
                <w:sz w:val="24"/>
                <w:szCs w:val="24"/>
              </w:rPr>
              <w:t>(Sun#3)</w:t>
            </w:r>
          </w:p>
        </w:tc>
        <w:tc>
          <w:tcPr>
            <w:tcW w:w="1596" w:type="dxa"/>
          </w:tcPr>
          <w:p w:rsidR="009E375D" w:rsidRDefault="00140F06" w:rsidP="00334D06">
            <w:pPr>
              <w:rPr>
                <w:sz w:val="24"/>
                <w:szCs w:val="24"/>
              </w:rPr>
            </w:pPr>
            <w:r>
              <w:rPr>
                <w:sz w:val="24"/>
                <w:szCs w:val="24"/>
              </w:rPr>
              <w:t>All is due review</w:t>
            </w:r>
          </w:p>
        </w:tc>
        <w:tc>
          <w:tcPr>
            <w:tcW w:w="1596" w:type="dxa"/>
          </w:tcPr>
          <w:p w:rsidR="009E375D" w:rsidRDefault="00140F06" w:rsidP="00334D06">
            <w:pPr>
              <w:rPr>
                <w:sz w:val="24"/>
                <w:szCs w:val="24"/>
              </w:rPr>
            </w:pPr>
            <w:r>
              <w:rPr>
                <w:b/>
                <w:sz w:val="24"/>
                <w:szCs w:val="24"/>
                <w:u w:val="single"/>
              </w:rPr>
              <w:t>Exam 2</w:t>
            </w:r>
          </w:p>
        </w:tc>
        <w:tc>
          <w:tcPr>
            <w:tcW w:w="1596" w:type="dxa"/>
          </w:tcPr>
          <w:p w:rsidR="009E375D" w:rsidRDefault="009E375D" w:rsidP="00334D06">
            <w:pPr>
              <w:rPr>
                <w:sz w:val="24"/>
                <w:szCs w:val="24"/>
              </w:rPr>
            </w:pPr>
            <w:r>
              <w:rPr>
                <w:b/>
                <w:sz w:val="24"/>
                <w:szCs w:val="24"/>
              </w:rPr>
              <w:t xml:space="preserve">     </w:t>
            </w:r>
          </w:p>
          <w:p w:rsidR="009E375D" w:rsidRDefault="009E375D" w:rsidP="00334D06">
            <w:pPr>
              <w:rPr>
                <w:sz w:val="24"/>
                <w:szCs w:val="24"/>
              </w:rPr>
            </w:pPr>
          </w:p>
        </w:tc>
      </w:tr>
    </w:tbl>
    <w:p w:rsidR="009E375D" w:rsidRPr="0000039B" w:rsidRDefault="009E375D" w:rsidP="009E375D">
      <w:pPr>
        <w:spacing w:after="0"/>
        <w:rPr>
          <w:sz w:val="24"/>
          <w:szCs w:val="24"/>
        </w:rPr>
      </w:pPr>
      <w:r>
        <w:rPr>
          <w:sz w:val="24"/>
          <w:szCs w:val="24"/>
        </w:rPr>
        <w:t xml:space="preserve">    </w:t>
      </w:r>
    </w:p>
    <w:p w:rsidR="009E375D" w:rsidRDefault="009E375D" w:rsidP="009E375D">
      <w:pPr>
        <w:spacing w:after="0"/>
        <w:rPr>
          <w:sz w:val="24"/>
          <w:szCs w:val="24"/>
        </w:rPr>
      </w:pPr>
      <w:r>
        <w:rPr>
          <w:b/>
          <w:sz w:val="24"/>
          <w:szCs w:val="24"/>
          <w:u w:val="single"/>
        </w:rPr>
        <w:t xml:space="preserve">Statements </w:t>
      </w:r>
      <w:proofErr w:type="gramStart"/>
      <w:r>
        <w:rPr>
          <w:b/>
          <w:sz w:val="24"/>
          <w:szCs w:val="24"/>
          <w:u w:val="single"/>
        </w:rPr>
        <w:t>that are</w:t>
      </w:r>
      <w:proofErr w:type="gramEnd"/>
      <w:r>
        <w:rPr>
          <w:b/>
          <w:sz w:val="24"/>
          <w:szCs w:val="24"/>
          <w:u w:val="single"/>
        </w:rPr>
        <w:t xml:space="preserve"> valid for ALL Classes at Marshall:</w:t>
      </w:r>
    </w:p>
    <w:p w:rsidR="009E375D" w:rsidRDefault="009E375D" w:rsidP="009E375D">
      <w:pPr>
        <w:spacing w:after="0"/>
        <w:rPr>
          <w:sz w:val="24"/>
          <w:szCs w:val="24"/>
        </w:rPr>
      </w:pPr>
      <w:r>
        <w:rPr>
          <w:sz w:val="24"/>
          <w:szCs w:val="24"/>
        </w:rPr>
        <w:t xml:space="preserve">    + Academic dishonesty Policy: progress in science is founded on honesty and openness.</w:t>
      </w:r>
    </w:p>
    <w:p w:rsidR="009E375D" w:rsidRDefault="009E375D" w:rsidP="009E375D">
      <w:pPr>
        <w:spacing w:after="0"/>
        <w:rPr>
          <w:sz w:val="24"/>
          <w:szCs w:val="24"/>
        </w:rPr>
      </w:pPr>
      <w:r>
        <w:rPr>
          <w:sz w:val="24"/>
          <w:szCs w:val="24"/>
        </w:rPr>
        <w:t xml:space="preserve">    _ </w:t>
      </w:r>
      <w:proofErr w:type="gramStart"/>
      <w:r>
        <w:rPr>
          <w:sz w:val="24"/>
          <w:szCs w:val="24"/>
        </w:rPr>
        <w:t>no</w:t>
      </w:r>
      <w:proofErr w:type="gramEnd"/>
      <w:r>
        <w:rPr>
          <w:sz w:val="24"/>
          <w:szCs w:val="24"/>
        </w:rPr>
        <w:t xml:space="preserve"> lying, no cheating, no stealing (plagiarism) – zero tolerance.</w:t>
      </w:r>
    </w:p>
    <w:p w:rsidR="009E375D" w:rsidRDefault="009E375D" w:rsidP="009E375D">
      <w:pPr>
        <w:spacing w:after="0"/>
        <w:rPr>
          <w:sz w:val="24"/>
          <w:szCs w:val="24"/>
        </w:rPr>
      </w:pPr>
      <w:r>
        <w:rPr>
          <w:sz w:val="24"/>
          <w:szCs w:val="24"/>
        </w:rPr>
        <w:t xml:space="preserve">    + Incomplete Grade Policy: to receive an “I”, you must have completed ¾ of the course successfully (passing); course must be completed within 1 semester (by 2015 Dec.14).</w:t>
      </w:r>
    </w:p>
    <w:p w:rsidR="009E375D" w:rsidRDefault="009E375D" w:rsidP="009E375D">
      <w:pPr>
        <w:spacing w:after="0"/>
        <w:rPr>
          <w:sz w:val="24"/>
          <w:szCs w:val="24"/>
        </w:rPr>
      </w:pPr>
      <w:r>
        <w:rPr>
          <w:sz w:val="24"/>
          <w:szCs w:val="24"/>
        </w:rPr>
        <w:t xml:space="preserve">    + Students with Disability policy:  the student must initiate procedures to document a disability, </w:t>
      </w:r>
      <w:proofErr w:type="gramStart"/>
      <w:r>
        <w:rPr>
          <w:sz w:val="24"/>
          <w:szCs w:val="24"/>
        </w:rPr>
        <w:t>then</w:t>
      </w:r>
      <w:proofErr w:type="gramEnd"/>
      <w:r>
        <w:rPr>
          <w:sz w:val="24"/>
          <w:szCs w:val="24"/>
        </w:rPr>
        <w:t xml:space="preserve"> request accommodation, at the Office of Disability Services (Prichard 117).</w:t>
      </w:r>
    </w:p>
    <w:p w:rsidR="009E375D" w:rsidRPr="004835A7" w:rsidRDefault="009E375D" w:rsidP="009E375D">
      <w:pPr>
        <w:spacing w:after="0"/>
        <w:rPr>
          <w:sz w:val="24"/>
          <w:szCs w:val="24"/>
        </w:rPr>
      </w:pPr>
    </w:p>
    <w:p w:rsidR="009E375D" w:rsidRPr="009010E9" w:rsidRDefault="009E375D" w:rsidP="009E375D">
      <w:pPr>
        <w:rPr>
          <w:sz w:val="24"/>
          <w:szCs w:val="24"/>
        </w:rPr>
      </w:pPr>
    </w:p>
    <w:p w:rsidR="001E1E47" w:rsidRDefault="001E1E47"/>
    <w:sectPr w:rsidR="001E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13F7"/>
    <w:multiLevelType w:val="hybridMultilevel"/>
    <w:tmpl w:val="DB6679F4"/>
    <w:lvl w:ilvl="0" w:tplc="7F0EAD9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nsid w:val="49532E4B"/>
    <w:multiLevelType w:val="hybridMultilevel"/>
    <w:tmpl w:val="C21E8AC8"/>
    <w:lvl w:ilvl="0" w:tplc="DA126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5D"/>
    <w:rsid w:val="00140F06"/>
    <w:rsid w:val="001E1E47"/>
    <w:rsid w:val="002E3F81"/>
    <w:rsid w:val="007D609F"/>
    <w:rsid w:val="0083292C"/>
    <w:rsid w:val="009E375D"/>
    <w:rsid w:val="00B159C4"/>
    <w:rsid w:val="00C25F8C"/>
    <w:rsid w:val="00DD787B"/>
    <w:rsid w:val="00DF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75D"/>
    <w:rPr>
      <w:color w:val="0000FF" w:themeColor="hyperlink"/>
      <w:u w:val="single"/>
    </w:rPr>
  </w:style>
  <w:style w:type="paragraph" w:styleId="ListParagraph">
    <w:name w:val="List Paragraph"/>
    <w:basedOn w:val="Normal"/>
    <w:uiPriority w:val="34"/>
    <w:qFormat/>
    <w:rsid w:val="009E375D"/>
    <w:pPr>
      <w:ind w:left="720"/>
      <w:contextualSpacing/>
    </w:pPr>
  </w:style>
  <w:style w:type="table" w:styleId="TableGrid">
    <w:name w:val="Table Grid"/>
    <w:basedOn w:val="TableNormal"/>
    <w:uiPriority w:val="59"/>
    <w:rsid w:val="009E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75D"/>
    <w:rPr>
      <w:color w:val="0000FF" w:themeColor="hyperlink"/>
      <w:u w:val="single"/>
    </w:rPr>
  </w:style>
  <w:style w:type="paragraph" w:styleId="ListParagraph">
    <w:name w:val="List Paragraph"/>
    <w:basedOn w:val="Normal"/>
    <w:uiPriority w:val="34"/>
    <w:qFormat/>
    <w:rsid w:val="009E375D"/>
    <w:pPr>
      <w:ind w:left="720"/>
      <w:contextualSpacing/>
    </w:pPr>
  </w:style>
  <w:style w:type="table" w:styleId="TableGrid">
    <w:name w:val="Table Grid"/>
    <w:basedOn w:val="TableNormal"/>
    <w:uiPriority w:val="59"/>
    <w:rsid w:val="009E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george@k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12@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Vince</dc:creator>
  <cp:lastModifiedBy>Clark, Judith</cp:lastModifiedBy>
  <cp:revision>2</cp:revision>
  <cp:lastPrinted>2015-06-05T11:35:00Z</cp:lastPrinted>
  <dcterms:created xsi:type="dcterms:W3CDTF">2015-06-05T11:36:00Z</dcterms:created>
  <dcterms:modified xsi:type="dcterms:W3CDTF">2015-06-05T11:36:00Z</dcterms:modified>
</cp:coreProperties>
</file>